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68270184" w:rsidR="0043447B" w:rsidRPr="00363B8A" w:rsidRDefault="00D03AF0" w:rsidP="0043447B">
      <w:pPr>
        <w:spacing w:line="276" w:lineRule="auto"/>
        <w:rPr>
          <w:rFonts w:ascii="Verdana" w:hAnsi="Verdana"/>
          <w:b/>
          <w:bCs/>
          <w:color w:val="FF0000"/>
          <w:sz w:val="28"/>
          <w:szCs w:val="28"/>
        </w:rPr>
      </w:pPr>
      <w:r>
        <w:rPr>
          <w:rFonts w:ascii="Verdana" w:hAnsi="Verdana"/>
          <w:b/>
          <w:bCs/>
          <w:sz w:val="28"/>
          <w:szCs w:val="28"/>
        </w:rPr>
        <w:t>VCW</w:t>
      </w:r>
      <w:r w:rsidR="00E02260">
        <w:rPr>
          <w:rFonts w:ascii="Verdana" w:hAnsi="Verdana"/>
          <w:b/>
          <w:bCs/>
          <w:sz w:val="28"/>
          <w:szCs w:val="28"/>
        </w:rPr>
        <w:t xml:space="preserve"> 0:3 – Potsdam mit mehr Drive</w:t>
      </w:r>
    </w:p>
    <w:p w14:paraId="066883EE" w14:textId="77777777" w:rsidR="005463D5" w:rsidRPr="00E6479D" w:rsidRDefault="005463D5" w:rsidP="009B5293">
      <w:pPr>
        <w:spacing w:line="276" w:lineRule="auto"/>
        <w:rPr>
          <w:rFonts w:ascii="Verdana" w:hAnsi="Verdana"/>
          <w:b/>
          <w:bCs/>
          <w:color w:val="000000"/>
          <w:sz w:val="28"/>
          <w:szCs w:val="28"/>
        </w:rPr>
      </w:pPr>
    </w:p>
    <w:p w14:paraId="42702847" w14:textId="442C4C5F" w:rsidR="005D3D49" w:rsidRDefault="00D3797C" w:rsidP="00703972">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F1BD1">
        <w:rPr>
          <w:rFonts w:ascii="Verdana" w:hAnsi="Verdana"/>
          <w:color w:val="1C232C"/>
        </w:rPr>
        <w:t>0</w:t>
      </w:r>
      <w:r w:rsidR="00C368A4">
        <w:rPr>
          <w:rFonts w:ascii="Verdana" w:hAnsi="Verdana"/>
          <w:color w:val="1C232C"/>
        </w:rPr>
        <w:t>9</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A22F6D">
        <w:rPr>
          <w:rFonts w:ascii="Verdana" w:hAnsi="Verdana"/>
        </w:rPr>
        <w:t>Man hatte sich viel vorgenommen, aber am Ende reichte es nicht, um de</w:t>
      </w:r>
      <w:r w:rsidR="005D3D49">
        <w:rPr>
          <w:rFonts w:ascii="Verdana" w:hAnsi="Verdana"/>
        </w:rPr>
        <w:t>n</w:t>
      </w:r>
      <w:r w:rsidR="00A22F6D">
        <w:rPr>
          <w:rFonts w:ascii="Verdana" w:hAnsi="Verdana"/>
        </w:rPr>
        <w:t xml:space="preserve"> Favoriten aus Potsdam </w:t>
      </w:r>
      <w:r w:rsidR="00C368A4">
        <w:rPr>
          <w:rFonts w:ascii="Verdana" w:hAnsi="Verdana"/>
        </w:rPr>
        <w:t xml:space="preserve">am Samstagabend </w:t>
      </w:r>
      <w:r w:rsidR="00A22F6D">
        <w:rPr>
          <w:rFonts w:ascii="Verdana" w:hAnsi="Verdana"/>
        </w:rPr>
        <w:t>ernsthaft zu gefährden. Das 0:3 (21:25, 19:25, 23:25) ist gleichbedeutend mit eine</w:t>
      </w:r>
      <w:r w:rsidR="005D3D49">
        <w:rPr>
          <w:rFonts w:ascii="Verdana" w:hAnsi="Verdana"/>
        </w:rPr>
        <w:t>m</w:t>
      </w:r>
      <w:r w:rsidR="00A22F6D">
        <w:rPr>
          <w:rFonts w:ascii="Verdana" w:hAnsi="Verdana"/>
        </w:rPr>
        <w:t xml:space="preserve"> </w:t>
      </w:r>
      <w:r w:rsidR="00E95F09">
        <w:rPr>
          <w:rFonts w:ascii="Verdana" w:hAnsi="Verdana"/>
        </w:rPr>
        <w:t>satten Achtpunkteabstand</w:t>
      </w:r>
      <w:r w:rsidR="00A22F6D">
        <w:rPr>
          <w:rFonts w:ascii="Verdana" w:hAnsi="Verdana"/>
        </w:rPr>
        <w:t xml:space="preserve"> auf den fünften Tabellenplatz</w:t>
      </w:r>
      <w:r w:rsidR="00D20EF1">
        <w:rPr>
          <w:rFonts w:ascii="Verdana" w:hAnsi="Verdana"/>
        </w:rPr>
        <w:t xml:space="preserve"> der 1. Volleyball Bundesliga Frauen</w:t>
      </w:r>
      <w:r w:rsidR="005D3D49">
        <w:rPr>
          <w:rFonts w:ascii="Verdana" w:hAnsi="Verdana"/>
        </w:rPr>
        <w:t xml:space="preserve">, </w:t>
      </w:r>
      <w:r w:rsidR="00A22F6D">
        <w:rPr>
          <w:rFonts w:ascii="Verdana" w:hAnsi="Verdana"/>
        </w:rPr>
        <w:t xml:space="preserve">den </w:t>
      </w:r>
      <w:r w:rsidR="005D3D49">
        <w:rPr>
          <w:rFonts w:ascii="Verdana" w:hAnsi="Verdana"/>
        </w:rPr>
        <w:t>jetzt</w:t>
      </w:r>
      <w:r w:rsidR="00A22F6D">
        <w:rPr>
          <w:rFonts w:ascii="Verdana" w:hAnsi="Verdana"/>
        </w:rPr>
        <w:t xml:space="preserve"> der </w:t>
      </w:r>
      <w:r w:rsidR="005D3D49">
        <w:rPr>
          <w:rFonts w:ascii="Verdana" w:hAnsi="Verdana"/>
        </w:rPr>
        <w:t xml:space="preserve">an diesem Wochenende </w:t>
      </w:r>
      <w:r w:rsidR="00A22F6D">
        <w:rPr>
          <w:rFonts w:ascii="Verdana" w:hAnsi="Verdana"/>
        </w:rPr>
        <w:t xml:space="preserve">spielfreie VfB Suhl </w:t>
      </w:r>
      <w:r w:rsidR="00186CB4">
        <w:rPr>
          <w:rFonts w:ascii="Verdana" w:hAnsi="Verdana"/>
        </w:rPr>
        <w:t xml:space="preserve">LOTTO </w:t>
      </w:r>
      <w:r w:rsidR="00A22F6D">
        <w:rPr>
          <w:rFonts w:ascii="Verdana" w:hAnsi="Verdana"/>
        </w:rPr>
        <w:t>Thüringen belegt (30</w:t>
      </w:r>
      <w:r w:rsidR="00D20EF1">
        <w:rPr>
          <w:rFonts w:ascii="Verdana" w:hAnsi="Verdana"/>
        </w:rPr>
        <w:t xml:space="preserve"> Punkte</w:t>
      </w:r>
      <w:r w:rsidR="00A22F6D">
        <w:rPr>
          <w:rFonts w:ascii="Verdana" w:hAnsi="Verdana"/>
        </w:rPr>
        <w:t xml:space="preserve">). Die Brandenburgerinnen haben sich mit 32 </w:t>
      </w:r>
      <w:r w:rsidR="00D20EF1">
        <w:rPr>
          <w:rFonts w:ascii="Verdana" w:hAnsi="Verdana"/>
        </w:rPr>
        <w:t>Zählern</w:t>
      </w:r>
      <w:r w:rsidR="00A22F6D">
        <w:rPr>
          <w:rFonts w:ascii="Verdana" w:hAnsi="Verdana"/>
        </w:rPr>
        <w:t xml:space="preserve"> wieder auf Rang 4 </w:t>
      </w:r>
      <w:r w:rsidR="005D3D49">
        <w:rPr>
          <w:rFonts w:ascii="Verdana" w:hAnsi="Verdana"/>
        </w:rPr>
        <w:t>verbessert</w:t>
      </w:r>
      <w:r w:rsidR="00A22F6D">
        <w:rPr>
          <w:rFonts w:ascii="Verdana" w:hAnsi="Verdana"/>
        </w:rPr>
        <w:t xml:space="preserve">. </w:t>
      </w:r>
    </w:p>
    <w:p w14:paraId="31A9A8EC" w14:textId="0A563EA2" w:rsidR="00CB5E54" w:rsidRDefault="005D3D49" w:rsidP="00703972">
      <w:pPr>
        <w:spacing w:line="276" w:lineRule="auto"/>
        <w:jc w:val="both"/>
        <w:rPr>
          <w:rFonts w:ascii="Verdana" w:hAnsi="Verdana"/>
        </w:rPr>
      </w:pPr>
      <w:r>
        <w:rPr>
          <w:rFonts w:ascii="Verdana" w:hAnsi="Verdana"/>
        </w:rPr>
        <w:t xml:space="preserve">Der VCW hätte an diesem Abend </w:t>
      </w:r>
      <w:r w:rsidR="00CB5E54">
        <w:rPr>
          <w:rFonts w:ascii="Verdana" w:hAnsi="Verdana"/>
        </w:rPr>
        <w:t xml:space="preserve">in der </w:t>
      </w:r>
      <w:r w:rsidR="00C368A4">
        <w:rPr>
          <w:rFonts w:ascii="Verdana" w:hAnsi="Verdana"/>
        </w:rPr>
        <w:t xml:space="preserve">Potsdamer </w:t>
      </w:r>
      <w:r w:rsidR="00CB5E54">
        <w:rPr>
          <w:rFonts w:ascii="Verdana" w:hAnsi="Verdana"/>
        </w:rPr>
        <w:t xml:space="preserve">MBS Arena </w:t>
      </w:r>
      <w:r>
        <w:rPr>
          <w:rFonts w:ascii="Verdana" w:hAnsi="Verdana"/>
        </w:rPr>
        <w:t>eine überdurchschnittliche Lei</w:t>
      </w:r>
      <w:r w:rsidR="00CB5E54">
        <w:rPr>
          <w:rFonts w:ascii="Verdana" w:hAnsi="Verdana"/>
        </w:rPr>
        <w:t>s</w:t>
      </w:r>
      <w:r>
        <w:rPr>
          <w:rFonts w:ascii="Verdana" w:hAnsi="Verdana"/>
        </w:rPr>
        <w:t xml:space="preserve">tung benötigt, um Zählbares mitzunehmen. Man zeigte </w:t>
      </w:r>
      <w:r w:rsidR="00E95F09">
        <w:rPr>
          <w:rFonts w:ascii="Verdana" w:hAnsi="Verdana"/>
        </w:rPr>
        <w:t xml:space="preserve">zwar einige </w:t>
      </w:r>
      <w:r>
        <w:rPr>
          <w:rFonts w:ascii="Verdana" w:hAnsi="Verdana"/>
        </w:rPr>
        <w:t xml:space="preserve">gute Ansätze vor allem in der </w:t>
      </w:r>
      <w:r w:rsidR="00EB0275" w:rsidRPr="00A22F6D">
        <w:rPr>
          <w:rFonts w:ascii="Verdana" w:hAnsi="Verdana"/>
        </w:rPr>
        <w:t>Blockarbeit</w:t>
      </w:r>
      <w:r>
        <w:rPr>
          <w:rFonts w:ascii="Verdana" w:hAnsi="Verdana"/>
        </w:rPr>
        <w:t xml:space="preserve">, hielt in den ersten beiden Sätzen das Spiel länger offen und konnte </w:t>
      </w:r>
      <w:r w:rsidR="00CB5E54">
        <w:rPr>
          <w:rFonts w:ascii="Verdana" w:hAnsi="Verdana"/>
        </w:rPr>
        <w:t>mit</w:t>
      </w:r>
      <w:r>
        <w:rPr>
          <w:rFonts w:ascii="Verdana" w:hAnsi="Verdana"/>
        </w:rPr>
        <w:t xml:space="preserve"> Zwischenhochs </w:t>
      </w:r>
      <w:r w:rsidR="00D20EF1">
        <w:rPr>
          <w:rFonts w:ascii="Verdana" w:hAnsi="Verdana"/>
        </w:rPr>
        <w:t>Lebensz</w:t>
      </w:r>
      <w:r>
        <w:rPr>
          <w:rFonts w:ascii="Verdana" w:hAnsi="Verdana"/>
        </w:rPr>
        <w:t>eichen se</w:t>
      </w:r>
      <w:r w:rsidR="00D20EF1">
        <w:rPr>
          <w:rFonts w:ascii="Verdana" w:hAnsi="Verdana"/>
        </w:rPr>
        <w:t>nden</w:t>
      </w:r>
      <w:r>
        <w:rPr>
          <w:rFonts w:ascii="Verdana" w:hAnsi="Verdana"/>
        </w:rPr>
        <w:t xml:space="preserve">. Der SCP </w:t>
      </w:r>
      <w:r w:rsidR="00E95F09">
        <w:rPr>
          <w:rFonts w:ascii="Verdana" w:hAnsi="Verdana"/>
        </w:rPr>
        <w:t xml:space="preserve">aber </w:t>
      </w:r>
      <w:r>
        <w:rPr>
          <w:rFonts w:ascii="Verdana" w:hAnsi="Verdana"/>
        </w:rPr>
        <w:t xml:space="preserve">war immer dann auf der Höhe, wenn es geboten war. Die Gastgeberinnen schlugen </w:t>
      </w:r>
      <w:r w:rsidR="00E95F09">
        <w:rPr>
          <w:rFonts w:ascii="Verdana" w:hAnsi="Verdana"/>
        </w:rPr>
        <w:t>beständig mit großem Druck</w:t>
      </w:r>
      <w:r>
        <w:rPr>
          <w:rFonts w:ascii="Verdana" w:hAnsi="Verdana"/>
        </w:rPr>
        <w:t xml:space="preserve"> auf und waren auch im Block jederzeit gefährlich. </w:t>
      </w:r>
    </w:p>
    <w:p w14:paraId="6DB5BC9C" w14:textId="5D5CB7D3" w:rsidR="00363B8A" w:rsidRPr="00E95F09" w:rsidRDefault="005D3D49" w:rsidP="00703972">
      <w:pPr>
        <w:spacing w:line="276" w:lineRule="auto"/>
        <w:jc w:val="both"/>
        <w:rPr>
          <w:rFonts w:ascii="Verdana" w:hAnsi="Verdana"/>
        </w:rPr>
      </w:pPr>
      <w:r>
        <w:rPr>
          <w:rFonts w:ascii="Verdana" w:hAnsi="Verdana"/>
        </w:rPr>
        <w:t xml:space="preserve">Wiesbaden </w:t>
      </w:r>
      <w:r w:rsidR="00C368A4">
        <w:rPr>
          <w:rFonts w:ascii="Verdana" w:hAnsi="Verdana"/>
        </w:rPr>
        <w:t>hoffte</w:t>
      </w:r>
      <w:r>
        <w:rPr>
          <w:rFonts w:ascii="Verdana" w:hAnsi="Verdana"/>
        </w:rPr>
        <w:t xml:space="preserve"> </w:t>
      </w:r>
      <w:r w:rsidR="00CB5E54">
        <w:rPr>
          <w:rFonts w:ascii="Verdana" w:hAnsi="Verdana"/>
        </w:rPr>
        <w:t xml:space="preserve">vergeblich </w:t>
      </w:r>
      <w:r>
        <w:rPr>
          <w:rFonts w:ascii="Verdana" w:hAnsi="Verdana"/>
        </w:rPr>
        <w:t xml:space="preserve">auf Mattigkeit </w:t>
      </w:r>
      <w:r w:rsidR="00CB5E54">
        <w:rPr>
          <w:rFonts w:ascii="Verdana" w:hAnsi="Verdana"/>
        </w:rPr>
        <w:t>der Potsdamerinnen.</w:t>
      </w:r>
      <w:r>
        <w:rPr>
          <w:rFonts w:ascii="Verdana" w:hAnsi="Verdana"/>
        </w:rPr>
        <w:t xml:space="preserve"> </w:t>
      </w:r>
      <w:r w:rsidR="00CB5E54" w:rsidRPr="00CB5E54">
        <w:rPr>
          <w:rFonts w:ascii="Verdana" w:hAnsi="Verdana"/>
        </w:rPr>
        <w:t xml:space="preserve">Das Team von Cheftrainer </w:t>
      </w:r>
      <w:r w:rsidR="00CB5E54" w:rsidRPr="00CB5E54">
        <w:rPr>
          <w:rFonts w:ascii="Verdana" w:hAnsi="Verdana"/>
          <w:b/>
          <w:bCs/>
        </w:rPr>
        <w:t>Riccardo Boieri</w:t>
      </w:r>
      <w:r w:rsidR="00CB5E54" w:rsidRPr="00CB5E54">
        <w:rPr>
          <w:rFonts w:ascii="Verdana" w:hAnsi="Verdana"/>
        </w:rPr>
        <w:t xml:space="preserve"> </w:t>
      </w:r>
      <w:r w:rsidR="00CB5E54">
        <w:rPr>
          <w:rFonts w:ascii="Verdana" w:hAnsi="Verdana"/>
        </w:rPr>
        <w:t>hatte am Mittwoch</w:t>
      </w:r>
      <w:r w:rsidR="00CB5E54" w:rsidRPr="00CB5E54">
        <w:rPr>
          <w:rFonts w:ascii="Verdana" w:hAnsi="Verdana"/>
        </w:rPr>
        <w:t xml:space="preserve"> mit einer Energieleistung </w:t>
      </w:r>
      <w:r w:rsidR="00CB5E54">
        <w:rPr>
          <w:rFonts w:ascii="Verdana" w:hAnsi="Verdana"/>
        </w:rPr>
        <w:t>im</w:t>
      </w:r>
      <w:r w:rsidR="00CB5E54" w:rsidRPr="00CB5E54">
        <w:rPr>
          <w:rFonts w:ascii="Verdana" w:hAnsi="Verdana"/>
        </w:rPr>
        <w:t xml:space="preserve"> Halbfinal-Hinspiel </w:t>
      </w:r>
      <w:r w:rsidR="00CB5E54">
        <w:rPr>
          <w:rFonts w:ascii="Verdana" w:hAnsi="Verdana"/>
        </w:rPr>
        <w:t xml:space="preserve">des </w:t>
      </w:r>
      <w:r w:rsidR="00CB5E54" w:rsidRPr="00CB5E54">
        <w:rPr>
          <w:rFonts w:ascii="Verdana" w:hAnsi="Verdana"/>
        </w:rPr>
        <w:t xml:space="preserve">CEV Challenge Cup gegen den Roma Volley Club </w:t>
      </w:r>
      <w:r w:rsidR="00CB5E54">
        <w:rPr>
          <w:rFonts w:ascii="Verdana" w:hAnsi="Verdana"/>
        </w:rPr>
        <w:t>einen</w:t>
      </w:r>
      <w:r w:rsidR="00CB5E54" w:rsidRPr="00CB5E54">
        <w:rPr>
          <w:rFonts w:ascii="Verdana" w:hAnsi="Verdana"/>
        </w:rPr>
        <w:t xml:space="preserve"> 1:2-Satzrückstand auf</w:t>
      </w:r>
      <w:r w:rsidR="00CB5E54">
        <w:rPr>
          <w:rFonts w:ascii="Verdana" w:hAnsi="Verdana"/>
        </w:rPr>
        <w:t>geholt</w:t>
      </w:r>
      <w:r w:rsidR="00CB5E54" w:rsidRPr="00CB5E54">
        <w:rPr>
          <w:rFonts w:ascii="Verdana" w:hAnsi="Verdana"/>
        </w:rPr>
        <w:t xml:space="preserve"> </w:t>
      </w:r>
      <w:r w:rsidR="00CB5E54">
        <w:rPr>
          <w:rFonts w:ascii="Verdana" w:hAnsi="Verdana"/>
        </w:rPr>
        <w:t xml:space="preserve">und den Tiebreak mit </w:t>
      </w:r>
      <w:r w:rsidR="00CB5E54" w:rsidRPr="00CB5E54">
        <w:rPr>
          <w:rFonts w:ascii="Verdana" w:hAnsi="Verdana"/>
        </w:rPr>
        <w:t>15:9</w:t>
      </w:r>
      <w:r w:rsidR="00CB5E54">
        <w:rPr>
          <w:rFonts w:ascii="Verdana" w:hAnsi="Verdana"/>
        </w:rPr>
        <w:t xml:space="preserve"> gewonnen. Gegen den VCW war </w:t>
      </w:r>
      <w:r w:rsidR="00D20EF1">
        <w:rPr>
          <w:rFonts w:ascii="Verdana" w:hAnsi="Verdana"/>
        </w:rPr>
        <w:t xml:space="preserve">indes </w:t>
      </w:r>
      <w:r w:rsidR="00CB5E54">
        <w:rPr>
          <w:rFonts w:ascii="Verdana" w:hAnsi="Verdana"/>
        </w:rPr>
        <w:t>kein</w:t>
      </w:r>
      <w:r w:rsidR="00C368A4">
        <w:rPr>
          <w:rFonts w:ascii="Verdana" w:hAnsi="Verdana"/>
        </w:rPr>
        <w:t xml:space="preserve"> </w:t>
      </w:r>
      <w:r w:rsidR="00CB5E54">
        <w:rPr>
          <w:rFonts w:ascii="Verdana" w:hAnsi="Verdana"/>
        </w:rPr>
        <w:t xml:space="preserve">Substanzverlust </w:t>
      </w:r>
      <w:r w:rsidR="00C368A4">
        <w:rPr>
          <w:rFonts w:ascii="Verdana" w:hAnsi="Verdana"/>
        </w:rPr>
        <w:t>spürbar</w:t>
      </w:r>
      <w:r w:rsidR="00CB5E54">
        <w:rPr>
          <w:rFonts w:ascii="Verdana" w:hAnsi="Verdana"/>
        </w:rPr>
        <w:t xml:space="preserve">. </w:t>
      </w:r>
      <w:r w:rsidR="00E95F09">
        <w:rPr>
          <w:rFonts w:ascii="Verdana" w:hAnsi="Verdana"/>
        </w:rPr>
        <w:t xml:space="preserve">Die Hessinnen müssen sich nun sammeln, um am kommenden Mittwoch (12.02, 2025; 19:30 Uhr) </w:t>
      </w:r>
      <w:r w:rsidR="00CB5E54">
        <w:rPr>
          <w:rFonts w:ascii="Verdana" w:hAnsi="Verdana"/>
        </w:rPr>
        <w:t xml:space="preserve">im </w:t>
      </w:r>
      <w:r w:rsidR="00E95F09">
        <w:rPr>
          <w:rFonts w:ascii="Verdana" w:hAnsi="Verdana"/>
        </w:rPr>
        <w:t>schweren Heimspiel gegen Triple-Sieger Allianz MTV Stuttgart bestehen zu können.</w:t>
      </w:r>
    </w:p>
    <w:p w14:paraId="5480AA5D" w14:textId="712CC4F3" w:rsidR="00363B8A" w:rsidRPr="002759A3" w:rsidRDefault="00363B8A" w:rsidP="00703972">
      <w:pPr>
        <w:spacing w:line="276" w:lineRule="auto"/>
        <w:jc w:val="both"/>
        <w:rPr>
          <w:rFonts w:ascii="Verdana" w:hAnsi="Verdana"/>
          <w:b/>
          <w:bCs/>
          <w:color w:val="1C232C"/>
        </w:rPr>
      </w:pPr>
      <w:r w:rsidRPr="002759A3">
        <w:rPr>
          <w:rFonts w:ascii="Verdana" w:hAnsi="Verdana"/>
          <w:b/>
          <w:bCs/>
          <w:color w:val="1C232C"/>
        </w:rPr>
        <w:t>Erster Satz</w:t>
      </w:r>
      <w:r w:rsidR="002759A3" w:rsidRPr="002759A3">
        <w:rPr>
          <w:rFonts w:ascii="Verdana" w:hAnsi="Verdana"/>
          <w:b/>
          <w:bCs/>
          <w:color w:val="1C232C"/>
        </w:rPr>
        <w:t xml:space="preserve"> (</w:t>
      </w:r>
      <w:r w:rsidR="00F771F5">
        <w:rPr>
          <w:rFonts w:ascii="Verdana" w:hAnsi="Verdana"/>
          <w:b/>
          <w:bCs/>
          <w:color w:val="1C232C"/>
        </w:rPr>
        <w:t>21</w:t>
      </w:r>
      <w:r w:rsidR="002759A3" w:rsidRPr="002759A3">
        <w:rPr>
          <w:rFonts w:ascii="Verdana" w:hAnsi="Verdana"/>
          <w:b/>
          <w:bCs/>
          <w:color w:val="1C232C"/>
        </w:rPr>
        <w:t>:</w:t>
      </w:r>
      <w:r w:rsidR="009050D2">
        <w:rPr>
          <w:rFonts w:ascii="Verdana" w:hAnsi="Verdana"/>
          <w:b/>
          <w:bCs/>
          <w:color w:val="1C232C"/>
        </w:rPr>
        <w:t>2</w:t>
      </w:r>
      <w:r w:rsidR="00F771F5">
        <w:rPr>
          <w:rFonts w:ascii="Verdana" w:hAnsi="Verdana"/>
          <w:b/>
          <w:bCs/>
          <w:color w:val="1C232C"/>
        </w:rPr>
        <w:t>5</w:t>
      </w:r>
      <w:r w:rsidR="002759A3" w:rsidRPr="002759A3">
        <w:rPr>
          <w:rFonts w:ascii="Verdana" w:hAnsi="Verdana"/>
          <w:b/>
          <w:bCs/>
          <w:color w:val="1C232C"/>
        </w:rPr>
        <w:t xml:space="preserve"> = 0:1)</w:t>
      </w:r>
    </w:p>
    <w:p w14:paraId="1AD883D1" w14:textId="293B91B3" w:rsidR="00363B8A" w:rsidRDefault="006B6E5A" w:rsidP="00703972">
      <w:pPr>
        <w:spacing w:line="276" w:lineRule="auto"/>
        <w:jc w:val="both"/>
        <w:rPr>
          <w:rFonts w:ascii="Verdana" w:hAnsi="Verdana"/>
          <w:color w:val="1C232C"/>
        </w:rPr>
      </w:pPr>
      <w:r>
        <w:rPr>
          <w:rFonts w:ascii="Verdana" w:hAnsi="Verdana"/>
          <w:color w:val="1C232C"/>
        </w:rPr>
        <w:t>Starker Beginn des VCW</w:t>
      </w:r>
      <w:r w:rsidR="002759A3">
        <w:rPr>
          <w:rFonts w:ascii="Verdana" w:hAnsi="Verdana"/>
          <w:color w:val="1C232C"/>
        </w:rPr>
        <w:t xml:space="preserve"> … </w:t>
      </w:r>
      <w:r w:rsidR="006937F2">
        <w:rPr>
          <w:rFonts w:ascii="Verdana" w:hAnsi="Verdana"/>
          <w:color w:val="1C232C"/>
        </w:rPr>
        <w:t>Vom anfänglichen Rüc</w:t>
      </w:r>
      <w:r w:rsidR="00216668">
        <w:rPr>
          <w:rFonts w:ascii="Verdana" w:hAnsi="Verdana"/>
          <w:color w:val="1C232C"/>
        </w:rPr>
        <w:t>k</w:t>
      </w:r>
      <w:r w:rsidR="006937F2">
        <w:rPr>
          <w:rFonts w:ascii="Verdana" w:hAnsi="Verdana"/>
          <w:color w:val="1C232C"/>
        </w:rPr>
        <w:t xml:space="preserve">stand (2:4) </w:t>
      </w:r>
      <w:r w:rsidR="00216668">
        <w:rPr>
          <w:rFonts w:ascii="Verdana" w:hAnsi="Verdana"/>
          <w:color w:val="1C232C"/>
        </w:rPr>
        <w:t xml:space="preserve">und einer sehr präsenten </w:t>
      </w:r>
      <w:r w:rsidR="009050D2">
        <w:rPr>
          <w:rFonts w:ascii="Verdana" w:hAnsi="Verdana"/>
          <w:color w:val="1C232C"/>
        </w:rPr>
        <w:t xml:space="preserve">US-Diagonalen </w:t>
      </w:r>
      <w:r w:rsidR="00216668">
        <w:rPr>
          <w:rFonts w:ascii="Verdana" w:hAnsi="Verdana"/>
          <w:color w:val="1C232C"/>
        </w:rPr>
        <w:t>Danielle</w:t>
      </w:r>
      <w:r w:rsidR="006937F2">
        <w:rPr>
          <w:rFonts w:ascii="Verdana" w:hAnsi="Verdana"/>
          <w:color w:val="1C232C"/>
        </w:rPr>
        <w:t xml:space="preserve"> </w:t>
      </w:r>
      <w:r w:rsidR="00216668">
        <w:rPr>
          <w:rFonts w:ascii="Verdana" w:hAnsi="Verdana"/>
          <w:color w:val="1C232C"/>
        </w:rPr>
        <w:t>Harbin (</w:t>
      </w:r>
      <w:r w:rsidR="00E95F09">
        <w:rPr>
          <w:rFonts w:ascii="Verdana" w:hAnsi="Verdana"/>
          <w:color w:val="1C232C"/>
        </w:rPr>
        <w:t xml:space="preserve">schlug </w:t>
      </w:r>
      <w:r w:rsidR="00D20EF1">
        <w:rPr>
          <w:rFonts w:ascii="Verdana" w:hAnsi="Verdana"/>
          <w:color w:val="1C232C"/>
        </w:rPr>
        <w:t xml:space="preserve">auch </w:t>
      </w:r>
      <w:r w:rsidR="00E95F09">
        <w:rPr>
          <w:rFonts w:ascii="Verdana" w:hAnsi="Verdana"/>
          <w:color w:val="1C232C"/>
        </w:rPr>
        <w:t>prima</w:t>
      </w:r>
      <w:r w:rsidR="009050D2">
        <w:rPr>
          <w:rFonts w:ascii="Verdana" w:hAnsi="Verdana"/>
          <w:color w:val="1C232C"/>
        </w:rPr>
        <w:t xml:space="preserve"> </w:t>
      </w:r>
      <w:r w:rsidR="00E95F09">
        <w:rPr>
          <w:rFonts w:ascii="Verdana" w:hAnsi="Verdana"/>
          <w:color w:val="1C232C"/>
        </w:rPr>
        <w:t>auf</w:t>
      </w:r>
      <w:r w:rsidR="00216668">
        <w:rPr>
          <w:rFonts w:ascii="Verdana" w:hAnsi="Verdana"/>
          <w:color w:val="1C232C"/>
        </w:rPr>
        <w:t xml:space="preserve">) ließen </w:t>
      </w:r>
      <w:r w:rsidR="006937F2">
        <w:rPr>
          <w:rFonts w:ascii="Verdana" w:hAnsi="Verdana"/>
          <w:color w:val="1C232C"/>
        </w:rPr>
        <w:t xml:space="preserve">sich die Hessinnen nicht </w:t>
      </w:r>
      <w:r w:rsidR="00216668">
        <w:rPr>
          <w:rFonts w:ascii="Verdana" w:hAnsi="Verdana"/>
          <w:color w:val="1C232C"/>
        </w:rPr>
        <w:t>entmutigen. Nach dem 4:4 verschaffte man sich einen Dreipunktevorsprung (8:5). D</w:t>
      </w:r>
      <w:r w:rsidR="00E95F09">
        <w:rPr>
          <w:rFonts w:ascii="Verdana" w:hAnsi="Verdana"/>
          <w:color w:val="1C232C"/>
        </w:rPr>
        <w:t xml:space="preserve">ie Annahme passte, der </w:t>
      </w:r>
      <w:r w:rsidR="00216668">
        <w:rPr>
          <w:rFonts w:ascii="Verdana" w:hAnsi="Verdana"/>
          <w:color w:val="1C232C"/>
        </w:rPr>
        <w:t>Block war mehrfach zu</w:t>
      </w:r>
      <w:r w:rsidR="00186CB4">
        <w:rPr>
          <w:rFonts w:ascii="Verdana" w:hAnsi="Verdana"/>
          <w:color w:val="1C232C"/>
        </w:rPr>
        <w:t>r</w:t>
      </w:r>
      <w:r w:rsidR="00216668">
        <w:rPr>
          <w:rFonts w:ascii="Verdana" w:hAnsi="Verdana"/>
          <w:color w:val="1C232C"/>
        </w:rPr>
        <w:t xml:space="preserve"> Stelle</w:t>
      </w:r>
      <w:r w:rsidR="00E95F09">
        <w:rPr>
          <w:rFonts w:ascii="Verdana" w:hAnsi="Verdana"/>
          <w:color w:val="1C232C"/>
        </w:rPr>
        <w:t xml:space="preserve">. </w:t>
      </w:r>
      <w:r w:rsidR="00216668">
        <w:rPr>
          <w:rFonts w:ascii="Verdana" w:hAnsi="Verdana"/>
          <w:color w:val="1C232C"/>
        </w:rPr>
        <w:t xml:space="preserve">Bis dahin standen zwei Aufschlagfehler und ein Ass </w:t>
      </w:r>
      <w:r w:rsidR="00F75987">
        <w:rPr>
          <w:rFonts w:ascii="Verdana" w:hAnsi="Verdana"/>
          <w:color w:val="1C232C"/>
        </w:rPr>
        <w:t xml:space="preserve">durch </w:t>
      </w:r>
      <w:r w:rsidR="002759A3">
        <w:rPr>
          <w:rFonts w:ascii="Verdana" w:hAnsi="Verdana"/>
          <w:color w:val="1C232C"/>
        </w:rPr>
        <w:t>US-</w:t>
      </w:r>
      <w:r w:rsidR="00216668">
        <w:rPr>
          <w:rFonts w:ascii="Verdana" w:hAnsi="Verdana"/>
          <w:color w:val="1C232C"/>
        </w:rPr>
        <w:t>Mittelblockerin Rachel Gomez</w:t>
      </w:r>
      <w:r w:rsidR="00F75987">
        <w:rPr>
          <w:rFonts w:ascii="Verdana" w:hAnsi="Verdana"/>
          <w:color w:val="1C232C"/>
        </w:rPr>
        <w:t xml:space="preserve"> </w:t>
      </w:r>
      <w:r w:rsidR="00216668">
        <w:rPr>
          <w:rFonts w:ascii="Verdana" w:hAnsi="Verdana"/>
          <w:color w:val="1C232C"/>
        </w:rPr>
        <w:t xml:space="preserve">zu Buche. </w:t>
      </w:r>
      <w:r w:rsidR="00D20EF1">
        <w:rPr>
          <w:rFonts w:ascii="Verdana" w:hAnsi="Verdana"/>
          <w:color w:val="1C232C"/>
        </w:rPr>
        <w:t xml:space="preserve">Nun fand sich </w:t>
      </w:r>
      <w:r w:rsidR="00F75987">
        <w:rPr>
          <w:rFonts w:ascii="Verdana" w:hAnsi="Verdana"/>
          <w:color w:val="1C232C"/>
        </w:rPr>
        <w:t xml:space="preserve">Potsdam </w:t>
      </w:r>
      <w:r w:rsidR="00216668">
        <w:rPr>
          <w:rFonts w:ascii="Verdana" w:hAnsi="Verdana"/>
          <w:color w:val="1C232C"/>
        </w:rPr>
        <w:t xml:space="preserve">besser zurecht (8:8), vermochte sich aber nicht abzusetzen. Beide Teams agierten bis zum 16:16 auf Augenhöhe. Die besseren Lösungen </w:t>
      </w:r>
      <w:r w:rsidR="00D20EF1">
        <w:rPr>
          <w:rFonts w:ascii="Verdana" w:hAnsi="Verdana"/>
          <w:color w:val="1C232C"/>
        </w:rPr>
        <w:t>kamen</w:t>
      </w:r>
      <w:r w:rsidR="00216668">
        <w:rPr>
          <w:rFonts w:ascii="Verdana" w:hAnsi="Verdana"/>
          <w:color w:val="1C232C"/>
        </w:rPr>
        <w:t xml:space="preserve"> </w:t>
      </w:r>
      <w:r w:rsidR="00E95F09">
        <w:rPr>
          <w:rFonts w:ascii="Verdana" w:hAnsi="Verdana"/>
          <w:color w:val="1C232C"/>
        </w:rPr>
        <w:t xml:space="preserve">dann </w:t>
      </w:r>
      <w:r w:rsidR="00D20EF1">
        <w:rPr>
          <w:rFonts w:ascii="Verdana" w:hAnsi="Verdana"/>
          <w:color w:val="1C232C"/>
        </w:rPr>
        <w:t xml:space="preserve">von den </w:t>
      </w:r>
      <w:r w:rsidR="00F75987">
        <w:rPr>
          <w:rFonts w:ascii="Verdana" w:hAnsi="Verdana"/>
          <w:color w:val="1C232C"/>
        </w:rPr>
        <w:t>Gastgeberinnen</w:t>
      </w:r>
      <w:r w:rsidR="00216668">
        <w:rPr>
          <w:rFonts w:ascii="Verdana" w:hAnsi="Verdana"/>
          <w:color w:val="1C232C"/>
        </w:rPr>
        <w:t xml:space="preserve">. </w:t>
      </w:r>
      <w:r w:rsidR="00C368A4">
        <w:rPr>
          <w:rFonts w:ascii="Verdana" w:hAnsi="Verdana"/>
          <w:color w:val="1C232C"/>
        </w:rPr>
        <w:t>Und b</w:t>
      </w:r>
      <w:r w:rsidR="00216668">
        <w:rPr>
          <w:rFonts w:ascii="Verdana" w:hAnsi="Verdana"/>
          <w:color w:val="1C232C"/>
        </w:rPr>
        <w:t xml:space="preserve">eim </w:t>
      </w:r>
      <w:r w:rsidR="002759A3">
        <w:rPr>
          <w:rFonts w:ascii="Verdana" w:hAnsi="Verdana"/>
          <w:color w:val="1C232C"/>
        </w:rPr>
        <w:t xml:space="preserve">18:23 schien die Sache klar … </w:t>
      </w:r>
      <w:r w:rsidR="00F75987">
        <w:rPr>
          <w:rFonts w:ascii="Verdana" w:hAnsi="Verdana"/>
          <w:color w:val="1C232C"/>
        </w:rPr>
        <w:t>der</w:t>
      </w:r>
      <w:r w:rsidR="002759A3">
        <w:rPr>
          <w:rFonts w:ascii="Verdana" w:hAnsi="Verdana"/>
          <w:color w:val="1C232C"/>
        </w:rPr>
        <w:t xml:space="preserve"> VCW schaffte noch</w:t>
      </w:r>
      <w:r w:rsidR="00D20EF1">
        <w:rPr>
          <w:rFonts w:ascii="Verdana" w:hAnsi="Verdana"/>
          <w:color w:val="1C232C"/>
        </w:rPr>
        <w:t>mal</w:t>
      </w:r>
      <w:r w:rsidR="002759A3">
        <w:rPr>
          <w:rFonts w:ascii="Verdana" w:hAnsi="Verdana"/>
          <w:color w:val="1C232C"/>
        </w:rPr>
        <w:t xml:space="preserve"> drei Punkte in Serie (21:24)</w:t>
      </w:r>
      <w:r w:rsidR="00F75987">
        <w:rPr>
          <w:rFonts w:ascii="Verdana" w:hAnsi="Verdana"/>
          <w:color w:val="1C232C"/>
        </w:rPr>
        <w:t xml:space="preserve">, mehr </w:t>
      </w:r>
      <w:r w:rsidR="002759A3">
        <w:rPr>
          <w:rFonts w:ascii="Verdana" w:hAnsi="Verdana"/>
          <w:color w:val="1C232C"/>
        </w:rPr>
        <w:t xml:space="preserve">war </w:t>
      </w:r>
      <w:r w:rsidR="00E95F09">
        <w:rPr>
          <w:rFonts w:ascii="Verdana" w:hAnsi="Verdana"/>
          <w:color w:val="1C232C"/>
        </w:rPr>
        <w:t xml:space="preserve">aber </w:t>
      </w:r>
      <w:r w:rsidR="002759A3">
        <w:rPr>
          <w:rFonts w:ascii="Verdana" w:hAnsi="Verdana"/>
          <w:color w:val="1C232C"/>
        </w:rPr>
        <w:t xml:space="preserve">nicht drin. </w:t>
      </w:r>
      <w:r w:rsidR="00D20EF1">
        <w:rPr>
          <w:rFonts w:ascii="Verdana" w:hAnsi="Verdana"/>
          <w:color w:val="1C232C"/>
        </w:rPr>
        <w:t xml:space="preserve">Potsdams </w:t>
      </w:r>
      <w:r w:rsidR="009050D2">
        <w:rPr>
          <w:rFonts w:ascii="Verdana" w:hAnsi="Verdana"/>
          <w:color w:val="1C232C"/>
        </w:rPr>
        <w:t xml:space="preserve">US-Mittelblockerin </w:t>
      </w:r>
      <w:r w:rsidR="009050D2" w:rsidRPr="009050D2">
        <w:rPr>
          <w:rFonts w:ascii="Verdana" w:hAnsi="Verdana"/>
          <w:color w:val="1C232C"/>
        </w:rPr>
        <w:t>Sabrina Starks</w:t>
      </w:r>
      <w:r w:rsidR="00F75987">
        <w:rPr>
          <w:rFonts w:ascii="Verdana" w:hAnsi="Verdana"/>
          <w:color w:val="1C232C"/>
        </w:rPr>
        <w:t xml:space="preserve"> machte schließlich</w:t>
      </w:r>
      <w:r w:rsidR="002759A3">
        <w:rPr>
          <w:rFonts w:ascii="Verdana" w:hAnsi="Verdana"/>
          <w:color w:val="1C232C"/>
        </w:rPr>
        <w:t xml:space="preserve"> den Sack </w:t>
      </w:r>
      <w:r w:rsidR="00F75987">
        <w:rPr>
          <w:rFonts w:ascii="Verdana" w:hAnsi="Verdana"/>
          <w:color w:val="1C232C"/>
        </w:rPr>
        <w:t>für ihr Team zu</w:t>
      </w:r>
      <w:r w:rsidR="00631F56">
        <w:rPr>
          <w:rFonts w:ascii="Verdana" w:hAnsi="Verdana"/>
          <w:color w:val="1C232C"/>
        </w:rPr>
        <w:t>.</w:t>
      </w:r>
    </w:p>
    <w:p w14:paraId="5A27BDEB" w14:textId="017FE004" w:rsidR="002759A3" w:rsidRPr="009050D2" w:rsidRDefault="002759A3" w:rsidP="00703972">
      <w:pPr>
        <w:spacing w:line="276" w:lineRule="auto"/>
        <w:jc w:val="both"/>
        <w:rPr>
          <w:rFonts w:ascii="Verdana" w:hAnsi="Verdana"/>
          <w:b/>
          <w:bCs/>
          <w:color w:val="1C232C"/>
        </w:rPr>
      </w:pPr>
      <w:r w:rsidRPr="009050D2">
        <w:rPr>
          <w:rFonts w:ascii="Verdana" w:hAnsi="Verdana"/>
          <w:b/>
          <w:bCs/>
          <w:color w:val="1C232C"/>
        </w:rPr>
        <w:lastRenderedPageBreak/>
        <w:t>Zweiter Satz</w:t>
      </w:r>
      <w:r w:rsidR="004D6BE6">
        <w:rPr>
          <w:rFonts w:ascii="Verdana" w:hAnsi="Verdana"/>
          <w:b/>
          <w:bCs/>
          <w:color w:val="1C232C"/>
        </w:rPr>
        <w:t xml:space="preserve"> (19:25 = 0:2)</w:t>
      </w:r>
    </w:p>
    <w:p w14:paraId="23DCCD6B" w14:textId="35CA190C" w:rsidR="002759A3" w:rsidRDefault="009050D2" w:rsidP="00703972">
      <w:pPr>
        <w:spacing w:line="276" w:lineRule="auto"/>
        <w:jc w:val="both"/>
        <w:rPr>
          <w:rFonts w:ascii="Verdana" w:hAnsi="Verdana"/>
          <w:color w:val="1C232C"/>
        </w:rPr>
      </w:pPr>
      <w:r>
        <w:rPr>
          <w:rFonts w:ascii="Verdana" w:hAnsi="Verdana"/>
          <w:color w:val="1C232C"/>
        </w:rPr>
        <w:t>Ähnlicher Satzverlauf im zweiten Kapitel</w:t>
      </w:r>
      <w:r w:rsidR="00F75987">
        <w:rPr>
          <w:rFonts w:ascii="Verdana" w:hAnsi="Verdana"/>
          <w:color w:val="1C232C"/>
        </w:rPr>
        <w:t xml:space="preserve">: </w:t>
      </w:r>
      <w:r>
        <w:rPr>
          <w:rFonts w:ascii="Verdana" w:hAnsi="Verdana"/>
          <w:color w:val="1C232C"/>
        </w:rPr>
        <w:t xml:space="preserve">Bis zum 8:8 war das </w:t>
      </w:r>
      <w:r w:rsidR="00F75987">
        <w:rPr>
          <w:rFonts w:ascii="Verdana" w:hAnsi="Verdana"/>
          <w:color w:val="1C232C"/>
        </w:rPr>
        <w:t>Match</w:t>
      </w:r>
      <w:r>
        <w:rPr>
          <w:rFonts w:ascii="Verdana" w:hAnsi="Verdana"/>
          <w:color w:val="1C232C"/>
        </w:rPr>
        <w:t xml:space="preserve"> offen. Dann </w:t>
      </w:r>
      <w:r w:rsidR="004D6BE6">
        <w:rPr>
          <w:rFonts w:ascii="Verdana" w:hAnsi="Verdana"/>
          <w:color w:val="1C232C"/>
        </w:rPr>
        <w:t>brachten die Gastgeberinnen mehr Power aufs Parkett</w:t>
      </w:r>
      <w:r w:rsidR="00D20EF1">
        <w:rPr>
          <w:rFonts w:ascii="Verdana" w:hAnsi="Verdana"/>
          <w:color w:val="1C232C"/>
        </w:rPr>
        <w:t>,</w:t>
      </w:r>
      <w:r w:rsidR="00631F56">
        <w:rPr>
          <w:rFonts w:ascii="Verdana" w:hAnsi="Verdana"/>
          <w:color w:val="1C232C"/>
        </w:rPr>
        <w:t xml:space="preserve"> </w:t>
      </w:r>
      <w:r w:rsidR="004D6BE6">
        <w:rPr>
          <w:rFonts w:ascii="Verdana" w:hAnsi="Verdana"/>
          <w:color w:val="1C232C"/>
        </w:rPr>
        <w:t xml:space="preserve">schlugen weiterhin gut auf und setzten ihren Block </w:t>
      </w:r>
      <w:r w:rsidR="002A5A15">
        <w:rPr>
          <w:rFonts w:ascii="Verdana" w:hAnsi="Verdana"/>
          <w:color w:val="1C232C"/>
        </w:rPr>
        <w:t>wiederholt</w:t>
      </w:r>
      <w:r w:rsidR="004D6BE6">
        <w:rPr>
          <w:rFonts w:ascii="Verdana" w:hAnsi="Verdana"/>
          <w:color w:val="1C232C"/>
        </w:rPr>
        <w:t xml:space="preserve"> punktebringend ein (11:15 aus VCW-Sicht). </w:t>
      </w:r>
      <w:r w:rsidR="00631F56">
        <w:rPr>
          <w:rFonts w:ascii="Verdana" w:hAnsi="Verdana"/>
          <w:color w:val="1C232C"/>
        </w:rPr>
        <w:t xml:space="preserve">Dann ein </w:t>
      </w:r>
      <w:r w:rsidR="004D6BE6">
        <w:rPr>
          <w:rFonts w:ascii="Verdana" w:hAnsi="Verdana"/>
          <w:color w:val="1C232C"/>
        </w:rPr>
        <w:t>hessisches Zwischenhoch auf 15:16</w:t>
      </w:r>
      <w:r w:rsidR="00EB0275">
        <w:rPr>
          <w:rFonts w:ascii="Verdana" w:hAnsi="Verdana"/>
          <w:color w:val="1C232C"/>
        </w:rPr>
        <w:t xml:space="preserve"> und 16:18</w:t>
      </w:r>
      <w:r w:rsidR="00631F56">
        <w:rPr>
          <w:rFonts w:ascii="Verdana" w:hAnsi="Verdana"/>
          <w:color w:val="1C232C"/>
        </w:rPr>
        <w:t xml:space="preserve"> … </w:t>
      </w:r>
      <w:r w:rsidR="002A5A15">
        <w:rPr>
          <w:rFonts w:ascii="Verdana" w:hAnsi="Verdana"/>
          <w:color w:val="1C232C"/>
        </w:rPr>
        <w:t xml:space="preserve">zum Ausgleich kam es allerdings nicht mehr. </w:t>
      </w:r>
      <w:r w:rsidR="004D6BE6">
        <w:rPr>
          <w:rFonts w:ascii="Verdana" w:hAnsi="Verdana"/>
          <w:color w:val="1C232C"/>
        </w:rPr>
        <w:t xml:space="preserve">Die Brandenburgerinnen </w:t>
      </w:r>
      <w:r w:rsidR="003130CF">
        <w:rPr>
          <w:rFonts w:ascii="Verdana" w:hAnsi="Verdana"/>
          <w:color w:val="1C232C"/>
        </w:rPr>
        <w:t>agierten</w:t>
      </w:r>
      <w:r w:rsidR="004D6BE6">
        <w:rPr>
          <w:rFonts w:ascii="Verdana" w:hAnsi="Verdana"/>
          <w:color w:val="1C232C"/>
        </w:rPr>
        <w:t xml:space="preserve"> kompromiss</w:t>
      </w:r>
      <w:r w:rsidR="003130CF">
        <w:rPr>
          <w:rFonts w:ascii="Verdana" w:hAnsi="Verdana"/>
          <w:color w:val="1C232C"/>
        </w:rPr>
        <w:t xml:space="preserve">loser </w:t>
      </w:r>
      <w:r w:rsidR="004D6BE6">
        <w:rPr>
          <w:rFonts w:ascii="Verdana" w:hAnsi="Verdana"/>
          <w:color w:val="1C232C"/>
        </w:rPr>
        <w:t xml:space="preserve">und zogen auf 24:19 davon – den letzten Punkt in diesem </w:t>
      </w:r>
      <w:r w:rsidR="003130CF">
        <w:rPr>
          <w:rFonts w:ascii="Verdana" w:hAnsi="Verdana"/>
          <w:color w:val="1C232C"/>
        </w:rPr>
        <w:t>Abschnitt</w:t>
      </w:r>
      <w:r w:rsidR="004D6BE6">
        <w:rPr>
          <w:rFonts w:ascii="Verdana" w:hAnsi="Verdana"/>
          <w:color w:val="1C232C"/>
        </w:rPr>
        <w:t xml:space="preserve"> machte </w:t>
      </w:r>
      <w:r w:rsidR="00631F56">
        <w:rPr>
          <w:rFonts w:ascii="Verdana" w:hAnsi="Verdana"/>
          <w:color w:val="1C232C"/>
        </w:rPr>
        <w:t xml:space="preserve">die </w:t>
      </w:r>
      <w:r w:rsidR="006269CD">
        <w:rPr>
          <w:rFonts w:ascii="Verdana" w:hAnsi="Verdana"/>
          <w:color w:val="1C232C"/>
        </w:rPr>
        <w:t>taffe</w:t>
      </w:r>
      <w:r w:rsidR="00631F56">
        <w:rPr>
          <w:rFonts w:ascii="Verdana" w:hAnsi="Verdana"/>
          <w:color w:val="1C232C"/>
        </w:rPr>
        <w:t xml:space="preserve"> </w:t>
      </w:r>
      <w:r w:rsidR="004D6BE6">
        <w:rPr>
          <w:rFonts w:ascii="Verdana" w:hAnsi="Verdana"/>
          <w:color w:val="1C232C"/>
        </w:rPr>
        <w:t>Danielle Harbin.</w:t>
      </w:r>
    </w:p>
    <w:p w14:paraId="264DFBE0" w14:textId="11EF43D9" w:rsidR="004D6BE6" w:rsidRPr="004D6BE6" w:rsidRDefault="004D6BE6" w:rsidP="00703972">
      <w:pPr>
        <w:spacing w:line="276" w:lineRule="auto"/>
        <w:jc w:val="both"/>
        <w:rPr>
          <w:rFonts w:ascii="Verdana" w:hAnsi="Verdana"/>
          <w:b/>
          <w:bCs/>
          <w:color w:val="1C232C"/>
        </w:rPr>
      </w:pPr>
      <w:r w:rsidRPr="004D6BE6">
        <w:rPr>
          <w:rFonts w:ascii="Verdana" w:hAnsi="Verdana"/>
          <w:b/>
          <w:bCs/>
          <w:color w:val="1C232C"/>
        </w:rPr>
        <w:t>Dritter Satz</w:t>
      </w:r>
      <w:r w:rsidR="00F771F5">
        <w:rPr>
          <w:rFonts w:ascii="Verdana" w:hAnsi="Verdana"/>
          <w:b/>
          <w:bCs/>
          <w:color w:val="1C232C"/>
        </w:rPr>
        <w:t xml:space="preserve"> (23:25</w:t>
      </w:r>
      <w:r w:rsidR="00E95F09">
        <w:rPr>
          <w:rFonts w:ascii="Verdana" w:hAnsi="Verdana"/>
          <w:b/>
          <w:bCs/>
          <w:color w:val="1C232C"/>
        </w:rPr>
        <w:t xml:space="preserve"> = 0:3</w:t>
      </w:r>
      <w:r w:rsidR="00F771F5">
        <w:rPr>
          <w:rFonts w:ascii="Verdana" w:hAnsi="Verdana"/>
          <w:b/>
          <w:bCs/>
          <w:color w:val="1C232C"/>
        </w:rPr>
        <w:t>)</w:t>
      </w:r>
    </w:p>
    <w:p w14:paraId="777E92E5" w14:textId="7ED80D32" w:rsidR="004D6BE6" w:rsidRDefault="004D6BE6" w:rsidP="00703972">
      <w:pPr>
        <w:spacing w:line="276" w:lineRule="auto"/>
        <w:jc w:val="both"/>
        <w:rPr>
          <w:rFonts w:ascii="Verdana" w:hAnsi="Verdana"/>
          <w:color w:val="1C232C"/>
        </w:rPr>
      </w:pPr>
      <w:r>
        <w:rPr>
          <w:rFonts w:ascii="Verdana" w:hAnsi="Verdana"/>
          <w:color w:val="1C232C"/>
        </w:rPr>
        <w:t xml:space="preserve">Nun </w:t>
      </w:r>
      <w:r w:rsidR="00631F56">
        <w:rPr>
          <w:rFonts w:ascii="Verdana" w:hAnsi="Verdana"/>
          <w:color w:val="1C232C"/>
        </w:rPr>
        <w:t xml:space="preserve">schien </w:t>
      </w:r>
      <w:r>
        <w:rPr>
          <w:rFonts w:ascii="Verdana" w:hAnsi="Verdana"/>
          <w:color w:val="1C232C"/>
        </w:rPr>
        <w:t>die Luft raus bei den Wie</w:t>
      </w:r>
      <w:r w:rsidR="00EB0275">
        <w:rPr>
          <w:rFonts w:ascii="Verdana" w:hAnsi="Verdana"/>
          <w:color w:val="1C232C"/>
        </w:rPr>
        <w:t>sbadenerinnen</w:t>
      </w:r>
      <w:r w:rsidR="003130CF">
        <w:rPr>
          <w:rFonts w:ascii="Verdana" w:hAnsi="Verdana"/>
          <w:color w:val="1C232C"/>
        </w:rPr>
        <w:t xml:space="preserve"> – </w:t>
      </w:r>
      <w:r>
        <w:rPr>
          <w:rFonts w:ascii="Verdana" w:hAnsi="Verdana"/>
          <w:color w:val="1C232C"/>
        </w:rPr>
        <w:t xml:space="preserve">erst beim </w:t>
      </w:r>
      <w:r w:rsidR="00EB0275">
        <w:rPr>
          <w:rFonts w:ascii="Verdana" w:hAnsi="Verdana"/>
          <w:color w:val="1C232C"/>
        </w:rPr>
        <w:t xml:space="preserve">1:6 meldete man sich wieder an. Ein schöner Block brachte das 3:7. Die Mannschaft mühte sich redlich, bekam aber keine zusätzlichen PS ins System (9:14). </w:t>
      </w:r>
      <w:r w:rsidR="007A0A9D">
        <w:rPr>
          <w:rFonts w:ascii="Verdana" w:hAnsi="Verdana"/>
          <w:color w:val="1C232C"/>
        </w:rPr>
        <w:t xml:space="preserve">Als </w:t>
      </w:r>
      <w:r w:rsidR="00E95F09">
        <w:rPr>
          <w:rFonts w:ascii="Verdana" w:hAnsi="Verdana"/>
          <w:color w:val="1C232C"/>
        </w:rPr>
        <w:t xml:space="preserve">VCW-Chefcoach </w:t>
      </w:r>
      <w:r w:rsidR="00631F56" w:rsidRPr="00E95F09">
        <w:rPr>
          <w:rFonts w:ascii="Verdana" w:hAnsi="Verdana"/>
          <w:b/>
          <w:bCs/>
          <w:color w:val="1C232C"/>
        </w:rPr>
        <w:t>Tigin Yağlioğlu</w:t>
      </w:r>
      <w:r w:rsidR="00631F56">
        <w:rPr>
          <w:rFonts w:ascii="Verdana" w:hAnsi="Verdana"/>
          <w:color w:val="1C232C"/>
        </w:rPr>
        <w:t xml:space="preserve"> </w:t>
      </w:r>
      <w:r w:rsidR="007A0A9D">
        <w:rPr>
          <w:rFonts w:ascii="Verdana" w:hAnsi="Verdana"/>
          <w:color w:val="1C232C"/>
        </w:rPr>
        <w:t>später auf Diagonal wechselte (</w:t>
      </w:r>
      <w:r w:rsidR="003130CF">
        <w:rPr>
          <w:rFonts w:ascii="Verdana" w:hAnsi="Verdana"/>
          <w:color w:val="1C232C"/>
        </w:rPr>
        <w:t xml:space="preserve">die etatmäßige Außenangreiferin </w:t>
      </w:r>
      <w:r w:rsidR="007A0A9D">
        <w:rPr>
          <w:rFonts w:ascii="Verdana" w:hAnsi="Verdana"/>
          <w:color w:val="1C232C"/>
        </w:rPr>
        <w:t xml:space="preserve">Olivia Rusek </w:t>
      </w:r>
      <w:r w:rsidR="006269CD">
        <w:rPr>
          <w:rFonts w:ascii="Verdana" w:hAnsi="Verdana"/>
          <w:color w:val="1C232C"/>
        </w:rPr>
        <w:t xml:space="preserve">kam </w:t>
      </w:r>
      <w:r w:rsidR="007A0A9D">
        <w:rPr>
          <w:rFonts w:ascii="Verdana" w:hAnsi="Verdana"/>
          <w:color w:val="1C232C"/>
        </w:rPr>
        <w:t xml:space="preserve">für Celine Jebens), wurde es tatsächlich nochmal spannend, auch weil der Block lieferte (14:16). Aber auch Danielle Harbin lieferte </w:t>
      </w:r>
      <w:r w:rsidR="00743B69">
        <w:rPr>
          <w:rFonts w:ascii="Verdana" w:hAnsi="Verdana"/>
          <w:color w:val="1C232C"/>
        </w:rPr>
        <w:t>munter weiter</w:t>
      </w:r>
      <w:r w:rsidR="00524B3D">
        <w:rPr>
          <w:rFonts w:ascii="Verdana" w:hAnsi="Verdana"/>
          <w:color w:val="1C232C"/>
        </w:rPr>
        <w:t xml:space="preserve"> </w:t>
      </w:r>
      <w:r w:rsidR="007A0A9D">
        <w:rPr>
          <w:rFonts w:ascii="Verdana" w:hAnsi="Verdana"/>
          <w:color w:val="1C232C"/>
        </w:rPr>
        <w:t xml:space="preserve">… schnell hatte sich der SCP wieder abgesetzt (14:19, 17:21). Beim 18:21 </w:t>
      </w:r>
      <w:r w:rsidR="00E02260">
        <w:rPr>
          <w:rFonts w:ascii="Verdana" w:hAnsi="Verdana"/>
          <w:color w:val="1C232C"/>
        </w:rPr>
        <w:t>kam</w:t>
      </w:r>
      <w:r w:rsidR="007A0A9D">
        <w:rPr>
          <w:rFonts w:ascii="Verdana" w:hAnsi="Verdana"/>
          <w:color w:val="1C232C"/>
        </w:rPr>
        <w:t xml:space="preserve"> Janneke Füllgrabe </w:t>
      </w:r>
      <w:r w:rsidR="00524B3D">
        <w:rPr>
          <w:rFonts w:ascii="Verdana" w:hAnsi="Verdana"/>
          <w:color w:val="1C232C"/>
        </w:rPr>
        <w:t xml:space="preserve">(VCW Damen II) </w:t>
      </w:r>
      <w:r w:rsidR="003130CF">
        <w:rPr>
          <w:rFonts w:ascii="Verdana" w:hAnsi="Verdana"/>
          <w:color w:val="1C232C"/>
        </w:rPr>
        <w:t>kurzzeitig für</w:t>
      </w:r>
      <w:r w:rsidR="007A0A9D">
        <w:rPr>
          <w:rFonts w:ascii="Verdana" w:hAnsi="Verdana"/>
          <w:color w:val="1C232C"/>
        </w:rPr>
        <w:t xml:space="preserve"> Rachel Gomez</w:t>
      </w:r>
      <w:r w:rsidR="003130CF">
        <w:rPr>
          <w:rFonts w:ascii="Verdana" w:hAnsi="Verdana"/>
          <w:color w:val="1C232C"/>
        </w:rPr>
        <w:t xml:space="preserve"> aufs Feld</w:t>
      </w:r>
      <w:r w:rsidR="007A0A9D">
        <w:rPr>
          <w:rFonts w:ascii="Verdana" w:hAnsi="Verdana"/>
          <w:color w:val="1C232C"/>
        </w:rPr>
        <w:t xml:space="preserve">. </w:t>
      </w:r>
      <w:r w:rsidR="00F75987">
        <w:rPr>
          <w:rFonts w:ascii="Verdana" w:hAnsi="Verdana"/>
          <w:color w:val="1C232C"/>
        </w:rPr>
        <w:t xml:space="preserve">Der VCW gab </w:t>
      </w:r>
      <w:r w:rsidR="006269CD">
        <w:rPr>
          <w:rFonts w:ascii="Verdana" w:hAnsi="Verdana"/>
          <w:color w:val="1C232C"/>
        </w:rPr>
        <w:t xml:space="preserve">nochmal </w:t>
      </w:r>
      <w:r w:rsidR="00F75987">
        <w:rPr>
          <w:rFonts w:ascii="Verdana" w:hAnsi="Verdana"/>
          <w:color w:val="1C232C"/>
        </w:rPr>
        <w:t>Gas und schaffte sich auf 22:23 heran –</w:t>
      </w:r>
      <w:r w:rsidR="00E02260">
        <w:rPr>
          <w:rFonts w:ascii="Verdana" w:hAnsi="Verdana"/>
          <w:color w:val="1C232C"/>
        </w:rPr>
        <w:t xml:space="preserve"> </w:t>
      </w:r>
      <w:r w:rsidR="00524B3D">
        <w:rPr>
          <w:rFonts w:ascii="Verdana" w:hAnsi="Verdana"/>
          <w:color w:val="1C232C"/>
        </w:rPr>
        <w:t>ein</w:t>
      </w:r>
      <w:r w:rsidR="00F75987">
        <w:rPr>
          <w:rFonts w:ascii="Verdana" w:hAnsi="Verdana"/>
          <w:color w:val="1C232C"/>
        </w:rPr>
        <w:t xml:space="preserve"> Ausball des SCP </w:t>
      </w:r>
      <w:r w:rsidR="00524B3D">
        <w:rPr>
          <w:rFonts w:ascii="Verdana" w:hAnsi="Verdana"/>
          <w:color w:val="1C232C"/>
        </w:rPr>
        <w:t>brachte sogar</w:t>
      </w:r>
      <w:r w:rsidR="00F75987">
        <w:rPr>
          <w:rFonts w:ascii="Verdana" w:hAnsi="Verdana"/>
          <w:color w:val="1C232C"/>
        </w:rPr>
        <w:t xml:space="preserve"> </w:t>
      </w:r>
      <w:r w:rsidR="00E02260">
        <w:rPr>
          <w:rFonts w:ascii="Verdana" w:hAnsi="Verdana"/>
          <w:color w:val="1C232C"/>
        </w:rPr>
        <w:t xml:space="preserve">den </w:t>
      </w:r>
      <w:r w:rsidR="00F75987">
        <w:rPr>
          <w:rFonts w:ascii="Verdana" w:hAnsi="Verdana"/>
          <w:color w:val="1C232C"/>
        </w:rPr>
        <w:t xml:space="preserve">Ausgleich. </w:t>
      </w:r>
      <w:r w:rsidR="003130CF">
        <w:rPr>
          <w:rFonts w:ascii="Verdana" w:hAnsi="Verdana"/>
          <w:color w:val="1C232C"/>
        </w:rPr>
        <w:t>Die Hoffnung</w:t>
      </w:r>
      <w:r w:rsidR="006269CD">
        <w:rPr>
          <w:rFonts w:ascii="Verdana" w:hAnsi="Verdana"/>
          <w:color w:val="1C232C"/>
        </w:rPr>
        <w:t>en</w:t>
      </w:r>
      <w:r w:rsidR="003130CF">
        <w:rPr>
          <w:rFonts w:ascii="Verdana" w:hAnsi="Verdana"/>
          <w:color w:val="1C232C"/>
        </w:rPr>
        <w:t xml:space="preserve"> der Gäste zerstörten dann aber Potsdams </w:t>
      </w:r>
      <w:r w:rsidR="00E81521">
        <w:rPr>
          <w:rFonts w:ascii="Verdana" w:hAnsi="Verdana"/>
          <w:color w:val="1C232C"/>
        </w:rPr>
        <w:t xml:space="preserve">Zuspielerin </w:t>
      </w:r>
      <w:r w:rsidR="00524B3D">
        <w:rPr>
          <w:rFonts w:ascii="Verdana" w:hAnsi="Verdana"/>
          <w:color w:val="1C232C"/>
        </w:rPr>
        <w:t xml:space="preserve">Jenna Ewert (USA) </w:t>
      </w:r>
      <w:r w:rsidR="003130CF">
        <w:rPr>
          <w:rFonts w:ascii="Verdana" w:hAnsi="Verdana"/>
          <w:color w:val="1C232C"/>
        </w:rPr>
        <w:t>und</w:t>
      </w:r>
      <w:r w:rsidR="00524B3D">
        <w:rPr>
          <w:rFonts w:ascii="Verdana" w:hAnsi="Verdana"/>
          <w:color w:val="1C232C"/>
        </w:rPr>
        <w:t xml:space="preserve"> </w:t>
      </w:r>
      <w:r w:rsidR="00F771F5" w:rsidRPr="009050D2">
        <w:rPr>
          <w:rFonts w:ascii="Verdana" w:hAnsi="Verdana"/>
          <w:color w:val="1C232C"/>
        </w:rPr>
        <w:t>Sabrina Starks</w:t>
      </w:r>
      <w:r w:rsidR="00F771F5">
        <w:rPr>
          <w:rFonts w:ascii="Verdana" w:hAnsi="Verdana"/>
          <w:color w:val="1C232C"/>
        </w:rPr>
        <w:t xml:space="preserve">. Nach 73 Minuten war die Begegnung </w:t>
      </w:r>
      <w:r w:rsidR="00661346">
        <w:rPr>
          <w:rFonts w:ascii="Verdana" w:hAnsi="Verdana"/>
          <w:color w:val="1C232C"/>
        </w:rPr>
        <w:t xml:space="preserve">vor 1.046 Zuschauern in der MBS Arena </w:t>
      </w:r>
      <w:r w:rsidR="00F771F5">
        <w:rPr>
          <w:rFonts w:ascii="Verdana" w:hAnsi="Verdana"/>
          <w:color w:val="1C232C"/>
        </w:rPr>
        <w:t xml:space="preserve">beendet. </w:t>
      </w:r>
    </w:p>
    <w:p w14:paraId="2532C489" w14:textId="77777777" w:rsidR="00E81521" w:rsidRPr="00E81521" w:rsidRDefault="00E81521" w:rsidP="00703972">
      <w:pPr>
        <w:spacing w:line="276" w:lineRule="auto"/>
        <w:jc w:val="both"/>
        <w:rPr>
          <w:rFonts w:ascii="Verdana" w:hAnsi="Verdana"/>
          <w:b/>
          <w:bCs/>
          <w:color w:val="1C232C"/>
        </w:rPr>
      </w:pPr>
      <w:r w:rsidRPr="00E81521">
        <w:rPr>
          <w:rFonts w:ascii="Verdana" w:hAnsi="Verdana"/>
          <w:b/>
          <w:bCs/>
          <w:color w:val="1C232C"/>
        </w:rPr>
        <w:t>Statistik</w:t>
      </w:r>
    </w:p>
    <w:p w14:paraId="2BE2D663" w14:textId="7C737C37" w:rsidR="00627F8F" w:rsidRDefault="006269CD" w:rsidP="006D17C0">
      <w:pPr>
        <w:spacing w:line="276" w:lineRule="auto"/>
        <w:jc w:val="both"/>
        <w:rPr>
          <w:rFonts w:ascii="Verdana" w:hAnsi="Verdana"/>
          <w:color w:val="1C232C"/>
        </w:rPr>
      </w:pPr>
      <w:r>
        <w:rPr>
          <w:rFonts w:ascii="Verdana" w:hAnsi="Verdana"/>
          <w:color w:val="1C232C"/>
        </w:rPr>
        <w:t>SCP-Zuspielerin</w:t>
      </w:r>
      <w:r w:rsidR="00E81521">
        <w:rPr>
          <w:rFonts w:ascii="Verdana" w:hAnsi="Verdana"/>
          <w:color w:val="1C232C"/>
        </w:rPr>
        <w:t xml:space="preserve"> </w:t>
      </w:r>
      <w:r w:rsidR="00E81521" w:rsidRPr="00E81521">
        <w:rPr>
          <w:rFonts w:ascii="Verdana" w:hAnsi="Verdana"/>
          <w:b/>
          <w:bCs/>
          <w:color w:val="1C232C"/>
        </w:rPr>
        <w:t>Jenna Ewert</w:t>
      </w:r>
      <w:r w:rsidR="00E81521">
        <w:rPr>
          <w:rFonts w:ascii="Verdana" w:hAnsi="Verdana"/>
          <w:color w:val="1C232C"/>
        </w:rPr>
        <w:t xml:space="preserve"> </w:t>
      </w:r>
      <w:r>
        <w:rPr>
          <w:rFonts w:ascii="Verdana" w:hAnsi="Verdana"/>
          <w:color w:val="1C232C"/>
        </w:rPr>
        <w:t xml:space="preserve">konnte sich an ihrem 25. Geburtstag auch über </w:t>
      </w:r>
      <w:r w:rsidR="00E81521">
        <w:rPr>
          <w:rFonts w:ascii="Verdana" w:hAnsi="Verdana"/>
          <w:color w:val="1C232C"/>
        </w:rPr>
        <w:t xml:space="preserve">die MVP-Medaille </w:t>
      </w:r>
      <w:r>
        <w:rPr>
          <w:rFonts w:ascii="Verdana" w:hAnsi="Verdana"/>
          <w:color w:val="1C232C"/>
        </w:rPr>
        <w:t xml:space="preserve">freuen. </w:t>
      </w:r>
      <w:r w:rsidR="00E81521">
        <w:rPr>
          <w:rFonts w:ascii="Verdana" w:hAnsi="Verdana"/>
          <w:color w:val="1C232C"/>
        </w:rPr>
        <w:t xml:space="preserve">Silber ging an </w:t>
      </w:r>
      <w:r w:rsidR="00E81521" w:rsidRPr="00E81521">
        <w:rPr>
          <w:rFonts w:ascii="Verdana" w:hAnsi="Verdana"/>
          <w:b/>
          <w:bCs/>
          <w:color w:val="1C232C"/>
        </w:rPr>
        <w:t>Olivia Rusek</w:t>
      </w:r>
      <w:r w:rsidR="00E81521">
        <w:rPr>
          <w:rFonts w:ascii="Verdana" w:hAnsi="Verdana"/>
          <w:color w:val="1C232C"/>
        </w:rPr>
        <w:t>. Beim VCW schaffte keine Spielerin einen zweistelligen Punktwert; Beste waren Rusek (9), Nina Wienand Herelová (Mittelblock; Slowakei) und Gréta Kiss (</w:t>
      </w:r>
      <w:r w:rsidR="003721D7">
        <w:rPr>
          <w:rFonts w:ascii="Verdana" w:hAnsi="Verdana"/>
          <w:color w:val="1C232C"/>
        </w:rPr>
        <w:t xml:space="preserve">Außenangriff; </w:t>
      </w:r>
      <w:r w:rsidR="00E81521">
        <w:rPr>
          <w:rFonts w:ascii="Verdana" w:hAnsi="Verdana"/>
          <w:color w:val="1C232C"/>
        </w:rPr>
        <w:t>Ungarn</w:t>
      </w:r>
      <w:r w:rsidR="003721D7">
        <w:rPr>
          <w:rFonts w:ascii="Verdana" w:hAnsi="Verdana"/>
          <w:color w:val="1C232C"/>
        </w:rPr>
        <w:t xml:space="preserve">) </w:t>
      </w:r>
      <w:r>
        <w:rPr>
          <w:rFonts w:ascii="Verdana" w:hAnsi="Verdana"/>
          <w:color w:val="1C232C"/>
        </w:rPr>
        <w:t xml:space="preserve">mit </w:t>
      </w:r>
      <w:r w:rsidR="003721D7">
        <w:rPr>
          <w:rFonts w:ascii="Verdana" w:hAnsi="Verdana"/>
          <w:color w:val="1C232C"/>
        </w:rPr>
        <w:t xml:space="preserve">je 7 </w:t>
      </w:r>
      <w:r>
        <w:rPr>
          <w:rFonts w:ascii="Verdana" w:hAnsi="Verdana"/>
          <w:color w:val="1C232C"/>
        </w:rPr>
        <w:t xml:space="preserve">Zählern </w:t>
      </w:r>
      <w:r w:rsidR="003721D7">
        <w:rPr>
          <w:rFonts w:ascii="Verdana" w:hAnsi="Verdana"/>
          <w:color w:val="1C232C"/>
        </w:rPr>
        <w:t>sowie Außenangreiferin Tanja Großer (6). Beim SC Potsdam scorten Danielle Harbin (18</w:t>
      </w:r>
      <w:r w:rsidR="00260D78">
        <w:rPr>
          <w:rFonts w:ascii="Verdana" w:hAnsi="Verdana"/>
          <w:color w:val="1C232C"/>
        </w:rPr>
        <w:t>)</w:t>
      </w:r>
      <w:r w:rsidR="003721D7">
        <w:rPr>
          <w:rFonts w:ascii="Verdana" w:hAnsi="Verdana"/>
          <w:color w:val="1C232C"/>
        </w:rPr>
        <w:t xml:space="preserve"> und </w:t>
      </w:r>
      <w:r w:rsidR="00260D78">
        <w:rPr>
          <w:rFonts w:ascii="Verdana" w:hAnsi="Verdana"/>
          <w:color w:val="1C232C"/>
        </w:rPr>
        <w:t xml:space="preserve">die belgische Mittelblockerin Anna Koulberg </w:t>
      </w:r>
      <w:r w:rsidR="00E02260">
        <w:rPr>
          <w:rFonts w:ascii="Verdana" w:hAnsi="Verdana"/>
          <w:color w:val="1C232C"/>
        </w:rPr>
        <w:t>(</w:t>
      </w:r>
      <w:r w:rsidR="00260D78">
        <w:rPr>
          <w:rFonts w:ascii="Verdana" w:hAnsi="Verdana"/>
          <w:color w:val="1C232C"/>
        </w:rPr>
        <w:t xml:space="preserve">15) zweitstellig. </w:t>
      </w:r>
      <w:r w:rsidR="003721D7">
        <w:rPr>
          <w:rFonts w:ascii="Verdana" w:hAnsi="Verdana"/>
          <w:color w:val="1C232C"/>
        </w:rPr>
        <w:t xml:space="preserve">Die besten Angriffswerte wiesen </w:t>
      </w:r>
      <w:r>
        <w:rPr>
          <w:rFonts w:ascii="Verdana" w:hAnsi="Verdana"/>
          <w:color w:val="1C232C"/>
        </w:rPr>
        <w:t xml:space="preserve">Anna </w:t>
      </w:r>
      <w:r w:rsidR="00260D78">
        <w:rPr>
          <w:rFonts w:ascii="Verdana" w:hAnsi="Verdana"/>
          <w:color w:val="1C232C"/>
        </w:rPr>
        <w:t>Koulberg</w:t>
      </w:r>
      <w:r w:rsidR="003721D7">
        <w:rPr>
          <w:rFonts w:ascii="Verdana" w:hAnsi="Verdana"/>
          <w:color w:val="1C232C"/>
        </w:rPr>
        <w:t xml:space="preserve"> (71%) und </w:t>
      </w:r>
      <w:r>
        <w:rPr>
          <w:rFonts w:ascii="Verdana" w:hAnsi="Verdana"/>
          <w:color w:val="1C232C"/>
        </w:rPr>
        <w:t xml:space="preserve">Nina </w:t>
      </w:r>
      <w:r w:rsidR="003721D7">
        <w:rPr>
          <w:rFonts w:ascii="Verdana" w:hAnsi="Verdana"/>
          <w:color w:val="1C232C"/>
        </w:rPr>
        <w:t>Wienand Herelová (57%) auf.</w:t>
      </w:r>
      <w:bookmarkStart w:id="0" w:name="_Hlk187525688"/>
    </w:p>
    <w:p w14:paraId="50921A65" w14:textId="715F0335" w:rsidR="006100EB" w:rsidRPr="006100EB" w:rsidRDefault="006100EB" w:rsidP="006D17C0">
      <w:pPr>
        <w:spacing w:line="276" w:lineRule="auto"/>
        <w:jc w:val="both"/>
        <w:rPr>
          <w:rFonts w:ascii="Verdana" w:hAnsi="Verdana"/>
          <w:color w:val="1C232C"/>
        </w:rPr>
      </w:pPr>
      <w:r w:rsidRPr="006100EB">
        <w:rPr>
          <w:rFonts w:ascii="Verdana" w:hAnsi="Verdana"/>
          <w:b/>
          <w:bCs/>
          <w:color w:val="1C232C"/>
        </w:rPr>
        <w:t>S</w:t>
      </w:r>
      <w:r>
        <w:rPr>
          <w:rFonts w:ascii="Verdana" w:hAnsi="Verdana"/>
          <w:b/>
          <w:bCs/>
          <w:color w:val="1C232C"/>
        </w:rPr>
        <w:t>TATEMENTS</w:t>
      </w:r>
    </w:p>
    <w:p w14:paraId="0EE367C7" w14:textId="6ECF962F"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0E701A">
        <w:rPr>
          <w:rFonts w:ascii="Verdana" w:hAnsi="Verdana"/>
          <w:color w:val="1C232C"/>
        </w:rPr>
        <w:t xml:space="preserve">Ich bin unzufrieden. Der SC Potsdam hat seine Aufgaben unspektakulär, aber souverän erledigt, während bei uns in allen Bereichen immer etwas gefehlt hat. Wir sind unter unseren Möglichkeiten geblieben. Dann geht so </w:t>
      </w:r>
      <w:r w:rsidR="000E701A">
        <w:rPr>
          <w:rFonts w:ascii="Verdana" w:hAnsi="Verdana"/>
          <w:color w:val="1C232C"/>
        </w:rPr>
        <w:lastRenderedPageBreak/>
        <w:t>ein Spiel halt 0:3 aus. Es gilt, immer ans Limit zu gehen und die Chancen zu nutzen. Das müssen wir am Mittwoch gegen Stuttgart besser machen.</w:t>
      </w:r>
      <w:r w:rsidR="00CA4C3E">
        <w:rPr>
          <w:rFonts w:ascii="Verdana" w:hAnsi="Verdana"/>
          <w:color w:val="1C232C"/>
        </w:rPr>
        <w:t>“</w:t>
      </w:r>
    </w:p>
    <w:p w14:paraId="2E13C3C9" w14:textId="624EE7A2" w:rsidR="006100EB" w:rsidRPr="004171CC" w:rsidRDefault="00E02260" w:rsidP="006D17C0">
      <w:pPr>
        <w:spacing w:line="276" w:lineRule="auto"/>
        <w:jc w:val="both"/>
        <w:rPr>
          <w:rFonts w:ascii="Verdana" w:hAnsi="Verdana"/>
          <w:b/>
          <w:bCs/>
          <w:color w:val="1C232C"/>
        </w:rPr>
      </w:pPr>
      <w:r>
        <w:rPr>
          <w:rFonts w:ascii="Verdana" w:hAnsi="Verdana"/>
          <w:b/>
          <w:bCs/>
          <w:color w:val="1C232C"/>
        </w:rPr>
        <w:t>Olivia Rusek</w:t>
      </w:r>
      <w:r w:rsidR="006100EB">
        <w:rPr>
          <w:rFonts w:ascii="Verdana" w:hAnsi="Verdana"/>
          <w:color w:val="1C232C"/>
        </w:rPr>
        <w:t xml:space="preserve"> „</w:t>
      </w:r>
      <w:r w:rsidR="00D9742C">
        <w:rPr>
          <w:rFonts w:ascii="Verdana" w:hAnsi="Verdana"/>
          <w:color w:val="1C232C"/>
        </w:rPr>
        <w:t>Potsdam hat mit hohem Druck aufgeschlagen, das hat uns nicht in unser System finden lassen. Wir hatten auch Probleme mit den starken Angreiferinnen. Ich habe mich eigentlich wohlgefühlt auf dem Court, aber letztlich zählt das Ergebnis, und das war eindeutig nicht das, was wir uns vorgenommen hatten.</w:t>
      </w:r>
      <w:r w:rsidR="004171CC">
        <w:rPr>
          <w:rFonts w:ascii="Verdana" w:hAnsi="Verdana"/>
          <w:color w:val="1C232C"/>
        </w:rPr>
        <w:t>“</w:t>
      </w:r>
    </w:p>
    <w:bookmarkEnd w:id="0"/>
    <w:p w14:paraId="4EFB508F" w14:textId="77777777" w:rsidR="00A15EC2" w:rsidRDefault="00A15EC2" w:rsidP="00C146ED">
      <w:pPr>
        <w:spacing w:line="276" w:lineRule="auto"/>
        <w:rPr>
          <w:rFonts w:ascii="Verdana" w:hAnsi="Verdana"/>
          <w:b/>
          <w:bCs/>
          <w:color w:val="1C232C"/>
        </w:rPr>
      </w:pPr>
    </w:p>
    <w:p w14:paraId="6B47FD4A" w14:textId="7FC8A1FD"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0134529F"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p>
    <w:p w14:paraId="4F5250CA"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Schwarz-Weiß 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128F91D1" w14:textId="77777777" w:rsidR="00EB3000" w:rsidRDefault="00EB3000" w:rsidP="00C146ED">
      <w:pPr>
        <w:spacing w:line="276" w:lineRule="auto"/>
        <w:rPr>
          <w:rFonts w:ascii="Verdana" w:hAnsi="Verdana"/>
          <w:b/>
          <w:bCs/>
          <w:i/>
          <w:iCs/>
          <w:color w:val="1C232C"/>
        </w:rPr>
      </w:pPr>
    </w:p>
    <w:p w14:paraId="23F2239C" w14:textId="0C00B795" w:rsidR="00C146ED" w:rsidRPr="0045461E" w:rsidRDefault="00C146ED" w:rsidP="00C146ED">
      <w:pPr>
        <w:spacing w:line="276" w:lineRule="auto"/>
        <w:rPr>
          <w:rFonts w:ascii="Verdana" w:hAnsi="Verdana"/>
          <w:color w:val="1C232C"/>
        </w:rPr>
      </w:pPr>
      <w:r w:rsidRPr="00FA0006">
        <w:rPr>
          <w:rFonts w:ascii="Verdana" w:hAnsi="Verdana"/>
          <w:b/>
          <w:bCs/>
          <w:i/>
          <w:iCs/>
          <w:color w:val="1C232C"/>
        </w:rPr>
        <w:t xml:space="preserve">Tickets: </w:t>
      </w:r>
    </w:p>
    <w:p w14:paraId="1B4CEEE4" w14:textId="77777777" w:rsidR="00C146ED" w:rsidRPr="00FA0006" w:rsidRDefault="00C146ED" w:rsidP="00C146ED">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7564C9" w14:textId="77777777" w:rsidR="00C146ED" w:rsidRPr="00FA0006" w:rsidRDefault="00C146ED" w:rsidP="00C146ED">
      <w:pPr>
        <w:spacing w:line="276" w:lineRule="auto"/>
        <w:rPr>
          <w:rFonts w:ascii="Verdana" w:hAnsi="Verdana"/>
          <w:i/>
          <w:iCs/>
          <w:color w:val="1C232C"/>
        </w:rPr>
      </w:pP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65923577" w14:textId="77777777" w:rsidR="002B6D1C" w:rsidRDefault="002B6D1C">
      <w:pPr>
        <w:rPr>
          <w:rFonts w:ascii="Verdana" w:hAnsi="Verdana"/>
          <w:color w:val="1C232C"/>
        </w:rPr>
      </w:pPr>
      <w:r>
        <w:rPr>
          <w:rFonts w:ascii="Verdana" w:hAnsi="Verdana"/>
          <w:color w:val="1C232C"/>
        </w:rPr>
        <w:br w:type="page"/>
      </w:r>
    </w:p>
    <w:p w14:paraId="028E18A3" w14:textId="66FEF7CA" w:rsidR="00986306" w:rsidRDefault="002B6D1C" w:rsidP="002B6D1C">
      <w:pPr>
        <w:spacing w:line="276" w:lineRule="auto"/>
        <w:rPr>
          <w:rFonts w:ascii="Verdana" w:hAnsi="Verdana"/>
          <w:b/>
          <w:sz w:val="20"/>
          <w:szCs w:val="20"/>
        </w:rPr>
      </w:pPr>
      <w:r>
        <w:rPr>
          <w:rFonts w:ascii="Verdana" w:hAnsi="Verdana"/>
          <w:noProof/>
          <w:color w:val="1C232C"/>
        </w:rPr>
        <w:lastRenderedPageBreak/>
        <w:drawing>
          <wp:inline distT="0" distB="0" distL="0" distR="0" wp14:anchorId="776B400A" wp14:editId="7D09D55D">
            <wp:extent cx="5759450" cy="3841750"/>
            <wp:effectExtent l="0" t="0" r="0" b="6350"/>
            <wp:docPr id="117732517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25178" name="Grafik 1177325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
          <w:sz w:val="20"/>
          <w:szCs w:val="20"/>
        </w:rPr>
        <w:br/>
        <w:t>Foto: Detlef Gottwald</w:t>
      </w:r>
      <w:r w:rsidR="00B1611A">
        <w:rPr>
          <w:rFonts w:ascii="Verdana" w:hAnsi="Verdana"/>
          <w:color w:val="1C232C"/>
        </w:rPr>
        <w:br/>
      </w:r>
    </w:p>
    <w:p w14:paraId="4D34C8D8" w14:textId="77777777" w:rsidR="002B6D1C" w:rsidRDefault="002B6D1C" w:rsidP="002B6D1C">
      <w:pPr>
        <w:spacing w:line="276" w:lineRule="auto"/>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5E74F160"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even" r:id="rId12"/>
      <w:headerReference w:type="default" r:id="rId13"/>
      <w:footerReference w:type="even" r:id="rId14"/>
      <w:footerReference w:type="default" r:id="rId15"/>
      <w:headerReference w:type="first" r:id="rId16"/>
      <w:footerReference w:type="firs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2882" w14:textId="77777777" w:rsidR="00AE63F8" w:rsidRDefault="00AE63F8" w:rsidP="00CE0C86">
      <w:pPr>
        <w:spacing w:after="0" w:line="240" w:lineRule="auto"/>
      </w:pPr>
      <w:r>
        <w:separator/>
      </w:r>
    </w:p>
  </w:endnote>
  <w:endnote w:type="continuationSeparator" w:id="0">
    <w:p w14:paraId="674C7504" w14:textId="77777777" w:rsidR="00AE63F8" w:rsidRDefault="00AE63F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2169" w14:textId="77777777" w:rsidR="00AE63F8" w:rsidRDefault="00AE63F8" w:rsidP="00CE0C86">
      <w:pPr>
        <w:spacing w:after="0" w:line="240" w:lineRule="auto"/>
      </w:pPr>
      <w:r>
        <w:separator/>
      </w:r>
    </w:p>
  </w:footnote>
  <w:footnote w:type="continuationSeparator" w:id="0">
    <w:p w14:paraId="19474847" w14:textId="77777777" w:rsidR="00AE63F8" w:rsidRDefault="00AE63F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01A"/>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6CB4"/>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0D7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5A15"/>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6D1C"/>
    <w:rsid w:val="002B76B5"/>
    <w:rsid w:val="002B7B1C"/>
    <w:rsid w:val="002C04CE"/>
    <w:rsid w:val="002C0836"/>
    <w:rsid w:val="002C08A4"/>
    <w:rsid w:val="002C0DD1"/>
    <w:rsid w:val="002C1573"/>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0F76"/>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6E5A"/>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3B69"/>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0A9D"/>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1E0"/>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540A"/>
    <w:rsid w:val="00A558DC"/>
    <w:rsid w:val="00A558FF"/>
    <w:rsid w:val="00A559F7"/>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3F8"/>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10F"/>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C1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8A4"/>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0C77"/>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ug-ess-01\Share\Kunden\VCW\Projekte\Saison%202020-2021\PR-Arbeit\Aktualisierung%20Abbinder\www.hessen-volley.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2025-02-08T19:01:00Z</cp:lastPrinted>
  <dcterms:created xsi:type="dcterms:W3CDTF">2025-02-09T00:15:00Z</dcterms:created>
  <dcterms:modified xsi:type="dcterms:W3CDTF">2025-02-09T00:15:00Z</dcterms:modified>
</cp:coreProperties>
</file>