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6F718" w14:textId="77777777" w:rsidR="004B2E3D" w:rsidRDefault="009029E7" w:rsidP="008B5B37">
      <w:pPr>
        <w:pStyle w:val="KeinLeerraum"/>
        <w:rPr>
          <w:rFonts w:ascii="Arial" w:hAnsi="Arial" w:cs="Arial"/>
          <w:b/>
          <w:sz w:val="28"/>
          <w:szCs w:val="28"/>
          <w:lang w:val="de-DE"/>
        </w:rPr>
      </w:pPr>
      <w:r>
        <w:rPr>
          <w:rFonts w:ascii="Arial" w:hAnsi="Arial" w:cs="Arial"/>
          <w:b/>
          <w:sz w:val="28"/>
          <w:szCs w:val="28"/>
          <w:lang w:val="de-DE"/>
        </w:rPr>
        <w:t>Kenya</w:t>
      </w:r>
      <w:r w:rsidR="004B2E3D" w:rsidRPr="004B2E3D">
        <w:rPr>
          <w:rFonts w:ascii="Arial" w:hAnsi="Arial" w:cs="Arial"/>
          <w:b/>
          <w:sz w:val="28"/>
          <w:szCs w:val="28"/>
          <w:lang w:val="de-DE"/>
        </w:rPr>
        <w:t>: 4</w:t>
      </w:r>
      <w:r w:rsidR="001937E3">
        <w:rPr>
          <w:rFonts w:ascii="Arial" w:hAnsi="Arial" w:cs="Arial"/>
          <w:b/>
          <w:sz w:val="28"/>
          <w:szCs w:val="28"/>
          <w:lang w:val="de-DE"/>
        </w:rPr>
        <w:t> </w:t>
      </w:r>
      <w:r w:rsidR="004B2E3D" w:rsidRPr="004B2E3D">
        <w:rPr>
          <w:rFonts w:ascii="Arial" w:hAnsi="Arial" w:cs="Arial"/>
          <w:b/>
          <w:sz w:val="28"/>
          <w:szCs w:val="28"/>
          <w:lang w:val="de-DE"/>
        </w:rPr>
        <w:t xml:space="preserve">000 agrarökologische Bäuerinnen und Bauern, </w:t>
      </w:r>
    </w:p>
    <w:p w14:paraId="06523069" w14:textId="77777777" w:rsidR="004B2E3D" w:rsidRPr="004B2E3D" w:rsidRDefault="004B2E3D" w:rsidP="008B5B37">
      <w:pPr>
        <w:pStyle w:val="KeinLeerraum"/>
        <w:rPr>
          <w:rFonts w:ascii="Arial" w:hAnsi="Arial" w:cs="Arial"/>
          <w:b/>
          <w:sz w:val="28"/>
          <w:szCs w:val="28"/>
          <w:lang w:val="de-DE"/>
        </w:rPr>
      </w:pPr>
      <w:r w:rsidRPr="004B2E3D">
        <w:rPr>
          <w:rFonts w:ascii="Arial" w:hAnsi="Arial" w:cs="Arial"/>
          <w:b/>
          <w:sz w:val="28"/>
          <w:szCs w:val="28"/>
          <w:lang w:val="de-DE"/>
        </w:rPr>
        <w:t>die sich trotz Covid-19 selbst versorgen können</w:t>
      </w:r>
    </w:p>
    <w:p w14:paraId="1A17D3B6" w14:textId="77777777" w:rsidR="004B2E3D" w:rsidRPr="004B2E3D" w:rsidRDefault="004B2E3D" w:rsidP="008B5B37">
      <w:pPr>
        <w:pStyle w:val="KeinLeerraum"/>
        <w:rPr>
          <w:rFonts w:ascii="Arial" w:hAnsi="Arial" w:cs="Arial"/>
          <w:b/>
          <w:sz w:val="28"/>
          <w:szCs w:val="28"/>
          <w:lang w:val="de-DE"/>
        </w:rPr>
      </w:pPr>
    </w:p>
    <w:p w14:paraId="1F219D00" w14:textId="02B458B3" w:rsidR="004B2E3D" w:rsidRDefault="004B2E3D" w:rsidP="008B5B37">
      <w:pPr>
        <w:pStyle w:val="KeinLeerraum"/>
        <w:rPr>
          <w:rFonts w:ascii="Arial" w:hAnsi="Arial" w:cs="Arial"/>
          <w:b/>
          <w:sz w:val="20"/>
          <w:lang w:val="de-DE"/>
        </w:rPr>
      </w:pPr>
      <w:r w:rsidRPr="004B2E3D">
        <w:rPr>
          <w:rFonts w:ascii="Arial" w:hAnsi="Arial" w:cs="Arial"/>
          <w:b/>
          <w:sz w:val="20"/>
          <w:lang w:val="de-DE"/>
        </w:rPr>
        <w:t xml:space="preserve">«Covid-19 hat keine grossen Auswirkungen auf unsere Bauern und Bäuerinnen gehabt, weil sie in der Lage sind, sich selbst zu versorgen. Sie haben einen Waldgarten </w:t>
      </w:r>
      <w:r w:rsidR="009029E7">
        <w:rPr>
          <w:rFonts w:ascii="Arial" w:hAnsi="Arial" w:cs="Arial"/>
          <w:b/>
          <w:sz w:val="20"/>
          <w:lang w:val="de-DE"/>
        </w:rPr>
        <w:t xml:space="preserve">(Food Forest) </w:t>
      </w:r>
      <w:r w:rsidR="002D49D2">
        <w:rPr>
          <w:rFonts w:ascii="Arial" w:hAnsi="Arial" w:cs="Arial"/>
          <w:b/>
          <w:sz w:val="20"/>
          <w:lang w:val="de-DE"/>
        </w:rPr>
        <w:t>und einen bio</w:t>
      </w:r>
      <w:r w:rsidRPr="004B2E3D">
        <w:rPr>
          <w:rFonts w:ascii="Arial" w:hAnsi="Arial" w:cs="Arial"/>
          <w:b/>
          <w:sz w:val="20"/>
          <w:lang w:val="de-DE"/>
        </w:rPr>
        <w:t xml:space="preserve">dynamischen Gemüsegarten, in dem sie nahrhaftes Gemüse und Obst ernten und auch mit andern teilen können», </w:t>
      </w:r>
      <w:r w:rsidR="009029E7">
        <w:rPr>
          <w:rFonts w:ascii="Arial" w:hAnsi="Arial" w:cs="Arial"/>
          <w:b/>
          <w:sz w:val="20"/>
          <w:lang w:val="de-DE"/>
        </w:rPr>
        <w:t>erklärt</w:t>
      </w:r>
      <w:r w:rsidRPr="004B2E3D">
        <w:rPr>
          <w:rFonts w:ascii="Arial" w:hAnsi="Arial" w:cs="Arial"/>
          <w:b/>
          <w:sz w:val="20"/>
          <w:lang w:val="de-DE"/>
        </w:rPr>
        <w:t xml:space="preserve"> die Koordinatorin </w:t>
      </w:r>
      <w:r w:rsidR="00527AC8">
        <w:rPr>
          <w:rFonts w:ascii="Arial" w:hAnsi="Arial" w:cs="Arial"/>
          <w:b/>
          <w:sz w:val="20"/>
          <w:lang w:val="de-DE"/>
        </w:rPr>
        <w:t>des Schweizer Hilfswerks</w:t>
      </w:r>
      <w:r w:rsidRPr="004B2E3D">
        <w:rPr>
          <w:rFonts w:ascii="Arial" w:hAnsi="Arial" w:cs="Arial"/>
          <w:b/>
          <w:sz w:val="20"/>
          <w:lang w:val="de-DE"/>
        </w:rPr>
        <w:t xml:space="preserve"> Fastenopfer in </w:t>
      </w:r>
      <w:r w:rsidR="009029E7">
        <w:rPr>
          <w:rFonts w:ascii="Arial" w:hAnsi="Arial" w:cs="Arial"/>
          <w:b/>
          <w:sz w:val="20"/>
          <w:lang w:val="de-DE"/>
        </w:rPr>
        <w:t>Kenya</w:t>
      </w:r>
      <w:r w:rsidRPr="004B2E3D">
        <w:rPr>
          <w:rFonts w:ascii="Arial" w:hAnsi="Arial" w:cs="Arial"/>
          <w:b/>
          <w:sz w:val="20"/>
          <w:lang w:val="de-DE"/>
        </w:rPr>
        <w:t>, Stellamaris Mulaeh, am Donnerstag, 2. Juli, gegenüber ACI Afrika.</w:t>
      </w:r>
    </w:p>
    <w:p w14:paraId="6790BF19" w14:textId="77777777" w:rsidR="00527AC8" w:rsidRPr="004B2E3D" w:rsidRDefault="00527AC8" w:rsidP="008B5B37">
      <w:pPr>
        <w:pStyle w:val="KeinLeerraum"/>
        <w:rPr>
          <w:rFonts w:ascii="Arial" w:hAnsi="Arial" w:cs="Arial"/>
          <w:b/>
          <w:sz w:val="20"/>
          <w:lang w:val="de-DE"/>
        </w:rPr>
      </w:pPr>
      <w:r>
        <w:rPr>
          <w:rFonts w:ascii="Arial" w:hAnsi="Arial" w:cs="Arial"/>
          <w:b/>
          <w:sz w:val="20"/>
          <w:lang w:val="de-DE"/>
        </w:rPr>
        <w:t xml:space="preserve">Andere Aktivitäten des Programms </w:t>
      </w:r>
      <w:r w:rsidR="00EB509B">
        <w:rPr>
          <w:rFonts w:ascii="Arial" w:hAnsi="Arial" w:cs="Arial"/>
          <w:b/>
          <w:sz w:val="20"/>
          <w:lang w:val="de-DE"/>
        </w:rPr>
        <w:t xml:space="preserve">hingegen litten unter </w:t>
      </w:r>
      <w:r w:rsidR="001937E3">
        <w:rPr>
          <w:rFonts w:ascii="Arial" w:hAnsi="Arial" w:cs="Arial"/>
          <w:b/>
          <w:sz w:val="20"/>
          <w:lang w:val="de-DE"/>
        </w:rPr>
        <w:t>den Beschränkungen zur Eindämmung der neuen Coronavirus.</w:t>
      </w:r>
    </w:p>
    <w:p w14:paraId="37000177" w14:textId="77777777" w:rsidR="004B2E3D" w:rsidRDefault="004B2E3D" w:rsidP="008B5B37">
      <w:pPr>
        <w:pStyle w:val="KeinLeerraum"/>
        <w:rPr>
          <w:rFonts w:ascii="Arial" w:hAnsi="Arial" w:cs="Arial"/>
          <w:sz w:val="20"/>
          <w:lang w:val="de-DE"/>
        </w:rPr>
      </w:pPr>
    </w:p>
    <w:p w14:paraId="164514D7"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von Mercy Maina</w:t>
      </w:r>
    </w:p>
    <w:p w14:paraId="733D3114" w14:textId="6F8EAB20"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Kisumu, 02. Juli 2020 / 21:00 Uhr (ACI Afri</w:t>
      </w:r>
      <w:r w:rsidR="001937E3">
        <w:rPr>
          <w:rFonts w:ascii="Arial" w:hAnsi="Arial" w:cs="Arial"/>
          <w:sz w:val="20"/>
          <w:szCs w:val="20"/>
          <w:lang w:val="de-CH"/>
        </w:rPr>
        <w:t>c</w:t>
      </w:r>
      <w:bookmarkStart w:id="0" w:name="_GoBack"/>
      <w:bookmarkEnd w:id="0"/>
      <w:r w:rsidRPr="004B2E3D">
        <w:rPr>
          <w:rFonts w:ascii="Arial" w:hAnsi="Arial" w:cs="Arial"/>
          <w:sz w:val="20"/>
          <w:szCs w:val="20"/>
          <w:lang w:val="de-CH"/>
        </w:rPr>
        <w:t>a)*</w:t>
      </w:r>
    </w:p>
    <w:p w14:paraId="0D90B638" w14:textId="77777777" w:rsid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 xml:space="preserve">Die katholische Organisation Fastenopfer unterstützt Landwirtinnen und Landwirte in acht </w:t>
      </w:r>
      <w:r w:rsidR="00AC170C">
        <w:rPr>
          <w:rFonts w:ascii="Arial" w:hAnsi="Arial" w:cs="Arial"/>
          <w:sz w:val="20"/>
          <w:szCs w:val="20"/>
          <w:lang w:val="de-CH"/>
        </w:rPr>
        <w:t>kenya</w:t>
      </w:r>
      <w:r w:rsidR="00AC170C" w:rsidRPr="004B2E3D">
        <w:rPr>
          <w:rFonts w:ascii="Arial" w:hAnsi="Arial" w:cs="Arial"/>
          <w:sz w:val="20"/>
          <w:szCs w:val="20"/>
          <w:lang w:val="de-CH"/>
        </w:rPr>
        <w:t xml:space="preserve">nischen </w:t>
      </w:r>
      <w:r w:rsidRPr="004B2E3D">
        <w:rPr>
          <w:rFonts w:ascii="Arial" w:hAnsi="Arial" w:cs="Arial"/>
          <w:sz w:val="20"/>
          <w:szCs w:val="20"/>
          <w:lang w:val="de-CH"/>
        </w:rPr>
        <w:t>Distrikten dabei, Ernährungssicherheit durch Agrarökologie zu erreichen, einer alternativen Form der Landwirtschaft, die sowohl ökologische, wie soziokulturelle, wirtschaftliche und politische Dimensionen berücksichtigt.</w:t>
      </w:r>
    </w:p>
    <w:p w14:paraId="03AB2FD4" w14:textId="14A11D6C" w:rsidR="004B2E3D" w:rsidRPr="004B2E3D" w:rsidRDefault="00EB509B" w:rsidP="004B2E3D">
      <w:pPr>
        <w:pStyle w:val="StandardWeb"/>
        <w:rPr>
          <w:rFonts w:ascii="Arial" w:hAnsi="Arial" w:cs="Arial"/>
          <w:sz w:val="20"/>
          <w:szCs w:val="20"/>
          <w:lang w:val="de-CH"/>
        </w:rPr>
      </w:pPr>
      <w:r w:rsidRPr="004B2E3D">
        <w:rPr>
          <w:rFonts w:ascii="Arial" w:hAnsi="Arial" w:cs="Arial"/>
          <w:sz w:val="20"/>
          <w:szCs w:val="20"/>
          <w:lang w:val="de-CH"/>
        </w:rPr>
        <w:t xml:space="preserve"> </w:t>
      </w:r>
      <w:r w:rsidR="004B2E3D" w:rsidRPr="004B2E3D">
        <w:rPr>
          <w:rFonts w:ascii="Arial" w:hAnsi="Arial" w:cs="Arial"/>
          <w:sz w:val="20"/>
          <w:szCs w:val="20"/>
          <w:lang w:val="de-CH"/>
        </w:rPr>
        <w:t xml:space="preserve">«Die Arbeit in den Gärten </w:t>
      </w:r>
      <w:r w:rsidR="003D4F2E">
        <w:rPr>
          <w:rFonts w:ascii="Arial" w:hAnsi="Arial" w:cs="Arial"/>
          <w:sz w:val="20"/>
          <w:szCs w:val="20"/>
          <w:lang w:val="de-CH"/>
        </w:rPr>
        <w:t>hilft</w:t>
      </w:r>
      <w:r w:rsidR="003D4F2E" w:rsidRPr="004B2E3D">
        <w:rPr>
          <w:rFonts w:ascii="Arial" w:hAnsi="Arial" w:cs="Arial"/>
          <w:sz w:val="20"/>
          <w:szCs w:val="20"/>
          <w:lang w:val="de-CH"/>
        </w:rPr>
        <w:t xml:space="preserve"> </w:t>
      </w:r>
      <w:r w:rsidR="004B2E3D" w:rsidRPr="004B2E3D">
        <w:rPr>
          <w:rFonts w:ascii="Arial" w:hAnsi="Arial" w:cs="Arial"/>
          <w:sz w:val="20"/>
          <w:szCs w:val="20"/>
          <w:lang w:val="de-CH"/>
        </w:rPr>
        <w:t xml:space="preserve">die Richtlinien der </w:t>
      </w:r>
      <w:r w:rsidR="00AC170C">
        <w:rPr>
          <w:rFonts w:ascii="Arial" w:hAnsi="Arial" w:cs="Arial"/>
          <w:sz w:val="20"/>
          <w:szCs w:val="20"/>
          <w:lang w:val="de-CH"/>
        </w:rPr>
        <w:t>physischen</w:t>
      </w:r>
      <w:r w:rsidR="00AC170C" w:rsidRPr="004B2E3D">
        <w:rPr>
          <w:rFonts w:ascii="Arial" w:hAnsi="Arial" w:cs="Arial"/>
          <w:sz w:val="20"/>
          <w:szCs w:val="20"/>
          <w:lang w:val="de-CH"/>
        </w:rPr>
        <w:t xml:space="preserve"> </w:t>
      </w:r>
      <w:r w:rsidR="004B2E3D" w:rsidRPr="004B2E3D">
        <w:rPr>
          <w:rFonts w:ascii="Arial" w:hAnsi="Arial" w:cs="Arial"/>
          <w:sz w:val="20"/>
          <w:szCs w:val="20"/>
          <w:lang w:val="de-CH"/>
        </w:rPr>
        <w:t>Distanz ein</w:t>
      </w:r>
      <w:r w:rsidR="003D4F2E">
        <w:rPr>
          <w:rFonts w:ascii="Arial" w:hAnsi="Arial" w:cs="Arial"/>
          <w:sz w:val="20"/>
          <w:szCs w:val="20"/>
          <w:lang w:val="de-CH"/>
        </w:rPr>
        <w:t>zuhalten</w:t>
      </w:r>
      <w:r w:rsidR="004B2E3D" w:rsidRPr="004B2E3D">
        <w:rPr>
          <w:rFonts w:ascii="Arial" w:hAnsi="Arial" w:cs="Arial"/>
          <w:sz w:val="20"/>
          <w:szCs w:val="20"/>
          <w:lang w:val="de-CH"/>
        </w:rPr>
        <w:t xml:space="preserve">, da die Bäuerinnen und Bauern Zugang zu nahrhaftem Gemüse haben, ohne auf den Markt gehen zu müssen – ein Beweis dafür, dass «mit der Agrarökologie die Gemeinschaften selbst in Zeiten wie diesen stark und belastbar sind», sagt Mulaeh, Koordinatorin von Fastenopfer in </w:t>
      </w:r>
      <w:r w:rsidR="009029E7">
        <w:rPr>
          <w:rFonts w:ascii="Arial" w:hAnsi="Arial" w:cs="Arial"/>
          <w:sz w:val="20"/>
          <w:szCs w:val="20"/>
          <w:lang w:val="de-CH"/>
        </w:rPr>
        <w:t>Kenya</w:t>
      </w:r>
      <w:r w:rsidR="004B2E3D" w:rsidRPr="004B2E3D">
        <w:rPr>
          <w:rFonts w:ascii="Arial" w:hAnsi="Arial" w:cs="Arial"/>
          <w:sz w:val="20"/>
          <w:szCs w:val="20"/>
          <w:lang w:val="de-CH"/>
        </w:rPr>
        <w:t>.</w:t>
      </w:r>
    </w:p>
    <w:p w14:paraId="5956954E" w14:textId="77777777" w:rsidR="00EB509B" w:rsidRPr="00EB509B" w:rsidRDefault="00EB509B" w:rsidP="00EB509B">
      <w:pPr>
        <w:pStyle w:val="StandardWeb"/>
        <w:rPr>
          <w:rFonts w:ascii="Arial" w:hAnsi="Arial" w:cs="Arial"/>
          <w:b/>
          <w:sz w:val="20"/>
          <w:szCs w:val="20"/>
          <w:lang w:val="de-CH"/>
        </w:rPr>
      </w:pPr>
      <w:r>
        <w:rPr>
          <w:rFonts w:ascii="Arial" w:hAnsi="Arial" w:cs="Arial"/>
          <w:b/>
          <w:sz w:val="20"/>
          <w:szCs w:val="20"/>
          <w:lang w:val="de-CH"/>
        </w:rPr>
        <w:t xml:space="preserve">Agrarökologie trägt zur Bewältigung der </w:t>
      </w:r>
      <w:r w:rsidRPr="00EB509B">
        <w:rPr>
          <w:rFonts w:ascii="Arial" w:hAnsi="Arial" w:cs="Arial"/>
          <w:b/>
          <w:sz w:val="20"/>
          <w:szCs w:val="20"/>
          <w:lang w:val="de-CH"/>
        </w:rPr>
        <w:t>Krise</w:t>
      </w:r>
      <w:r>
        <w:rPr>
          <w:rFonts w:ascii="Arial" w:hAnsi="Arial" w:cs="Arial"/>
          <w:b/>
          <w:sz w:val="20"/>
          <w:szCs w:val="20"/>
          <w:lang w:val="de-CH"/>
        </w:rPr>
        <w:t xml:space="preserve"> bei</w:t>
      </w:r>
    </w:p>
    <w:p w14:paraId="69AAC180" w14:textId="77777777" w:rsidR="004B2E3D" w:rsidRPr="004B2E3D" w:rsidRDefault="00EB509B" w:rsidP="00EB509B">
      <w:pPr>
        <w:pStyle w:val="StandardWeb"/>
        <w:rPr>
          <w:rFonts w:ascii="Arial" w:hAnsi="Arial" w:cs="Arial"/>
          <w:sz w:val="20"/>
          <w:szCs w:val="20"/>
          <w:lang w:val="de-CH"/>
        </w:rPr>
      </w:pPr>
      <w:r w:rsidRPr="004B2E3D">
        <w:rPr>
          <w:rFonts w:ascii="Arial" w:hAnsi="Arial" w:cs="Arial"/>
          <w:sz w:val="20"/>
          <w:szCs w:val="20"/>
          <w:lang w:val="de-CH"/>
        </w:rPr>
        <w:t xml:space="preserve"> </w:t>
      </w:r>
      <w:r w:rsidR="004B2E3D" w:rsidRPr="004B2E3D">
        <w:rPr>
          <w:rFonts w:ascii="Arial" w:hAnsi="Arial" w:cs="Arial"/>
          <w:sz w:val="20"/>
          <w:szCs w:val="20"/>
          <w:lang w:val="de-CH"/>
        </w:rPr>
        <w:t xml:space="preserve">«Als Covid-19 im März in </w:t>
      </w:r>
      <w:r w:rsidR="009029E7">
        <w:rPr>
          <w:rFonts w:ascii="Arial" w:hAnsi="Arial" w:cs="Arial"/>
          <w:sz w:val="20"/>
          <w:szCs w:val="20"/>
          <w:lang w:val="de-CH"/>
        </w:rPr>
        <w:t>Kenya</w:t>
      </w:r>
      <w:r w:rsidR="004B2E3D" w:rsidRPr="004B2E3D">
        <w:rPr>
          <w:rFonts w:ascii="Arial" w:hAnsi="Arial" w:cs="Arial"/>
          <w:sz w:val="20"/>
          <w:szCs w:val="20"/>
          <w:lang w:val="de-CH"/>
        </w:rPr>
        <w:t xml:space="preserve"> zuschlug, zu einer Zeit, in der Fastenopfer und seine Partnerorganisationen die Bäuerinnen und Bauern normalerweise darauf vorbereiten, die Regenfälle von März bis Mai zu nutzen, verfügten die Teilnehmenden des agrarökologischen Programms über rund 15'000 Baumsetzlinge und 50'000 Fruchtsetzlinge in jeder der 21 Baumschulen», erinnert s</w:t>
      </w:r>
      <w:r w:rsidR="00527AC8">
        <w:rPr>
          <w:rFonts w:ascii="Arial" w:hAnsi="Arial" w:cs="Arial"/>
          <w:sz w:val="20"/>
          <w:szCs w:val="20"/>
          <w:lang w:val="de-CH"/>
        </w:rPr>
        <w:t xml:space="preserve">ich die </w:t>
      </w:r>
      <w:r w:rsidR="00527AC8" w:rsidRPr="004B2E3D">
        <w:rPr>
          <w:rFonts w:ascii="Arial" w:hAnsi="Arial" w:cs="Arial"/>
          <w:sz w:val="20"/>
          <w:szCs w:val="20"/>
          <w:lang w:val="de-CH"/>
        </w:rPr>
        <w:t>Agrarökologie-Expertin</w:t>
      </w:r>
      <w:r w:rsidR="004B2E3D" w:rsidRPr="004B2E3D">
        <w:rPr>
          <w:rFonts w:ascii="Arial" w:hAnsi="Arial" w:cs="Arial"/>
          <w:sz w:val="20"/>
          <w:szCs w:val="20"/>
          <w:lang w:val="de-CH"/>
        </w:rPr>
        <w:t>.</w:t>
      </w:r>
    </w:p>
    <w:p w14:paraId="56CE487B"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«Wir mussten schnell handeln, weil die Setzlinge nicht warten konnten; sie sollten verteilt werden», sagt sie und fügt hinzu: «Wir mussten uns mit den Dorfältesten und den Häuptlingen zusammensetzen und mit ihnen eine Strategie ausarbeiten, wie wir diese Setzlinge noch verteilen konnten»</w:t>
      </w:r>
    </w:p>
    <w:p w14:paraId="42BF6FA0"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 xml:space="preserve">Mit Unterstützung der lokalen Verwaltung fanden die Mitarbeitenden der </w:t>
      </w:r>
      <w:r w:rsidR="00527AC8">
        <w:rPr>
          <w:rFonts w:ascii="Arial" w:hAnsi="Arial" w:cs="Arial"/>
          <w:sz w:val="20"/>
          <w:szCs w:val="20"/>
          <w:lang w:val="de-CH"/>
        </w:rPr>
        <w:t>Organisation</w:t>
      </w:r>
      <w:r w:rsidRPr="004B2E3D">
        <w:rPr>
          <w:rFonts w:ascii="Arial" w:hAnsi="Arial" w:cs="Arial"/>
          <w:sz w:val="20"/>
          <w:szCs w:val="20"/>
          <w:lang w:val="de-CH"/>
        </w:rPr>
        <w:t xml:space="preserve"> Wege, um in den Baumschulen </w:t>
      </w:r>
      <w:r w:rsidR="00527AC8">
        <w:rPr>
          <w:rFonts w:ascii="Arial" w:hAnsi="Arial" w:cs="Arial"/>
          <w:sz w:val="20"/>
          <w:szCs w:val="20"/>
          <w:lang w:val="de-CH"/>
        </w:rPr>
        <w:t>sicher</w:t>
      </w:r>
      <w:r w:rsidR="00AC170C">
        <w:rPr>
          <w:rFonts w:ascii="Arial" w:hAnsi="Arial" w:cs="Arial"/>
          <w:sz w:val="20"/>
          <w:szCs w:val="20"/>
          <w:lang w:val="de-CH"/>
        </w:rPr>
        <w:t xml:space="preserve"> zu arbeiten</w:t>
      </w:r>
      <w:r w:rsidRPr="004B2E3D">
        <w:rPr>
          <w:rFonts w:ascii="Arial" w:hAnsi="Arial" w:cs="Arial"/>
          <w:sz w:val="20"/>
          <w:szCs w:val="20"/>
          <w:lang w:val="de-CH"/>
        </w:rPr>
        <w:t xml:space="preserve">. Sie richteten Handwaschanlagen ein und erstellten einen Plan, der es den Verantwortlichen der 241 Agrarökologie-Gruppen ermöglichte, die Anzahl der Setzlinge zu erfassen, </w:t>
      </w:r>
      <w:r w:rsidR="00AC170C">
        <w:rPr>
          <w:rFonts w:ascii="Arial" w:hAnsi="Arial" w:cs="Arial"/>
          <w:sz w:val="20"/>
          <w:szCs w:val="20"/>
          <w:lang w:val="de-CH"/>
        </w:rPr>
        <w:t>welche</w:t>
      </w:r>
      <w:r w:rsidR="00AC170C" w:rsidRPr="004B2E3D">
        <w:rPr>
          <w:rFonts w:ascii="Arial" w:hAnsi="Arial" w:cs="Arial"/>
          <w:sz w:val="20"/>
          <w:szCs w:val="20"/>
          <w:lang w:val="de-CH"/>
        </w:rPr>
        <w:t xml:space="preserve"> </w:t>
      </w:r>
      <w:r w:rsidR="00AC170C">
        <w:rPr>
          <w:rFonts w:ascii="Arial" w:hAnsi="Arial" w:cs="Arial"/>
          <w:sz w:val="20"/>
          <w:szCs w:val="20"/>
          <w:lang w:val="de-CH"/>
        </w:rPr>
        <w:t xml:space="preserve">die Landwirt/innen </w:t>
      </w:r>
      <w:r w:rsidRPr="004B2E3D">
        <w:rPr>
          <w:rFonts w:ascii="Arial" w:hAnsi="Arial" w:cs="Arial"/>
          <w:sz w:val="20"/>
          <w:szCs w:val="20"/>
          <w:lang w:val="de-CH"/>
        </w:rPr>
        <w:t>benötigte</w:t>
      </w:r>
      <w:r w:rsidR="00AC170C">
        <w:rPr>
          <w:rFonts w:ascii="Arial" w:hAnsi="Arial" w:cs="Arial"/>
          <w:sz w:val="20"/>
          <w:szCs w:val="20"/>
          <w:lang w:val="de-CH"/>
        </w:rPr>
        <w:t>n</w:t>
      </w:r>
      <w:r w:rsidRPr="004B2E3D">
        <w:rPr>
          <w:rFonts w:ascii="Arial" w:hAnsi="Arial" w:cs="Arial"/>
          <w:sz w:val="20"/>
          <w:szCs w:val="20"/>
          <w:lang w:val="de-CH"/>
        </w:rPr>
        <w:t>, erzählt Mulaeh.</w:t>
      </w:r>
    </w:p>
    <w:p w14:paraId="452A17E7" w14:textId="77777777" w:rsid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In Bezug auf die physische Distanz fügt sie hinzu: «Wir entwickelten eine Methode, bei der die Projektteams die Setzlinge an eine</w:t>
      </w:r>
      <w:r w:rsidR="00AC170C">
        <w:rPr>
          <w:rFonts w:ascii="Arial" w:hAnsi="Arial" w:cs="Arial"/>
          <w:sz w:val="20"/>
          <w:szCs w:val="20"/>
          <w:lang w:val="de-CH"/>
        </w:rPr>
        <w:t>n bestimmten</w:t>
      </w:r>
      <w:r w:rsidRPr="004B2E3D">
        <w:rPr>
          <w:rFonts w:ascii="Arial" w:hAnsi="Arial" w:cs="Arial"/>
          <w:sz w:val="20"/>
          <w:szCs w:val="20"/>
          <w:lang w:val="de-CH"/>
        </w:rPr>
        <w:t xml:space="preserve"> Ort ablegten, wo sie </w:t>
      </w:r>
      <w:r w:rsidR="00AC170C" w:rsidRPr="004B2E3D">
        <w:rPr>
          <w:rFonts w:ascii="Arial" w:hAnsi="Arial" w:cs="Arial"/>
          <w:sz w:val="20"/>
          <w:szCs w:val="20"/>
          <w:lang w:val="de-CH"/>
        </w:rPr>
        <w:t>dan</w:t>
      </w:r>
      <w:r w:rsidR="00AC170C">
        <w:rPr>
          <w:rFonts w:ascii="Arial" w:hAnsi="Arial" w:cs="Arial"/>
          <w:sz w:val="20"/>
          <w:szCs w:val="20"/>
          <w:lang w:val="de-CH"/>
        </w:rPr>
        <w:t>ach</w:t>
      </w:r>
      <w:r w:rsidR="00AC170C" w:rsidRPr="004B2E3D">
        <w:rPr>
          <w:rFonts w:ascii="Arial" w:hAnsi="Arial" w:cs="Arial"/>
          <w:sz w:val="20"/>
          <w:szCs w:val="20"/>
          <w:lang w:val="de-CH"/>
        </w:rPr>
        <w:t xml:space="preserve"> </w:t>
      </w:r>
      <w:r w:rsidRPr="004B2E3D">
        <w:rPr>
          <w:rFonts w:ascii="Arial" w:hAnsi="Arial" w:cs="Arial"/>
          <w:sz w:val="20"/>
          <w:szCs w:val="20"/>
          <w:lang w:val="de-CH"/>
        </w:rPr>
        <w:t xml:space="preserve">von den Leuten </w:t>
      </w:r>
      <w:r w:rsidR="00AC170C">
        <w:rPr>
          <w:rFonts w:ascii="Arial" w:hAnsi="Arial" w:cs="Arial"/>
          <w:sz w:val="20"/>
          <w:szCs w:val="20"/>
          <w:lang w:val="de-CH"/>
        </w:rPr>
        <w:t>ab</w:t>
      </w:r>
      <w:r w:rsidRPr="004B2E3D">
        <w:rPr>
          <w:rFonts w:ascii="Arial" w:hAnsi="Arial" w:cs="Arial"/>
          <w:sz w:val="20"/>
          <w:szCs w:val="20"/>
          <w:lang w:val="de-CH"/>
        </w:rPr>
        <w:t xml:space="preserve">geholt werden konnten, jeweils von drei Bäuerinnen und Bauern auf </w:t>
      </w:r>
      <w:r w:rsidR="00527AC8">
        <w:rPr>
          <w:rFonts w:ascii="Arial" w:hAnsi="Arial" w:cs="Arial"/>
          <w:sz w:val="20"/>
          <w:szCs w:val="20"/>
          <w:lang w:val="de-CH"/>
        </w:rPr>
        <w:t>einmal.</w:t>
      </w:r>
      <w:r w:rsidR="00527AC8" w:rsidRPr="004B2E3D">
        <w:rPr>
          <w:rFonts w:ascii="Arial" w:hAnsi="Arial" w:cs="Arial"/>
          <w:sz w:val="20"/>
          <w:szCs w:val="20"/>
          <w:lang w:val="de-CH"/>
        </w:rPr>
        <w:t>»</w:t>
      </w:r>
    </w:p>
    <w:p w14:paraId="7AE3DD65" w14:textId="77777777" w:rsidR="00EB509B" w:rsidRPr="004B2E3D" w:rsidRDefault="00EB509B" w:rsidP="00EB509B">
      <w:pPr>
        <w:pStyle w:val="StandardWeb"/>
        <w:rPr>
          <w:rFonts w:ascii="Arial" w:hAnsi="Arial" w:cs="Arial"/>
          <w:sz w:val="20"/>
          <w:szCs w:val="20"/>
          <w:lang w:val="de-CH"/>
        </w:rPr>
      </w:pPr>
      <w:r w:rsidRPr="004B2E3D">
        <w:rPr>
          <w:rFonts w:ascii="Arial" w:hAnsi="Arial" w:cs="Arial"/>
          <w:sz w:val="20"/>
          <w:szCs w:val="20"/>
          <w:lang w:val="de-CH"/>
        </w:rPr>
        <w:t>«Wir arbeiten auch in Schulen, wo wir den Schüler</w:t>
      </w:r>
      <w:r>
        <w:rPr>
          <w:rFonts w:ascii="Arial" w:hAnsi="Arial" w:cs="Arial"/>
          <w:sz w:val="20"/>
          <w:szCs w:val="20"/>
          <w:lang w:val="de-CH"/>
        </w:rPr>
        <w:t>/inne</w:t>
      </w:r>
      <w:r w:rsidRPr="004B2E3D">
        <w:rPr>
          <w:rFonts w:ascii="Arial" w:hAnsi="Arial" w:cs="Arial"/>
          <w:sz w:val="20"/>
          <w:szCs w:val="20"/>
          <w:lang w:val="de-CH"/>
        </w:rPr>
        <w:t>n beibringen, wie man Waldgärten und biologisch-dynamische Gemüsegärten anlegt», sagt</w:t>
      </w:r>
      <w:r>
        <w:rPr>
          <w:rFonts w:ascii="Arial" w:hAnsi="Arial" w:cs="Arial"/>
          <w:sz w:val="20"/>
          <w:szCs w:val="20"/>
          <w:lang w:val="de-CH"/>
        </w:rPr>
        <w:t>e Mulaeh und fügte hinzu</w:t>
      </w:r>
      <w:r w:rsidRPr="004B2E3D">
        <w:rPr>
          <w:rFonts w:ascii="Arial" w:hAnsi="Arial" w:cs="Arial"/>
          <w:sz w:val="20"/>
          <w:szCs w:val="20"/>
          <w:lang w:val="de-CH"/>
        </w:rPr>
        <w:t xml:space="preserve">: «Dieses Jahr planten wir, mit 18 Schulen zu arbeiten, aber wir mussten die Initiative wegen Covid-19 </w:t>
      </w:r>
      <w:r>
        <w:rPr>
          <w:rFonts w:ascii="Arial" w:hAnsi="Arial" w:cs="Arial"/>
          <w:sz w:val="20"/>
          <w:szCs w:val="20"/>
          <w:lang w:val="de-CH"/>
        </w:rPr>
        <w:t>stoppen.</w:t>
      </w:r>
      <w:r w:rsidRPr="004B2E3D">
        <w:rPr>
          <w:rFonts w:ascii="Arial" w:hAnsi="Arial" w:cs="Arial"/>
          <w:sz w:val="20"/>
          <w:szCs w:val="20"/>
          <w:lang w:val="de-CH"/>
        </w:rPr>
        <w:t>»</w:t>
      </w:r>
    </w:p>
    <w:p w14:paraId="12B15BCA" w14:textId="77777777" w:rsidR="00EB509B" w:rsidRPr="00EB509B" w:rsidRDefault="00EB509B" w:rsidP="004B2E3D">
      <w:pPr>
        <w:pStyle w:val="StandardWeb"/>
        <w:rPr>
          <w:rFonts w:ascii="Arial" w:hAnsi="Arial" w:cs="Arial"/>
          <w:b/>
          <w:sz w:val="20"/>
          <w:szCs w:val="20"/>
          <w:lang w:val="de-CH"/>
        </w:rPr>
      </w:pPr>
      <w:r w:rsidRPr="00EB509B">
        <w:rPr>
          <w:rFonts w:ascii="Arial" w:hAnsi="Arial" w:cs="Arial"/>
          <w:b/>
          <w:sz w:val="20"/>
          <w:szCs w:val="20"/>
          <w:lang w:val="de-CH"/>
        </w:rPr>
        <w:t>Friedensprogramme</w:t>
      </w:r>
      <w:r>
        <w:rPr>
          <w:rFonts w:ascii="Arial" w:hAnsi="Arial" w:cs="Arial"/>
          <w:b/>
          <w:sz w:val="20"/>
          <w:szCs w:val="20"/>
          <w:lang w:val="de-CH"/>
        </w:rPr>
        <w:t xml:space="preserve"> und Spargruppen</w:t>
      </w:r>
      <w:r w:rsidRPr="00EB509B">
        <w:rPr>
          <w:rFonts w:ascii="Arial" w:hAnsi="Arial" w:cs="Arial"/>
          <w:b/>
          <w:sz w:val="20"/>
          <w:szCs w:val="20"/>
          <w:lang w:val="de-CH"/>
        </w:rPr>
        <w:t xml:space="preserve"> </w:t>
      </w:r>
      <w:r>
        <w:rPr>
          <w:rFonts w:ascii="Arial" w:hAnsi="Arial" w:cs="Arial"/>
          <w:b/>
          <w:sz w:val="20"/>
          <w:szCs w:val="20"/>
          <w:lang w:val="de-CH"/>
        </w:rPr>
        <w:t>litten</w:t>
      </w:r>
      <w:r w:rsidRPr="00EB509B">
        <w:rPr>
          <w:rFonts w:ascii="Arial" w:hAnsi="Arial" w:cs="Arial"/>
          <w:b/>
          <w:sz w:val="20"/>
          <w:szCs w:val="20"/>
          <w:lang w:val="de-CH"/>
        </w:rPr>
        <w:t xml:space="preserve"> unter Versammlungsverbot</w:t>
      </w:r>
    </w:p>
    <w:p w14:paraId="391AFDAB"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 xml:space="preserve">Die in Nairobi </w:t>
      </w:r>
      <w:r w:rsidR="00527AC8">
        <w:rPr>
          <w:rFonts w:ascii="Arial" w:hAnsi="Arial" w:cs="Arial"/>
          <w:sz w:val="20"/>
          <w:szCs w:val="20"/>
          <w:lang w:val="de-CH"/>
        </w:rPr>
        <w:t>ansässige Koordinatorin erzählt</w:t>
      </w:r>
      <w:r w:rsidRPr="004B2E3D">
        <w:rPr>
          <w:rFonts w:ascii="Arial" w:hAnsi="Arial" w:cs="Arial"/>
          <w:sz w:val="20"/>
          <w:szCs w:val="20"/>
          <w:lang w:val="de-CH"/>
        </w:rPr>
        <w:t xml:space="preserve"> aber auch, dass die Covid-19-Krise die Friedensförderungsprogramme von Fastenopfer, in denen Mitglieder von Gemeinschaften zum «Dialog über die Nutzung ihrer Ressourcen» zusammenkommen, «enorm beeinträchtigt» habe.</w:t>
      </w:r>
    </w:p>
    <w:p w14:paraId="5B82662E"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lastRenderedPageBreak/>
        <w:t xml:space="preserve">«An diesen Programmen nehmen etwa 200 Personen teil, die sich mindestens einmal alle drei Monate treffen, um </w:t>
      </w:r>
      <w:r w:rsidR="00AC170C" w:rsidRPr="004B2E3D">
        <w:rPr>
          <w:rFonts w:ascii="Arial" w:hAnsi="Arial" w:cs="Arial"/>
          <w:sz w:val="20"/>
          <w:szCs w:val="20"/>
          <w:lang w:val="de-CH"/>
        </w:rPr>
        <w:t>konflikt</w:t>
      </w:r>
      <w:r w:rsidR="00AC170C">
        <w:rPr>
          <w:rFonts w:ascii="Arial" w:hAnsi="Arial" w:cs="Arial"/>
          <w:sz w:val="20"/>
          <w:szCs w:val="20"/>
          <w:lang w:val="de-CH"/>
        </w:rPr>
        <w:t>ive</w:t>
      </w:r>
      <w:r w:rsidR="00AC170C" w:rsidRPr="004B2E3D">
        <w:rPr>
          <w:rFonts w:ascii="Arial" w:hAnsi="Arial" w:cs="Arial"/>
          <w:sz w:val="20"/>
          <w:szCs w:val="20"/>
          <w:lang w:val="de-CH"/>
        </w:rPr>
        <w:t xml:space="preserve"> </w:t>
      </w:r>
      <w:r w:rsidRPr="004B2E3D">
        <w:rPr>
          <w:rFonts w:ascii="Arial" w:hAnsi="Arial" w:cs="Arial"/>
          <w:sz w:val="20"/>
          <w:szCs w:val="20"/>
          <w:lang w:val="de-CH"/>
        </w:rPr>
        <w:t>Themen wie Wasser und Weideland zu diskutieren», sagte Mulaeh, gegenüber ACI Afrika.</w:t>
      </w:r>
    </w:p>
    <w:p w14:paraId="3496E37B"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 xml:space="preserve">Die Pandemie hat sich auch auf die Aktivitäten der 69 Spargruppen negativ ausgewirkt, die Fastenopfer in </w:t>
      </w:r>
      <w:r w:rsidR="009029E7">
        <w:rPr>
          <w:rFonts w:ascii="Arial" w:hAnsi="Arial" w:cs="Arial"/>
          <w:sz w:val="20"/>
          <w:szCs w:val="20"/>
          <w:lang w:val="de-CH"/>
        </w:rPr>
        <w:t>Kenya</w:t>
      </w:r>
      <w:r w:rsidRPr="004B2E3D">
        <w:rPr>
          <w:rFonts w:ascii="Arial" w:hAnsi="Arial" w:cs="Arial"/>
          <w:sz w:val="20"/>
          <w:szCs w:val="20"/>
          <w:lang w:val="de-CH"/>
        </w:rPr>
        <w:t xml:space="preserve"> unterstützt, da </w:t>
      </w:r>
      <w:r w:rsidR="00AC170C">
        <w:rPr>
          <w:rFonts w:ascii="Arial" w:hAnsi="Arial" w:cs="Arial"/>
          <w:sz w:val="20"/>
          <w:szCs w:val="20"/>
          <w:lang w:val="de-CH"/>
        </w:rPr>
        <w:t>deren</w:t>
      </w:r>
      <w:r w:rsidR="00AC170C" w:rsidRPr="004B2E3D">
        <w:rPr>
          <w:rFonts w:ascii="Arial" w:hAnsi="Arial" w:cs="Arial"/>
          <w:sz w:val="20"/>
          <w:szCs w:val="20"/>
          <w:lang w:val="de-CH"/>
        </w:rPr>
        <w:t xml:space="preserve"> </w:t>
      </w:r>
      <w:r w:rsidRPr="004B2E3D">
        <w:rPr>
          <w:rFonts w:ascii="Arial" w:hAnsi="Arial" w:cs="Arial"/>
          <w:sz w:val="20"/>
          <w:szCs w:val="20"/>
          <w:lang w:val="de-CH"/>
        </w:rPr>
        <w:t>Arbeitsweise es erfordert, dass sich die 15 Mitglieder jeder Gruppe jeweils physisch treffen, um ihre Beiträge in die gemeinsame Kasse einzuzahlen und Kredite zu vergeben.</w:t>
      </w:r>
    </w:p>
    <w:p w14:paraId="1BA1A753" w14:textId="77777777" w:rsid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 xml:space="preserve">«Um die Spargruppen funktionsfähig zu halten, musste die Koordination von Fastenopfer in </w:t>
      </w:r>
      <w:r w:rsidR="009029E7">
        <w:rPr>
          <w:rFonts w:ascii="Arial" w:hAnsi="Arial" w:cs="Arial"/>
          <w:sz w:val="20"/>
          <w:szCs w:val="20"/>
          <w:lang w:val="de-CH"/>
        </w:rPr>
        <w:t>Kenya</w:t>
      </w:r>
      <w:r w:rsidRPr="004B2E3D">
        <w:rPr>
          <w:rFonts w:ascii="Arial" w:hAnsi="Arial" w:cs="Arial"/>
          <w:sz w:val="20"/>
          <w:szCs w:val="20"/>
          <w:lang w:val="de-CH"/>
        </w:rPr>
        <w:t xml:space="preserve"> Anpassungen vornehmen und den Gebrauch von Mobiltelefonen einführen, um den Verantwortlichen der Gruppen die Vergabe von Krediten zu ermöglichen», </w:t>
      </w:r>
      <w:r w:rsidR="009029E7">
        <w:rPr>
          <w:rFonts w:ascii="Arial" w:hAnsi="Arial" w:cs="Arial"/>
          <w:sz w:val="20"/>
          <w:szCs w:val="20"/>
          <w:lang w:val="de-CH"/>
        </w:rPr>
        <w:t>erklärte</w:t>
      </w:r>
      <w:r w:rsidRPr="004B2E3D">
        <w:rPr>
          <w:rFonts w:ascii="Arial" w:hAnsi="Arial" w:cs="Arial"/>
          <w:sz w:val="20"/>
          <w:szCs w:val="20"/>
          <w:lang w:val="de-CH"/>
        </w:rPr>
        <w:t xml:space="preserve"> Mulaeh und </w:t>
      </w:r>
      <w:r w:rsidR="009029E7">
        <w:rPr>
          <w:rFonts w:ascii="Arial" w:hAnsi="Arial" w:cs="Arial"/>
          <w:sz w:val="20"/>
          <w:szCs w:val="20"/>
          <w:lang w:val="de-CH"/>
        </w:rPr>
        <w:t>ergänzte</w:t>
      </w:r>
      <w:r w:rsidRPr="004B2E3D">
        <w:rPr>
          <w:rFonts w:ascii="Arial" w:hAnsi="Arial" w:cs="Arial"/>
          <w:sz w:val="20"/>
          <w:szCs w:val="20"/>
          <w:lang w:val="de-CH"/>
        </w:rPr>
        <w:t>, dass die Ausbildung zur Methode der Spargruppen nach wie vor unterbrochen sei.</w:t>
      </w:r>
    </w:p>
    <w:p w14:paraId="239CD320" w14:textId="77777777" w:rsidR="00EB509B" w:rsidRPr="00EB509B" w:rsidRDefault="00EB509B" w:rsidP="004B2E3D">
      <w:pPr>
        <w:pStyle w:val="StandardWeb"/>
        <w:rPr>
          <w:rFonts w:ascii="Arial" w:hAnsi="Arial" w:cs="Arial"/>
          <w:b/>
          <w:sz w:val="20"/>
          <w:szCs w:val="20"/>
          <w:lang w:val="de-CH"/>
        </w:rPr>
      </w:pPr>
      <w:r w:rsidRPr="00EB509B">
        <w:rPr>
          <w:rFonts w:ascii="Arial" w:hAnsi="Arial" w:cs="Arial"/>
          <w:b/>
          <w:sz w:val="20"/>
          <w:szCs w:val="20"/>
          <w:lang w:val="de-CH"/>
        </w:rPr>
        <w:t xml:space="preserve">Zusammenarbeit </w:t>
      </w:r>
      <w:r w:rsidR="00A31374">
        <w:rPr>
          <w:rFonts w:ascii="Arial" w:hAnsi="Arial" w:cs="Arial"/>
          <w:b/>
          <w:sz w:val="20"/>
          <w:szCs w:val="20"/>
          <w:lang w:val="de-CH"/>
        </w:rPr>
        <w:t>innerhalb der katholischen</w:t>
      </w:r>
      <w:r w:rsidRPr="00EB509B">
        <w:rPr>
          <w:rFonts w:ascii="Arial" w:hAnsi="Arial" w:cs="Arial"/>
          <w:b/>
          <w:sz w:val="20"/>
          <w:szCs w:val="20"/>
          <w:lang w:val="de-CH"/>
        </w:rPr>
        <w:t xml:space="preserve"> Kirche </w:t>
      </w:r>
      <w:r w:rsidR="00A31374">
        <w:rPr>
          <w:rFonts w:ascii="Arial" w:hAnsi="Arial" w:cs="Arial"/>
          <w:b/>
          <w:sz w:val="20"/>
          <w:szCs w:val="20"/>
          <w:lang w:val="de-CH"/>
        </w:rPr>
        <w:t>und darüber hinaus</w:t>
      </w:r>
    </w:p>
    <w:p w14:paraId="525C4066" w14:textId="03F26D23"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 xml:space="preserve">Die Koordinatorin gab auch bekannt, dass Fastenopfer plant, die Katholischen Bischofskonferenz von </w:t>
      </w:r>
      <w:r w:rsidR="009029E7">
        <w:rPr>
          <w:rFonts w:ascii="Arial" w:hAnsi="Arial" w:cs="Arial"/>
          <w:sz w:val="20"/>
          <w:szCs w:val="20"/>
          <w:lang w:val="de-CH"/>
        </w:rPr>
        <w:t>Kenya</w:t>
      </w:r>
      <w:r w:rsidRPr="004B2E3D">
        <w:rPr>
          <w:rFonts w:ascii="Arial" w:hAnsi="Arial" w:cs="Arial"/>
          <w:sz w:val="20"/>
          <w:szCs w:val="20"/>
          <w:lang w:val="de-CH"/>
        </w:rPr>
        <w:t xml:space="preserve"> (KCCB) mit 20</w:t>
      </w:r>
      <w:r w:rsidR="004C3065">
        <w:rPr>
          <w:rFonts w:ascii="Arial" w:hAnsi="Arial" w:cs="Arial"/>
          <w:sz w:val="20"/>
          <w:szCs w:val="20"/>
          <w:lang w:val="de-CH"/>
        </w:rPr>
        <w:t> </w:t>
      </w:r>
      <w:r w:rsidRPr="004B2E3D">
        <w:rPr>
          <w:rFonts w:ascii="Arial" w:hAnsi="Arial" w:cs="Arial"/>
          <w:sz w:val="20"/>
          <w:szCs w:val="20"/>
          <w:lang w:val="de-CH"/>
        </w:rPr>
        <w:t xml:space="preserve">000,00 US-Dollar zu unterstützen. Dies als Antwort auf den </w:t>
      </w:r>
      <w:r w:rsidR="00A31374">
        <w:rPr>
          <w:rFonts w:ascii="Arial" w:hAnsi="Arial" w:cs="Arial"/>
          <w:sz w:val="20"/>
          <w:szCs w:val="20"/>
          <w:lang w:val="de-CH"/>
        </w:rPr>
        <w:t xml:space="preserve">aktuellen </w:t>
      </w:r>
      <w:r w:rsidRPr="004B2E3D">
        <w:rPr>
          <w:rFonts w:ascii="Arial" w:hAnsi="Arial" w:cs="Arial"/>
          <w:sz w:val="20"/>
          <w:szCs w:val="20"/>
          <w:lang w:val="de-CH"/>
        </w:rPr>
        <w:t>Appell der Bischöfe, die Millionen von Menschen erreichen wollten, die von der Covid-19-Krise und den Überschwemmungen betroffen sind.</w:t>
      </w:r>
    </w:p>
    <w:p w14:paraId="381F77B9"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 xml:space="preserve">Mulaeh vertrat Fastenopfer übrigens auch bei der allerersten Agrarökologie-Konferenz 2019 in </w:t>
      </w:r>
      <w:r w:rsidR="009029E7">
        <w:rPr>
          <w:rFonts w:ascii="Arial" w:hAnsi="Arial" w:cs="Arial"/>
          <w:sz w:val="20"/>
          <w:szCs w:val="20"/>
          <w:lang w:val="de-CH"/>
        </w:rPr>
        <w:t>Kenya</w:t>
      </w:r>
      <w:r w:rsidRPr="004B2E3D">
        <w:rPr>
          <w:rFonts w:ascii="Arial" w:hAnsi="Arial" w:cs="Arial"/>
          <w:sz w:val="20"/>
          <w:szCs w:val="20"/>
          <w:lang w:val="de-CH"/>
        </w:rPr>
        <w:t>, die beschloss, sich von der Soziallehre der katholischen Kirche inspirieren zu lassen und verschiedene Akteur</w:t>
      </w:r>
      <w:r w:rsidR="00B90497">
        <w:rPr>
          <w:rFonts w:ascii="Arial" w:hAnsi="Arial" w:cs="Arial"/>
          <w:sz w:val="20"/>
          <w:szCs w:val="20"/>
          <w:lang w:val="de-CH"/>
        </w:rPr>
        <w:t>/innen</w:t>
      </w:r>
      <w:r w:rsidRPr="004B2E3D">
        <w:rPr>
          <w:rFonts w:ascii="Arial" w:hAnsi="Arial" w:cs="Arial"/>
          <w:sz w:val="20"/>
          <w:szCs w:val="20"/>
          <w:lang w:val="de-CH"/>
        </w:rPr>
        <w:t xml:space="preserve"> – insbesondere junge Menschen – zu gewinnen, mit dieser Methode die Ernährungssicherheit und den Umweltschutz in dem ostafrikanischen Land zu verbessern.</w:t>
      </w:r>
    </w:p>
    <w:p w14:paraId="2A40D8EA"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Die Organisation Fastenopfer hat ihren Sitz in Luzern, in der Schweiz</w:t>
      </w:r>
      <w:r w:rsidR="00B90497">
        <w:rPr>
          <w:rFonts w:ascii="Arial" w:hAnsi="Arial" w:cs="Arial"/>
          <w:sz w:val="20"/>
          <w:szCs w:val="20"/>
          <w:lang w:val="de-CH"/>
        </w:rPr>
        <w:t>,</w:t>
      </w:r>
      <w:r w:rsidRPr="004B2E3D">
        <w:rPr>
          <w:rFonts w:ascii="Arial" w:hAnsi="Arial" w:cs="Arial"/>
          <w:sz w:val="20"/>
          <w:szCs w:val="20"/>
          <w:lang w:val="de-CH"/>
        </w:rPr>
        <w:t xml:space="preserve"> und arbeitet unter dem Motto «Wir teilen». Sie stärkt Initiativen «in denen Menschen und Gemeinschaften unterschiedlicher konfessioneller und religiöser Ausrichtung sich einsetzen für die Beseitigung der Armut, für globale Gerechtigkeit sowie die Schaffung sicherer Lebensgrundlagen».</w:t>
      </w:r>
    </w:p>
    <w:p w14:paraId="14CE4148" w14:textId="77777777" w:rsidR="004B2E3D" w:rsidRPr="004B2E3D" w:rsidRDefault="004B2E3D" w:rsidP="004B2E3D">
      <w:pPr>
        <w:pStyle w:val="StandardWeb"/>
        <w:rPr>
          <w:rFonts w:ascii="Arial" w:hAnsi="Arial" w:cs="Arial"/>
          <w:sz w:val="20"/>
          <w:szCs w:val="20"/>
          <w:lang w:val="de-CH"/>
        </w:rPr>
      </w:pPr>
      <w:r w:rsidRPr="004B2E3D">
        <w:rPr>
          <w:rFonts w:ascii="Arial" w:hAnsi="Arial" w:cs="Arial"/>
          <w:sz w:val="20"/>
          <w:szCs w:val="20"/>
          <w:lang w:val="de-CH"/>
        </w:rPr>
        <w:t>Das katholische Hilfswerk arbeitet in Partnerschaft mit lokalen Organisationen in 14 Ländern sowie in der Schweiz.</w:t>
      </w:r>
    </w:p>
    <w:p w14:paraId="47AB2A71" w14:textId="77777777" w:rsidR="004B2E3D" w:rsidRPr="004B2E3D" w:rsidRDefault="004B2E3D" w:rsidP="004B2E3D">
      <w:pPr>
        <w:pStyle w:val="StandardWeb"/>
        <w:rPr>
          <w:rFonts w:ascii="Arial" w:hAnsi="Arial" w:cs="Arial"/>
          <w:sz w:val="20"/>
          <w:szCs w:val="20"/>
          <w:lang w:val="de-CH"/>
        </w:rPr>
      </w:pPr>
      <w:r w:rsidRPr="004B2E3D">
        <w:rPr>
          <w:rStyle w:val="Hervorhebung"/>
          <w:rFonts w:ascii="Arial" w:hAnsi="Arial" w:cs="Arial"/>
          <w:sz w:val="20"/>
          <w:szCs w:val="20"/>
          <w:lang w:val="de-CH"/>
        </w:rPr>
        <w:t xml:space="preserve">*ACI Africa ist eine neue afrikanische Medienagentur im Dienste der Kirchen </w:t>
      </w:r>
      <w:r>
        <w:rPr>
          <w:rStyle w:val="Hervorhebung"/>
          <w:rFonts w:ascii="Arial" w:hAnsi="Arial" w:cs="Arial"/>
          <w:sz w:val="20"/>
          <w:szCs w:val="20"/>
          <w:lang w:val="de-CH"/>
        </w:rPr>
        <w:t>i</w:t>
      </w:r>
      <w:r w:rsidRPr="004B2E3D">
        <w:rPr>
          <w:rStyle w:val="Hervorhebung"/>
          <w:rFonts w:ascii="Arial" w:hAnsi="Arial" w:cs="Arial"/>
          <w:sz w:val="20"/>
          <w:szCs w:val="20"/>
          <w:lang w:val="de-CH"/>
        </w:rPr>
        <w:t>n Afrika</w:t>
      </w:r>
      <w:r>
        <w:rPr>
          <w:rStyle w:val="Hervorhebung"/>
          <w:rFonts w:ascii="Arial" w:hAnsi="Arial" w:cs="Arial"/>
          <w:sz w:val="20"/>
          <w:szCs w:val="20"/>
          <w:lang w:val="de-CH"/>
        </w:rPr>
        <w:t xml:space="preserve">, basiert in Nairobi. </w:t>
      </w:r>
      <w:r>
        <w:rPr>
          <w:rStyle w:val="Hervorhebung"/>
          <w:rFonts w:ascii="Arial" w:hAnsi="Arial" w:cs="Arial"/>
          <w:sz w:val="20"/>
          <w:szCs w:val="20"/>
          <w:lang w:val="de-CH"/>
        </w:rPr>
        <w:br/>
      </w:r>
      <w:r w:rsidR="00EB509B">
        <w:rPr>
          <w:rStyle w:val="Hervorhebung"/>
          <w:rFonts w:ascii="Arial" w:hAnsi="Arial" w:cs="Arial"/>
          <w:sz w:val="20"/>
          <w:szCs w:val="20"/>
          <w:lang w:val="de-CH"/>
        </w:rPr>
        <w:t>Übersetzt und bearbeitet</w:t>
      </w:r>
      <w:r w:rsidRPr="004B2E3D">
        <w:rPr>
          <w:rStyle w:val="Hervorhebung"/>
          <w:rFonts w:ascii="Arial" w:hAnsi="Arial" w:cs="Arial"/>
          <w:sz w:val="20"/>
          <w:szCs w:val="20"/>
          <w:lang w:val="de-CH"/>
        </w:rPr>
        <w:t>: Blanca Steinmann</w:t>
      </w:r>
    </w:p>
    <w:sectPr w:rsidR="004B2E3D" w:rsidRPr="004B2E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37"/>
    <w:rsid w:val="000976EA"/>
    <w:rsid w:val="001937E3"/>
    <w:rsid w:val="00232CD5"/>
    <w:rsid w:val="002540FD"/>
    <w:rsid w:val="002D49D2"/>
    <w:rsid w:val="003D4F2E"/>
    <w:rsid w:val="004B2E3D"/>
    <w:rsid w:val="004C3065"/>
    <w:rsid w:val="00527AC8"/>
    <w:rsid w:val="006144FD"/>
    <w:rsid w:val="006437AF"/>
    <w:rsid w:val="008B5B37"/>
    <w:rsid w:val="009029E7"/>
    <w:rsid w:val="009E750E"/>
    <w:rsid w:val="00A1209B"/>
    <w:rsid w:val="00A31374"/>
    <w:rsid w:val="00AC170C"/>
    <w:rsid w:val="00B90497"/>
    <w:rsid w:val="00BC3CFC"/>
    <w:rsid w:val="00CD679D"/>
    <w:rsid w:val="00EB509B"/>
    <w:rsid w:val="00ED2D06"/>
    <w:rsid w:val="00F774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5995"/>
  <w15:chartTrackingRefBased/>
  <w15:docId w15:val="{4DF6E83E-2103-4417-815B-8BD60C78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2D06"/>
    <w:pPr>
      <w:spacing w:after="0" w:line="240" w:lineRule="auto"/>
    </w:pPr>
  </w:style>
  <w:style w:type="paragraph" w:styleId="StandardWeb">
    <w:name w:val="Normal (Web)"/>
    <w:basedOn w:val="Standard"/>
    <w:uiPriority w:val="99"/>
    <w:unhideWhenUsed/>
    <w:rsid w:val="004B2E3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ervorhebung">
    <w:name w:val="Emphasis"/>
    <w:basedOn w:val="Absatz-Standardschriftart"/>
    <w:uiPriority w:val="20"/>
    <w:qFormat/>
    <w:rsid w:val="004B2E3D"/>
    <w:rPr>
      <w:i/>
      <w:iCs/>
    </w:rPr>
  </w:style>
  <w:style w:type="character" w:styleId="Kommentarzeichen">
    <w:name w:val="annotation reference"/>
    <w:basedOn w:val="Absatz-Standardschriftart"/>
    <w:uiPriority w:val="99"/>
    <w:semiHidden/>
    <w:unhideWhenUsed/>
    <w:rsid w:val="00AC170C"/>
    <w:rPr>
      <w:sz w:val="16"/>
      <w:szCs w:val="16"/>
    </w:rPr>
  </w:style>
  <w:style w:type="paragraph" w:styleId="Kommentartext">
    <w:name w:val="annotation text"/>
    <w:basedOn w:val="Standard"/>
    <w:link w:val="KommentartextZchn"/>
    <w:uiPriority w:val="99"/>
    <w:semiHidden/>
    <w:unhideWhenUsed/>
    <w:rsid w:val="00AC17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170C"/>
    <w:rPr>
      <w:sz w:val="20"/>
      <w:szCs w:val="20"/>
    </w:rPr>
  </w:style>
  <w:style w:type="paragraph" w:styleId="Kommentarthema">
    <w:name w:val="annotation subject"/>
    <w:basedOn w:val="Kommentartext"/>
    <w:next w:val="Kommentartext"/>
    <w:link w:val="KommentarthemaZchn"/>
    <w:uiPriority w:val="99"/>
    <w:semiHidden/>
    <w:unhideWhenUsed/>
    <w:rsid w:val="00AC170C"/>
    <w:rPr>
      <w:b/>
      <w:bCs/>
    </w:rPr>
  </w:style>
  <w:style w:type="character" w:customStyle="1" w:styleId="KommentarthemaZchn">
    <w:name w:val="Kommentarthema Zchn"/>
    <w:basedOn w:val="KommentartextZchn"/>
    <w:link w:val="Kommentarthema"/>
    <w:uiPriority w:val="99"/>
    <w:semiHidden/>
    <w:rsid w:val="00AC170C"/>
    <w:rPr>
      <w:b/>
      <w:bCs/>
      <w:sz w:val="20"/>
      <w:szCs w:val="20"/>
    </w:rPr>
  </w:style>
  <w:style w:type="paragraph" w:styleId="Sprechblasentext">
    <w:name w:val="Balloon Text"/>
    <w:basedOn w:val="Standard"/>
    <w:link w:val="SprechblasentextZchn"/>
    <w:uiPriority w:val="99"/>
    <w:semiHidden/>
    <w:unhideWhenUsed/>
    <w:rsid w:val="00AC17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1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4838</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Fastenopfer</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Steinmann</dc:creator>
  <cp:keywords/>
  <dc:description/>
  <cp:lastModifiedBy>Colette Kalt</cp:lastModifiedBy>
  <cp:revision>2</cp:revision>
  <dcterms:created xsi:type="dcterms:W3CDTF">2020-07-07T08:21:00Z</dcterms:created>
  <dcterms:modified xsi:type="dcterms:W3CDTF">2020-07-07T08:21:00Z</dcterms:modified>
</cp:coreProperties>
</file>