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731" w:rsidRDefault="00EF06A4" w:rsidP="003C38D2">
      <w:pPr>
        <w:jc w:val="left"/>
        <w:rPr>
          <w:b/>
          <w:sz w:val="28"/>
          <w:szCs w:val="28"/>
        </w:rPr>
      </w:pPr>
      <w:r w:rsidRPr="00EF06A4">
        <w:rPr>
          <w:b/>
          <w:sz w:val="28"/>
          <w:szCs w:val="28"/>
        </w:rPr>
        <w:t>Medizinerausbildung in Mosambik - Hilfe zur Selbsthilfe</w:t>
      </w:r>
    </w:p>
    <w:p w:rsidR="00D44B0B" w:rsidRDefault="00D44B0B" w:rsidP="009045C6">
      <w:pPr>
        <w:rPr>
          <w:rStyle w:val="Fett"/>
        </w:rPr>
      </w:pPr>
    </w:p>
    <w:p w:rsidR="00F17BC5" w:rsidRPr="00F17BC5" w:rsidRDefault="00D44B0B" w:rsidP="00F17BC5">
      <w:pPr>
        <w:rPr>
          <w:rStyle w:val="Fett"/>
        </w:rPr>
      </w:pPr>
      <w:r w:rsidRPr="0083668E">
        <w:rPr>
          <w:rStyle w:val="Fett"/>
        </w:rPr>
        <w:t xml:space="preserve">Essen, </w:t>
      </w:r>
      <w:r w:rsidR="0083668E" w:rsidRPr="0083668E">
        <w:rPr>
          <w:rStyle w:val="Fett"/>
        </w:rPr>
        <w:t>12</w:t>
      </w:r>
      <w:r w:rsidRPr="0083668E">
        <w:rPr>
          <w:rStyle w:val="Fett"/>
        </w:rPr>
        <w:t>.</w:t>
      </w:r>
      <w:r w:rsidR="0083668E" w:rsidRPr="0083668E">
        <w:rPr>
          <w:rStyle w:val="Fett"/>
        </w:rPr>
        <w:t>06</w:t>
      </w:r>
      <w:r w:rsidRPr="0083668E">
        <w:rPr>
          <w:rStyle w:val="Fett"/>
        </w:rPr>
        <w:t>.2017 –</w:t>
      </w:r>
      <w:r w:rsidR="00EF06A4" w:rsidRPr="0083668E">
        <w:rPr>
          <w:rStyle w:val="Fett"/>
        </w:rPr>
        <w:t xml:space="preserve"> </w:t>
      </w:r>
      <w:r w:rsidR="00F17BC5" w:rsidRPr="0083668E">
        <w:rPr>
          <w:rStyle w:val="Fett"/>
        </w:rPr>
        <w:t>Mosambik ist eines der ärmsten Länder der Welt.</w:t>
      </w:r>
      <w:r w:rsidR="00F17BC5" w:rsidRPr="00F17BC5">
        <w:rPr>
          <w:rStyle w:val="Fett"/>
        </w:rPr>
        <w:t xml:space="preserve"> Jedoch ist hier die HIV Epidemie weltweit eine der größten. Deshalb hat die Medizinische Fakultät der Universität Duisburg-Essen (UDE) am Universitätsklinikum Essen (UK Essen) nun ein Doktorandenprogramm ins Leben gerufen, um jungen Mosambikanern eine Promotion im Bereich der HIV-Forschung zu ermöglichen.</w:t>
      </w:r>
    </w:p>
    <w:p w:rsidR="00F17BC5" w:rsidRPr="00F17BC5" w:rsidRDefault="00F17BC5" w:rsidP="00F17BC5">
      <w:pPr>
        <w:rPr>
          <w:rStyle w:val="Fett"/>
          <w:b w:val="0"/>
        </w:rPr>
      </w:pPr>
    </w:p>
    <w:p w:rsidR="00F17BC5" w:rsidRPr="00F17BC5" w:rsidRDefault="00F17BC5" w:rsidP="00F17BC5">
      <w:pPr>
        <w:rPr>
          <w:rStyle w:val="Fett"/>
          <w:b w:val="0"/>
        </w:rPr>
      </w:pPr>
      <w:r w:rsidRPr="00F17BC5">
        <w:rPr>
          <w:rStyle w:val="Fett"/>
          <w:b w:val="0"/>
        </w:rPr>
        <w:t xml:space="preserve">Das 2016 gegründete Institut für HIV-Forschung am UK Essen unter der Leitung von Prof. Dr. Hendrik Streeck ist international bekannt durch seinen Einsatz zur Entwicklung eines HIV-Impfstoffes. Damit der Kampf gegen AIDS zügiger bei den Betroffenen ankommt, baut Prof. Streeck nun in Kooperation mit dem Nationalen Gesundheitsinstitut von Mosambik ein </w:t>
      </w:r>
      <w:proofErr w:type="spellStart"/>
      <w:r w:rsidRPr="00F17BC5">
        <w:rPr>
          <w:rStyle w:val="Fett"/>
          <w:b w:val="0"/>
        </w:rPr>
        <w:t>PhD</w:t>
      </w:r>
      <w:proofErr w:type="spellEnd"/>
      <w:r w:rsidRPr="00F17BC5">
        <w:rPr>
          <w:rStyle w:val="Fett"/>
          <w:b w:val="0"/>
        </w:rPr>
        <w:t xml:space="preserve">-Programm auf. Die Else Kröner-Fresenius-Stiftung fördert das Vorhaben über fünf Jahre mit rund 300.000 Euro. </w:t>
      </w:r>
    </w:p>
    <w:p w:rsidR="00F17BC5" w:rsidRPr="00F17BC5" w:rsidRDefault="00F17BC5" w:rsidP="00F17BC5">
      <w:pPr>
        <w:rPr>
          <w:rStyle w:val="Fett"/>
          <w:b w:val="0"/>
        </w:rPr>
      </w:pPr>
    </w:p>
    <w:p w:rsidR="00F17BC5" w:rsidRPr="00F17BC5" w:rsidRDefault="00F17BC5" w:rsidP="00F17BC5">
      <w:pPr>
        <w:rPr>
          <w:rStyle w:val="Fett"/>
          <w:b w:val="0"/>
        </w:rPr>
      </w:pPr>
      <w:r w:rsidRPr="00F17BC5">
        <w:rPr>
          <w:rStyle w:val="Fett"/>
          <w:b w:val="0"/>
        </w:rPr>
        <w:t>Rund 1,5 Millionen Mosambikaner – ca. 10 Prozent der Bevölkerung – haben sich bereits mit dem HI-Virus infiziert. 40.000 starben im vergangenen Jahr daran. Das liegt auch daran, dass weniger als die Hälfte der Bevölkerung Zugang zu lebenswichtigen antiretroviralen Therapie</w:t>
      </w:r>
      <w:r w:rsidR="0083668E">
        <w:rPr>
          <w:rStyle w:val="Fett"/>
          <w:b w:val="0"/>
        </w:rPr>
        <w:t>n</w:t>
      </w:r>
      <w:r w:rsidRPr="00F17BC5">
        <w:rPr>
          <w:rStyle w:val="Fett"/>
          <w:b w:val="0"/>
        </w:rPr>
        <w:t xml:space="preserve"> hat.</w:t>
      </w:r>
    </w:p>
    <w:p w:rsidR="00F17BC5" w:rsidRPr="00F17BC5" w:rsidRDefault="00F17BC5" w:rsidP="00F17BC5">
      <w:pPr>
        <w:rPr>
          <w:rStyle w:val="Fett"/>
          <w:b w:val="0"/>
        </w:rPr>
      </w:pPr>
    </w:p>
    <w:p w:rsidR="00F17BC5" w:rsidRPr="00F17BC5" w:rsidRDefault="00F17BC5" w:rsidP="00F17BC5">
      <w:pPr>
        <w:rPr>
          <w:rStyle w:val="Fett"/>
        </w:rPr>
      </w:pPr>
      <w:r w:rsidRPr="00F17BC5">
        <w:rPr>
          <w:rStyle w:val="Fett"/>
        </w:rPr>
        <w:t>In der Landeshauptstadt Maputo</w:t>
      </w:r>
    </w:p>
    <w:p w:rsidR="00F17BC5" w:rsidRPr="00F17BC5" w:rsidRDefault="00F17BC5" w:rsidP="00F17BC5">
      <w:pPr>
        <w:rPr>
          <w:rStyle w:val="Fett"/>
          <w:b w:val="0"/>
        </w:rPr>
      </w:pPr>
    </w:p>
    <w:p w:rsidR="00F17BC5" w:rsidRPr="00F17BC5" w:rsidRDefault="00F17BC5" w:rsidP="00F17BC5">
      <w:pPr>
        <w:rPr>
          <w:rStyle w:val="Fett"/>
          <w:b w:val="0"/>
        </w:rPr>
      </w:pPr>
      <w:r w:rsidRPr="00F17BC5">
        <w:rPr>
          <w:rStyle w:val="Fett"/>
          <w:b w:val="0"/>
        </w:rPr>
        <w:t xml:space="preserve">Neue Hoffnung verbindet sich deshalb mit dem Konzept des neuen Programms: Mit Unterstützung der Else Kröner-Fresenius-Stiftung bilden die Essener Wissenschaftler in der Landeshauptstadt Maputo einheimische Ärzte in der AIDS-Bekämpfung aus. Dank eines neuen </w:t>
      </w:r>
      <w:proofErr w:type="spellStart"/>
      <w:r w:rsidRPr="00F17BC5">
        <w:rPr>
          <w:rStyle w:val="Fett"/>
          <w:b w:val="0"/>
        </w:rPr>
        <w:t>PhD</w:t>
      </w:r>
      <w:proofErr w:type="spellEnd"/>
      <w:r>
        <w:rPr>
          <w:rStyle w:val="Fett"/>
          <w:b w:val="0"/>
        </w:rPr>
        <w:t>-</w:t>
      </w:r>
      <w:r w:rsidRPr="00F17BC5">
        <w:rPr>
          <w:rStyle w:val="Fett"/>
          <w:b w:val="0"/>
        </w:rPr>
        <w:t xml:space="preserve">Programms der UDE können junge Nachwuchswissenschaftler die Doktorwürde erlangen. Wissenschaftlicher Partner ist das </w:t>
      </w:r>
      <w:proofErr w:type="spellStart"/>
      <w:r w:rsidRPr="00F17BC5">
        <w:rPr>
          <w:rStyle w:val="Fett"/>
          <w:b w:val="0"/>
        </w:rPr>
        <w:t>Instituto</w:t>
      </w:r>
      <w:proofErr w:type="spellEnd"/>
      <w:r w:rsidRPr="00F17BC5">
        <w:rPr>
          <w:rStyle w:val="Fett"/>
          <w:b w:val="0"/>
        </w:rPr>
        <w:t xml:space="preserve"> </w:t>
      </w:r>
      <w:proofErr w:type="spellStart"/>
      <w:r w:rsidRPr="00F17BC5">
        <w:rPr>
          <w:rStyle w:val="Fett"/>
          <w:b w:val="0"/>
        </w:rPr>
        <w:t>Nacional</w:t>
      </w:r>
      <w:proofErr w:type="spellEnd"/>
      <w:r w:rsidRPr="00F17BC5">
        <w:rPr>
          <w:rStyle w:val="Fett"/>
          <w:b w:val="0"/>
        </w:rPr>
        <w:t xml:space="preserve"> de </w:t>
      </w:r>
      <w:proofErr w:type="spellStart"/>
      <w:r w:rsidRPr="00F17BC5">
        <w:rPr>
          <w:rStyle w:val="Fett"/>
          <w:b w:val="0"/>
        </w:rPr>
        <w:t>Saude</w:t>
      </w:r>
      <w:proofErr w:type="spellEnd"/>
      <w:r w:rsidRPr="00F17BC5">
        <w:rPr>
          <w:rStyle w:val="Fett"/>
          <w:b w:val="0"/>
        </w:rPr>
        <w:t xml:space="preserve"> in Maputo, eine der bestausgestatteten Forschungseinrichtungen des Landes.</w:t>
      </w:r>
    </w:p>
    <w:p w:rsidR="00F17BC5" w:rsidRPr="00F17BC5" w:rsidRDefault="00F17BC5" w:rsidP="00F17BC5">
      <w:pPr>
        <w:rPr>
          <w:rStyle w:val="Fett"/>
          <w:b w:val="0"/>
        </w:rPr>
      </w:pPr>
    </w:p>
    <w:p w:rsidR="00EF06A4" w:rsidRDefault="00F17BC5" w:rsidP="00F17BC5">
      <w:pPr>
        <w:rPr>
          <w:rStyle w:val="Fett"/>
          <w:b w:val="0"/>
        </w:rPr>
      </w:pPr>
      <w:r w:rsidRPr="00F17BC5">
        <w:rPr>
          <w:rStyle w:val="Fett"/>
          <w:b w:val="0"/>
        </w:rPr>
        <w:t>In der Graduiertenschule werden die talentiertesten Mediziner des Landes intensiv betreut, um so die medizinischen und wissenschaftlichen Strukturen vor Ort zu etablieren und weiter auszubauen. Das Studium im eigenen Land erleichtert es den Studierenden, ihren familiären Verpflichtungen nach</w:t>
      </w:r>
      <w:r w:rsidR="0083668E">
        <w:rPr>
          <w:rStyle w:val="Fett"/>
          <w:b w:val="0"/>
        </w:rPr>
        <w:t>zu</w:t>
      </w:r>
      <w:r w:rsidRPr="00F17BC5">
        <w:rPr>
          <w:rStyle w:val="Fett"/>
          <w:b w:val="0"/>
        </w:rPr>
        <w:t xml:space="preserve">kommen. So ist es </w:t>
      </w:r>
      <w:r w:rsidRPr="00F17BC5">
        <w:rPr>
          <w:rStyle w:val="Fett"/>
          <w:b w:val="0"/>
        </w:rPr>
        <w:lastRenderedPageBreak/>
        <w:t>beispielsweise auch Frauen eher möglich, sich an dem Programm zu beteiligen. Die Graduiertenschule startet voraussichtlich im Herbst 2017 mit zunächst drei Studierenden.</w:t>
      </w:r>
    </w:p>
    <w:p w:rsidR="00F17BC5" w:rsidRPr="00F17BC5" w:rsidRDefault="00F17BC5" w:rsidP="00F17BC5">
      <w:pPr>
        <w:rPr>
          <w:rStyle w:val="Fett"/>
          <w:b w:val="0"/>
        </w:rPr>
      </w:pPr>
    </w:p>
    <w:p w:rsidR="00A13EC5" w:rsidRPr="008B0E0D" w:rsidRDefault="00A13EC5" w:rsidP="00A13EC5">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0D4CD0" w:rsidP="00A13EC5">
      <w:pPr>
        <w:pStyle w:val="Default"/>
        <w:spacing w:line="360" w:lineRule="auto"/>
        <w:rPr>
          <w:rFonts w:ascii="Verdana" w:hAnsi="Verdana" w:cs="Arial"/>
          <w:color w:val="auto"/>
          <w:sz w:val="18"/>
          <w:szCs w:val="18"/>
          <w:lang w:eastAsia="ar-SA"/>
        </w:rPr>
      </w:pPr>
      <w:hyperlink r:id="rId10"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0D4CD0"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extent cx="1733550" cy="447675"/>
            <wp:effectExtent l="0" t="0" r="0" b="9525"/>
            <wp:docPr id="7" name="Grafik 7" descr="Universitätsklinikum Ess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0D4CD0" w:rsidP="0036538E">
      <w:pPr>
        <w:pStyle w:val="Default"/>
        <w:spacing w:line="360" w:lineRule="auto"/>
        <w:rPr>
          <w:rStyle w:val="Hyperlink0"/>
        </w:rPr>
      </w:pPr>
      <w:hyperlink r:id="rId14" w:history="1">
        <w:r w:rsidR="00194E15">
          <w:rPr>
            <w:rStyle w:val="Hyperlink0"/>
          </w:rPr>
          <w:t>burkhard.buescher@uk-essen.de</w:t>
        </w:r>
      </w:hyperlink>
      <w:r w:rsidR="00194E15">
        <w:rPr>
          <w:rStyle w:val="Hyperlink0"/>
        </w:rPr>
        <w:t xml:space="preserve"> </w:t>
      </w:r>
    </w:p>
    <w:p w:rsidR="0036538E" w:rsidRDefault="000D4CD0" w:rsidP="0036538E">
      <w:pPr>
        <w:pStyle w:val="Default"/>
        <w:spacing w:line="360" w:lineRule="auto"/>
        <w:rPr>
          <w:rStyle w:val="Hyperlink0"/>
        </w:rPr>
      </w:pPr>
      <w:hyperlink r:id="rId15"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DE239C" w:rsidRPr="0083668E" w:rsidRDefault="00DE239C" w:rsidP="00DE239C">
      <w:pPr>
        <w:spacing w:after="120"/>
        <w:rPr>
          <w:rStyle w:val="Fett"/>
        </w:rPr>
      </w:pPr>
      <w:r w:rsidRPr="0083668E">
        <w:rPr>
          <w:rStyle w:val="Fett"/>
        </w:rPr>
        <w:t>Kontakt</w:t>
      </w:r>
      <w:r>
        <w:rPr>
          <w:rStyle w:val="Fett"/>
        </w:rPr>
        <w:t xml:space="preserve"> </w:t>
      </w:r>
      <w:r w:rsidRPr="0083668E">
        <w:rPr>
          <w:rStyle w:val="Fett"/>
        </w:rPr>
        <w:t>Else Kröner-Fresenius-Stiftung</w:t>
      </w:r>
    </w:p>
    <w:p w:rsidR="00DE239C" w:rsidRPr="0083668E" w:rsidRDefault="00DE239C" w:rsidP="00DE239C">
      <w:pPr>
        <w:pStyle w:val="Default"/>
        <w:spacing w:line="360" w:lineRule="auto"/>
        <w:rPr>
          <w:rFonts w:ascii="Verdana" w:hAnsi="Verdana"/>
          <w:bCs/>
          <w:sz w:val="18"/>
          <w:szCs w:val="18"/>
        </w:rPr>
      </w:pPr>
      <w:r w:rsidRPr="0083668E">
        <w:rPr>
          <w:rFonts w:ascii="Verdana" w:hAnsi="Verdana"/>
          <w:bCs/>
          <w:sz w:val="18"/>
          <w:szCs w:val="18"/>
        </w:rPr>
        <w:t>Dr. Ulrike Schneider</w:t>
      </w:r>
    </w:p>
    <w:p w:rsidR="00DE239C" w:rsidRPr="0083668E" w:rsidRDefault="00DE239C" w:rsidP="00DE239C">
      <w:pPr>
        <w:pStyle w:val="Default"/>
        <w:spacing w:line="360" w:lineRule="auto"/>
        <w:rPr>
          <w:rFonts w:ascii="Verdana" w:hAnsi="Verdana"/>
          <w:bCs/>
          <w:sz w:val="18"/>
          <w:szCs w:val="18"/>
        </w:rPr>
      </w:pPr>
      <w:r w:rsidRPr="0083668E">
        <w:rPr>
          <w:rFonts w:ascii="Verdana" w:hAnsi="Verdana"/>
          <w:bCs/>
          <w:sz w:val="18"/>
          <w:szCs w:val="18"/>
        </w:rPr>
        <w:t>Leitung Stiftungskommunikation</w:t>
      </w:r>
    </w:p>
    <w:p w:rsidR="00DE239C" w:rsidRPr="0083668E" w:rsidRDefault="00DE239C" w:rsidP="00DE239C">
      <w:pPr>
        <w:pStyle w:val="Default"/>
        <w:spacing w:line="360" w:lineRule="auto"/>
        <w:rPr>
          <w:rFonts w:ascii="Verdana" w:hAnsi="Verdana"/>
          <w:bCs/>
          <w:sz w:val="18"/>
          <w:szCs w:val="18"/>
        </w:rPr>
      </w:pPr>
      <w:r w:rsidRPr="0083668E">
        <w:rPr>
          <w:rFonts w:ascii="Verdana" w:hAnsi="Verdana"/>
          <w:bCs/>
          <w:sz w:val="18"/>
          <w:szCs w:val="18"/>
        </w:rPr>
        <w:t>Else Kröner-Fresenius-Stiftung</w:t>
      </w:r>
    </w:p>
    <w:p w:rsidR="00DE239C" w:rsidRPr="0083668E" w:rsidRDefault="00DE239C" w:rsidP="00DE239C">
      <w:pPr>
        <w:pStyle w:val="Default"/>
        <w:spacing w:line="360" w:lineRule="auto"/>
        <w:rPr>
          <w:rFonts w:ascii="Verdana" w:hAnsi="Verdana"/>
          <w:bCs/>
          <w:sz w:val="18"/>
          <w:szCs w:val="18"/>
        </w:rPr>
      </w:pPr>
      <w:r w:rsidRPr="0083668E">
        <w:rPr>
          <w:rFonts w:ascii="Verdana" w:hAnsi="Verdana"/>
          <w:bCs/>
          <w:sz w:val="18"/>
          <w:szCs w:val="18"/>
        </w:rPr>
        <w:t>Am Pilgerrain 15</w:t>
      </w:r>
    </w:p>
    <w:p w:rsidR="00DE239C" w:rsidRPr="0083668E" w:rsidRDefault="00DE239C" w:rsidP="00DE239C">
      <w:pPr>
        <w:pStyle w:val="Default"/>
        <w:spacing w:line="360" w:lineRule="auto"/>
        <w:rPr>
          <w:rFonts w:ascii="Verdana" w:hAnsi="Verdana"/>
          <w:bCs/>
          <w:sz w:val="18"/>
          <w:szCs w:val="18"/>
        </w:rPr>
      </w:pPr>
      <w:r w:rsidRPr="0083668E">
        <w:rPr>
          <w:rFonts w:ascii="Verdana" w:hAnsi="Verdana"/>
          <w:bCs/>
          <w:sz w:val="18"/>
          <w:szCs w:val="18"/>
        </w:rPr>
        <w:t>61352 Bad Homburg</w:t>
      </w:r>
    </w:p>
    <w:p w:rsidR="00DE239C" w:rsidRPr="0083668E" w:rsidRDefault="00DE239C" w:rsidP="00DE239C">
      <w:pPr>
        <w:pStyle w:val="Default"/>
        <w:spacing w:line="360" w:lineRule="auto"/>
        <w:rPr>
          <w:rFonts w:ascii="Verdana" w:hAnsi="Verdana"/>
          <w:bCs/>
          <w:sz w:val="18"/>
          <w:szCs w:val="18"/>
        </w:rPr>
      </w:pPr>
      <w:r w:rsidRPr="00B84ACD">
        <w:rPr>
          <w:rFonts w:ascii="Verdana" w:hAnsi="Verdana"/>
          <w:sz w:val="18"/>
          <w:szCs w:val="18"/>
        </w:rPr>
        <w:t>Tel.: 0</w:t>
      </w:r>
      <w:r w:rsidRPr="0083668E">
        <w:rPr>
          <w:rFonts w:ascii="Verdana" w:hAnsi="Verdana"/>
          <w:bCs/>
          <w:sz w:val="18"/>
          <w:szCs w:val="18"/>
        </w:rPr>
        <w:t>6172 - 897510</w:t>
      </w:r>
    </w:p>
    <w:p w:rsidR="00DE239C" w:rsidRPr="0083668E" w:rsidRDefault="00DE239C" w:rsidP="00DE239C">
      <w:pPr>
        <w:pStyle w:val="Default"/>
        <w:spacing w:line="360" w:lineRule="auto"/>
        <w:rPr>
          <w:rFonts w:ascii="Verdana" w:hAnsi="Verdana"/>
          <w:bCs/>
          <w:sz w:val="18"/>
          <w:szCs w:val="18"/>
        </w:rPr>
      </w:pPr>
      <w:r w:rsidRPr="0083668E">
        <w:rPr>
          <w:rFonts w:ascii="Verdana" w:hAnsi="Verdana"/>
          <w:bCs/>
          <w:sz w:val="18"/>
          <w:szCs w:val="18"/>
        </w:rPr>
        <w:t>Mobil</w:t>
      </w:r>
      <w:r>
        <w:rPr>
          <w:rFonts w:ascii="Verdana" w:hAnsi="Verdana"/>
          <w:bCs/>
          <w:sz w:val="18"/>
          <w:szCs w:val="18"/>
        </w:rPr>
        <w:t>:</w:t>
      </w:r>
      <w:r w:rsidRPr="0083668E">
        <w:rPr>
          <w:rFonts w:ascii="Verdana" w:hAnsi="Verdana"/>
          <w:bCs/>
          <w:sz w:val="18"/>
          <w:szCs w:val="18"/>
        </w:rPr>
        <w:t xml:space="preserve"> </w:t>
      </w:r>
      <w:r>
        <w:rPr>
          <w:rFonts w:ascii="Verdana" w:hAnsi="Verdana"/>
          <w:bCs/>
          <w:sz w:val="18"/>
          <w:szCs w:val="18"/>
        </w:rPr>
        <w:t>0</w:t>
      </w:r>
      <w:r w:rsidRPr="0083668E">
        <w:rPr>
          <w:rFonts w:ascii="Verdana" w:hAnsi="Verdana"/>
          <w:bCs/>
          <w:sz w:val="18"/>
          <w:szCs w:val="18"/>
        </w:rPr>
        <w:t>173 - 6513177</w:t>
      </w:r>
    </w:p>
    <w:p w:rsidR="00DE239C" w:rsidRDefault="00DE239C" w:rsidP="00DE239C">
      <w:pPr>
        <w:pStyle w:val="Default"/>
        <w:spacing w:line="360" w:lineRule="auto"/>
        <w:rPr>
          <w:rFonts w:ascii="Verdana" w:hAnsi="Verdana"/>
          <w:bCs/>
          <w:sz w:val="18"/>
          <w:szCs w:val="18"/>
        </w:rPr>
      </w:pPr>
      <w:hyperlink r:id="rId16" w:history="1">
        <w:r w:rsidRPr="004047FE">
          <w:rPr>
            <w:rStyle w:val="Hyperlink"/>
            <w:rFonts w:ascii="Verdana" w:hAnsi="Verdana"/>
            <w:bCs/>
            <w:sz w:val="18"/>
            <w:szCs w:val="18"/>
          </w:rPr>
          <w:t>u.schneider@ekfs.de</w:t>
        </w:r>
      </w:hyperlink>
    </w:p>
    <w:p w:rsidR="0083668E" w:rsidRPr="0083668E" w:rsidRDefault="0083668E" w:rsidP="0083668E">
      <w:pPr>
        <w:pStyle w:val="Default"/>
        <w:spacing w:line="360" w:lineRule="auto"/>
        <w:rPr>
          <w:rFonts w:ascii="Verdana" w:hAnsi="Verdana"/>
          <w:bCs/>
          <w:sz w:val="18"/>
          <w:szCs w:val="18"/>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w:t>
      </w:r>
      <w:r>
        <w:lastRenderedPageBreak/>
        <w:t xml:space="preserve">hat sich die Medizinische Fakultät gesteckt und verfolgt sie mit Nachdruck. </w:t>
      </w:r>
      <w:r w:rsidRPr="00F073DC">
        <w:rPr>
          <w:rStyle w:val="Fett"/>
          <w:b w:val="0"/>
        </w:rPr>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9D3338" w:rsidRDefault="00F073DC" w:rsidP="00F073DC">
      <w:pPr>
        <w:spacing w:after="120"/>
        <w:rPr>
          <w:rStyle w:val="Fett"/>
          <w:b w:val="0"/>
        </w:rPr>
      </w:pPr>
      <w:r w:rsidRPr="00F073DC">
        <w:rPr>
          <w:rStyle w:val="Fett"/>
          <w:b w:val="0"/>
        </w:rPr>
        <w:t xml:space="preserve">Die Essener Universitätsmedizin umfasst das Universitätsklinikum Essen (UK Essen) 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p w:rsidR="00DE239C" w:rsidRPr="0083668E" w:rsidRDefault="00DE239C" w:rsidP="00DE239C">
      <w:pPr>
        <w:spacing w:after="120"/>
        <w:rPr>
          <w:rStyle w:val="Fett"/>
        </w:rPr>
      </w:pPr>
      <w:bookmarkStart w:id="0" w:name="_GoBack"/>
      <w:r w:rsidRPr="0083668E">
        <w:rPr>
          <w:rStyle w:val="Fett"/>
        </w:rPr>
        <w:t>Über die Else Kröner-Fresenius-Stiftung</w:t>
      </w:r>
    </w:p>
    <w:p w:rsidR="00DE239C" w:rsidRPr="004938D5" w:rsidRDefault="00DE239C" w:rsidP="00F073DC">
      <w:pPr>
        <w:spacing w:after="120"/>
        <w:rPr>
          <w:bCs/>
        </w:rPr>
      </w:pPr>
      <w:r w:rsidRPr="0083668E">
        <w:rPr>
          <w:rStyle w:val="Fett"/>
          <w:b w:val="0"/>
        </w:rPr>
        <w:t xml:space="preserve">Die Stiftung wurde im Jahr 1983 von der Unternehmerin Else Kröner, geb. </w:t>
      </w:r>
      <w:proofErr w:type="spellStart"/>
      <w:r w:rsidRPr="0083668E">
        <w:rPr>
          <w:rStyle w:val="Fett"/>
          <w:b w:val="0"/>
        </w:rPr>
        <w:t>Fernau</w:t>
      </w:r>
      <w:proofErr w:type="spellEnd"/>
      <w:r w:rsidRPr="0083668E">
        <w:rPr>
          <w:rStyle w:val="Fett"/>
          <w:b w:val="0"/>
        </w:rPr>
        <w:t>, gegründet und zu ihrer Alleinerbin eingesetzt. Die gemeinnützige Else Kröner-Fresenius-Stiftung dient der Förderung medizinischer Wissenschaft und unterstützt medizinisch-humanitäre Projekte. Die EKFS bezieht nahezu alle ihre Einkünfte aus Dividenden des Gesundheitskonzerns Fresenius, dessen größte Aktionärin sie ist. Die Stiftung fördert satzungsgemäß nur solche Forschungsaufgaben, deren Ergebnisse der Allgemeinheit zugänglich sind. Bis heute hat die Stiftung mehr als 1.600 Projekte mit einem Gesamtvolumen von rund 270 Millionen Euro gefördert. (www.ekfs.de)</w:t>
      </w:r>
      <w:bookmarkEnd w:id="0"/>
    </w:p>
    <w:sectPr w:rsidR="00DE239C" w:rsidRPr="004938D5" w:rsidSect="00B40A28">
      <w:headerReference w:type="default" r:id="rId17"/>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350" w:rsidRDefault="00EE0350" w:rsidP="00DD440D">
      <w:r>
        <w:separator/>
      </w:r>
    </w:p>
  </w:endnote>
  <w:endnote w:type="continuationSeparator" w:id="0">
    <w:p w:rsidR="00EE0350" w:rsidRDefault="00EE0350"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350" w:rsidRDefault="00EE0350" w:rsidP="00DD440D">
      <w:r>
        <w:separator/>
      </w:r>
    </w:p>
  </w:footnote>
  <w:footnote w:type="continuationSeparator" w:id="0">
    <w:p w:rsidR="00EE0350" w:rsidRDefault="00EE0350"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E0D" w:rsidRDefault="008B0E0D"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sidR="002C4AF7">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142.05pt;margin-top:-35.35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" fillcolor="#00488e" stroked="f"/>
          </w:pict>
        </mc:Fallback>
      </mc:AlternateContent>
    </w:r>
    <w:r w:rsidR="002C4AF7">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" fillcolor="#fabb00" stroked="f"/>
          </w:pict>
        </mc:Fallback>
      </mc:AlternateContent>
    </w:r>
    <w:r w:rsidR="002C4AF7">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E0D" w:rsidRDefault="008B0E0D"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8B0E0D" w:rsidRDefault="008B0E0D" w:rsidP="00DD440D"/>
                </w:txbxContent>
              </v:textbox>
            </v:shape>
          </w:pict>
        </mc:Fallback>
      </mc:AlternateContent>
    </w:r>
    <w:r w:rsidR="002C4AF7">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E0D" w:rsidRDefault="008B0E0D"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8B0E0D" w:rsidRDefault="008B0E0D"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563E"/>
    <w:rsid w:val="00051126"/>
    <w:rsid w:val="00051EEF"/>
    <w:rsid w:val="000734CE"/>
    <w:rsid w:val="00077664"/>
    <w:rsid w:val="000776AE"/>
    <w:rsid w:val="00084F20"/>
    <w:rsid w:val="000A015E"/>
    <w:rsid w:val="000A1320"/>
    <w:rsid w:val="000A1C0A"/>
    <w:rsid w:val="000A6B61"/>
    <w:rsid w:val="000B13EE"/>
    <w:rsid w:val="000B616B"/>
    <w:rsid w:val="000B7E8E"/>
    <w:rsid w:val="000C0DCB"/>
    <w:rsid w:val="000C15D8"/>
    <w:rsid w:val="000C4E84"/>
    <w:rsid w:val="000D3FD1"/>
    <w:rsid w:val="000D4CD0"/>
    <w:rsid w:val="000D7F12"/>
    <w:rsid w:val="000E7ED5"/>
    <w:rsid w:val="000F51E1"/>
    <w:rsid w:val="00112E75"/>
    <w:rsid w:val="00113DB5"/>
    <w:rsid w:val="00115448"/>
    <w:rsid w:val="00125C08"/>
    <w:rsid w:val="00142463"/>
    <w:rsid w:val="001524A0"/>
    <w:rsid w:val="00153731"/>
    <w:rsid w:val="0015665B"/>
    <w:rsid w:val="00165174"/>
    <w:rsid w:val="001723BA"/>
    <w:rsid w:val="00172A02"/>
    <w:rsid w:val="00173456"/>
    <w:rsid w:val="00184329"/>
    <w:rsid w:val="0018769D"/>
    <w:rsid w:val="00194E15"/>
    <w:rsid w:val="00196057"/>
    <w:rsid w:val="001A159B"/>
    <w:rsid w:val="001A4A90"/>
    <w:rsid w:val="001A5841"/>
    <w:rsid w:val="001B31A0"/>
    <w:rsid w:val="001D7C91"/>
    <w:rsid w:val="001E55E0"/>
    <w:rsid w:val="0020054B"/>
    <w:rsid w:val="002047E0"/>
    <w:rsid w:val="00206625"/>
    <w:rsid w:val="002128B9"/>
    <w:rsid w:val="00215D14"/>
    <w:rsid w:val="00252956"/>
    <w:rsid w:val="002535DD"/>
    <w:rsid w:val="00257DDC"/>
    <w:rsid w:val="00281B53"/>
    <w:rsid w:val="00281D06"/>
    <w:rsid w:val="00281D9E"/>
    <w:rsid w:val="0028281A"/>
    <w:rsid w:val="00286087"/>
    <w:rsid w:val="00286F7E"/>
    <w:rsid w:val="002940A7"/>
    <w:rsid w:val="002A0765"/>
    <w:rsid w:val="002A10EB"/>
    <w:rsid w:val="002A57C5"/>
    <w:rsid w:val="002B4857"/>
    <w:rsid w:val="002C0766"/>
    <w:rsid w:val="002C3DBC"/>
    <w:rsid w:val="002C4AF7"/>
    <w:rsid w:val="002C55EE"/>
    <w:rsid w:val="002D6DA7"/>
    <w:rsid w:val="002E2720"/>
    <w:rsid w:val="002E490F"/>
    <w:rsid w:val="002E7FC9"/>
    <w:rsid w:val="002F309C"/>
    <w:rsid w:val="002F337A"/>
    <w:rsid w:val="00301350"/>
    <w:rsid w:val="00303F20"/>
    <w:rsid w:val="00307BB7"/>
    <w:rsid w:val="0031152C"/>
    <w:rsid w:val="003178E6"/>
    <w:rsid w:val="00321ED2"/>
    <w:rsid w:val="00325C11"/>
    <w:rsid w:val="00345470"/>
    <w:rsid w:val="00346452"/>
    <w:rsid w:val="00353947"/>
    <w:rsid w:val="00361D22"/>
    <w:rsid w:val="00364D3C"/>
    <w:rsid w:val="0036538E"/>
    <w:rsid w:val="003707DD"/>
    <w:rsid w:val="003764EA"/>
    <w:rsid w:val="0038058C"/>
    <w:rsid w:val="003843EB"/>
    <w:rsid w:val="00387AEB"/>
    <w:rsid w:val="00390540"/>
    <w:rsid w:val="0039383B"/>
    <w:rsid w:val="003A1720"/>
    <w:rsid w:val="003C3852"/>
    <w:rsid w:val="003C38D2"/>
    <w:rsid w:val="003C4F5C"/>
    <w:rsid w:val="003D0E1D"/>
    <w:rsid w:val="003D310F"/>
    <w:rsid w:val="003D3A87"/>
    <w:rsid w:val="003E02D6"/>
    <w:rsid w:val="003F3108"/>
    <w:rsid w:val="003F3B01"/>
    <w:rsid w:val="003F5062"/>
    <w:rsid w:val="003F61DA"/>
    <w:rsid w:val="0040767D"/>
    <w:rsid w:val="00411068"/>
    <w:rsid w:val="00425443"/>
    <w:rsid w:val="00431FDB"/>
    <w:rsid w:val="00440E9A"/>
    <w:rsid w:val="004478A6"/>
    <w:rsid w:val="00450370"/>
    <w:rsid w:val="0046255E"/>
    <w:rsid w:val="00462EDA"/>
    <w:rsid w:val="00467ED2"/>
    <w:rsid w:val="004717A6"/>
    <w:rsid w:val="00474B46"/>
    <w:rsid w:val="004764F9"/>
    <w:rsid w:val="00480F0F"/>
    <w:rsid w:val="004938D5"/>
    <w:rsid w:val="00496B1A"/>
    <w:rsid w:val="004A16E8"/>
    <w:rsid w:val="004A3006"/>
    <w:rsid w:val="004B0161"/>
    <w:rsid w:val="004B58FE"/>
    <w:rsid w:val="004C3937"/>
    <w:rsid w:val="004C5A5C"/>
    <w:rsid w:val="004D08DA"/>
    <w:rsid w:val="004E1078"/>
    <w:rsid w:val="004E2A43"/>
    <w:rsid w:val="004E2BC5"/>
    <w:rsid w:val="004E766A"/>
    <w:rsid w:val="004F3F4D"/>
    <w:rsid w:val="005009AF"/>
    <w:rsid w:val="00503F43"/>
    <w:rsid w:val="00511466"/>
    <w:rsid w:val="00523B7F"/>
    <w:rsid w:val="00533999"/>
    <w:rsid w:val="00536567"/>
    <w:rsid w:val="00537485"/>
    <w:rsid w:val="0054083A"/>
    <w:rsid w:val="0054665B"/>
    <w:rsid w:val="0055332F"/>
    <w:rsid w:val="0055683C"/>
    <w:rsid w:val="00572293"/>
    <w:rsid w:val="00586F24"/>
    <w:rsid w:val="00594D8E"/>
    <w:rsid w:val="005A2813"/>
    <w:rsid w:val="005A539E"/>
    <w:rsid w:val="005B3A01"/>
    <w:rsid w:val="005B6051"/>
    <w:rsid w:val="005B7EE4"/>
    <w:rsid w:val="005C6B9A"/>
    <w:rsid w:val="005C6C13"/>
    <w:rsid w:val="005C6DFD"/>
    <w:rsid w:val="005C7BA2"/>
    <w:rsid w:val="005E084D"/>
    <w:rsid w:val="005E4908"/>
    <w:rsid w:val="005E6C28"/>
    <w:rsid w:val="005F6162"/>
    <w:rsid w:val="006120A6"/>
    <w:rsid w:val="00613799"/>
    <w:rsid w:val="006141DD"/>
    <w:rsid w:val="00625AB7"/>
    <w:rsid w:val="006304FC"/>
    <w:rsid w:val="00631BD9"/>
    <w:rsid w:val="00647479"/>
    <w:rsid w:val="00651095"/>
    <w:rsid w:val="00651C50"/>
    <w:rsid w:val="00652FCA"/>
    <w:rsid w:val="006563EC"/>
    <w:rsid w:val="00661600"/>
    <w:rsid w:val="00663883"/>
    <w:rsid w:val="00663D55"/>
    <w:rsid w:val="0066500B"/>
    <w:rsid w:val="00666AF7"/>
    <w:rsid w:val="006739FE"/>
    <w:rsid w:val="00673D03"/>
    <w:rsid w:val="0068614A"/>
    <w:rsid w:val="00686B91"/>
    <w:rsid w:val="00686F24"/>
    <w:rsid w:val="006B5B45"/>
    <w:rsid w:val="006D5278"/>
    <w:rsid w:val="0070041C"/>
    <w:rsid w:val="00707F95"/>
    <w:rsid w:val="00710310"/>
    <w:rsid w:val="00713294"/>
    <w:rsid w:val="00715757"/>
    <w:rsid w:val="007157B8"/>
    <w:rsid w:val="00721138"/>
    <w:rsid w:val="00726052"/>
    <w:rsid w:val="007277DC"/>
    <w:rsid w:val="007303EF"/>
    <w:rsid w:val="0073753E"/>
    <w:rsid w:val="0075059C"/>
    <w:rsid w:val="00767BA5"/>
    <w:rsid w:val="00773C14"/>
    <w:rsid w:val="00780BEF"/>
    <w:rsid w:val="00784D76"/>
    <w:rsid w:val="00787999"/>
    <w:rsid w:val="007A50FE"/>
    <w:rsid w:val="007B5157"/>
    <w:rsid w:val="007C70B2"/>
    <w:rsid w:val="007C7CF7"/>
    <w:rsid w:val="007D1354"/>
    <w:rsid w:val="007D1710"/>
    <w:rsid w:val="007E1E87"/>
    <w:rsid w:val="007F157F"/>
    <w:rsid w:val="007F2569"/>
    <w:rsid w:val="007F7F29"/>
    <w:rsid w:val="008002F2"/>
    <w:rsid w:val="008040A2"/>
    <w:rsid w:val="00806AE1"/>
    <w:rsid w:val="0081135D"/>
    <w:rsid w:val="00830BC1"/>
    <w:rsid w:val="00833781"/>
    <w:rsid w:val="00834F86"/>
    <w:rsid w:val="008353CC"/>
    <w:rsid w:val="0083668E"/>
    <w:rsid w:val="008545C1"/>
    <w:rsid w:val="00862C55"/>
    <w:rsid w:val="00863A51"/>
    <w:rsid w:val="00865856"/>
    <w:rsid w:val="00866868"/>
    <w:rsid w:val="00867AA4"/>
    <w:rsid w:val="00882EA7"/>
    <w:rsid w:val="00883BE6"/>
    <w:rsid w:val="00885247"/>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6997"/>
    <w:rsid w:val="009534E1"/>
    <w:rsid w:val="00954192"/>
    <w:rsid w:val="0095688C"/>
    <w:rsid w:val="009709C8"/>
    <w:rsid w:val="00975190"/>
    <w:rsid w:val="00983610"/>
    <w:rsid w:val="00983E0B"/>
    <w:rsid w:val="0098637F"/>
    <w:rsid w:val="00987154"/>
    <w:rsid w:val="00990D2A"/>
    <w:rsid w:val="009917CD"/>
    <w:rsid w:val="009A4FAC"/>
    <w:rsid w:val="009A5910"/>
    <w:rsid w:val="009C1841"/>
    <w:rsid w:val="009C3925"/>
    <w:rsid w:val="009D03FD"/>
    <w:rsid w:val="009D3338"/>
    <w:rsid w:val="009D610E"/>
    <w:rsid w:val="009D69DE"/>
    <w:rsid w:val="009E3351"/>
    <w:rsid w:val="009E413F"/>
    <w:rsid w:val="009E6CFB"/>
    <w:rsid w:val="009F0EAA"/>
    <w:rsid w:val="00A10803"/>
    <w:rsid w:val="00A11076"/>
    <w:rsid w:val="00A13EC5"/>
    <w:rsid w:val="00A32755"/>
    <w:rsid w:val="00A33623"/>
    <w:rsid w:val="00A37F81"/>
    <w:rsid w:val="00A40AD7"/>
    <w:rsid w:val="00A4281F"/>
    <w:rsid w:val="00A46CA0"/>
    <w:rsid w:val="00A55A47"/>
    <w:rsid w:val="00A61E87"/>
    <w:rsid w:val="00A70F68"/>
    <w:rsid w:val="00A71688"/>
    <w:rsid w:val="00A91CE0"/>
    <w:rsid w:val="00A94A5F"/>
    <w:rsid w:val="00A95820"/>
    <w:rsid w:val="00A95A4A"/>
    <w:rsid w:val="00AB4139"/>
    <w:rsid w:val="00AB7332"/>
    <w:rsid w:val="00AC1864"/>
    <w:rsid w:val="00AC4546"/>
    <w:rsid w:val="00AC5236"/>
    <w:rsid w:val="00AD182A"/>
    <w:rsid w:val="00AD6E36"/>
    <w:rsid w:val="00AE0662"/>
    <w:rsid w:val="00AE0B51"/>
    <w:rsid w:val="00AE19A2"/>
    <w:rsid w:val="00AF06DA"/>
    <w:rsid w:val="00AF1425"/>
    <w:rsid w:val="00AF20DE"/>
    <w:rsid w:val="00AF61FF"/>
    <w:rsid w:val="00AF65D0"/>
    <w:rsid w:val="00B079B7"/>
    <w:rsid w:val="00B10AF8"/>
    <w:rsid w:val="00B14E5C"/>
    <w:rsid w:val="00B20751"/>
    <w:rsid w:val="00B217D2"/>
    <w:rsid w:val="00B329E5"/>
    <w:rsid w:val="00B34A3D"/>
    <w:rsid w:val="00B37FFC"/>
    <w:rsid w:val="00B40A28"/>
    <w:rsid w:val="00B43303"/>
    <w:rsid w:val="00B549FC"/>
    <w:rsid w:val="00B60067"/>
    <w:rsid w:val="00B61252"/>
    <w:rsid w:val="00B66F5C"/>
    <w:rsid w:val="00B66FFD"/>
    <w:rsid w:val="00B71C29"/>
    <w:rsid w:val="00B72326"/>
    <w:rsid w:val="00B7322C"/>
    <w:rsid w:val="00B820C7"/>
    <w:rsid w:val="00B85BCD"/>
    <w:rsid w:val="00B90AB6"/>
    <w:rsid w:val="00BA03E5"/>
    <w:rsid w:val="00BB1875"/>
    <w:rsid w:val="00BC033B"/>
    <w:rsid w:val="00BD0C5F"/>
    <w:rsid w:val="00BD429D"/>
    <w:rsid w:val="00BD6388"/>
    <w:rsid w:val="00BE0AE0"/>
    <w:rsid w:val="00BE0C46"/>
    <w:rsid w:val="00BE6EF4"/>
    <w:rsid w:val="00BF2E17"/>
    <w:rsid w:val="00BF3048"/>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A6590"/>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30BA0"/>
    <w:rsid w:val="00D31EC4"/>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4ABE"/>
    <w:rsid w:val="00DB0C84"/>
    <w:rsid w:val="00DB1D49"/>
    <w:rsid w:val="00DB34DF"/>
    <w:rsid w:val="00DB4B67"/>
    <w:rsid w:val="00DC1D48"/>
    <w:rsid w:val="00DC5BF4"/>
    <w:rsid w:val="00DD440D"/>
    <w:rsid w:val="00DD6DD2"/>
    <w:rsid w:val="00DD78A1"/>
    <w:rsid w:val="00DE239C"/>
    <w:rsid w:val="00DE41F5"/>
    <w:rsid w:val="00DE64CF"/>
    <w:rsid w:val="00DE7572"/>
    <w:rsid w:val="00DF2426"/>
    <w:rsid w:val="00E048E6"/>
    <w:rsid w:val="00E06BB0"/>
    <w:rsid w:val="00E2572E"/>
    <w:rsid w:val="00E33269"/>
    <w:rsid w:val="00E42EF2"/>
    <w:rsid w:val="00E43173"/>
    <w:rsid w:val="00E44DCE"/>
    <w:rsid w:val="00E45EAD"/>
    <w:rsid w:val="00E508B5"/>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20EC"/>
    <w:rsid w:val="00EE25E8"/>
    <w:rsid w:val="00EF06A4"/>
    <w:rsid w:val="00EF07CB"/>
    <w:rsid w:val="00EF0D8C"/>
    <w:rsid w:val="00EF23FA"/>
    <w:rsid w:val="00EF79FD"/>
    <w:rsid w:val="00F03B2B"/>
    <w:rsid w:val="00F073DC"/>
    <w:rsid w:val="00F12C23"/>
    <w:rsid w:val="00F14611"/>
    <w:rsid w:val="00F14AC7"/>
    <w:rsid w:val="00F1559F"/>
    <w:rsid w:val="00F17BC5"/>
    <w:rsid w:val="00F24E90"/>
    <w:rsid w:val="00F254E3"/>
    <w:rsid w:val="00F255D6"/>
    <w:rsid w:val="00F26AEA"/>
    <w:rsid w:val="00F27F05"/>
    <w:rsid w:val="00F30BEA"/>
    <w:rsid w:val="00F3370E"/>
    <w:rsid w:val="00F405B7"/>
    <w:rsid w:val="00F45816"/>
    <w:rsid w:val="00F47223"/>
    <w:rsid w:val="00F55FCD"/>
    <w:rsid w:val="00F639DD"/>
    <w:rsid w:val="00F65CB7"/>
    <w:rsid w:val="00F70937"/>
    <w:rsid w:val="00F7484F"/>
    <w:rsid w:val="00F76830"/>
    <w:rsid w:val="00F821F3"/>
    <w:rsid w:val="00F90F70"/>
    <w:rsid w:val="00F928DF"/>
    <w:rsid w:val="00F935C0"/>
    <w:rsid w:val="00FA3DA6"/>
    <w:rsid w:val="00FB1589"/>
    <w:rsid w:val="00FB73C9"/>
    <w:rsid w:val="00FC39D0"/>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essen.de/index.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schneider@ekfs.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due.de/med/" TargetMode="External"/><Relationship Id="rId5" Type="http://schemas.openxmlformats.org/officeDocument/2006/relationships/settings" Target="settings.xml"/><Relationship Id="rId15" Type="http://schemas.openxmlformats.org/officeDocument/2006/relationships/hyperlink" Target="http://www.uk-essen.de" TargetMode="External"/><Relationship Id="rId10" Type="http://schemas.openxmlformats.org/officeDocument/2006/relationships/hyperlink" Target="mailto:christine.harrell@uk-ess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kirch@uk-essen.de"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487B-4A25-4CF9-874F-DCE74440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5579</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15</cp:revision>
  <cp:lastPrinted>2016-09-01T11:16:00Z</cp:lastPrinted>
  <dcterms:created xsi:type="dcterms:W3CDTF">2017-05-24T10:45:00Z</dcterms:created>
  <dcterms:modified xsi:type="dcterms:W3CDTF">2017-06-12T08:30:00Z</dcterms:modified>
</cp:coreProperties>
</file>