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E5E" w:rsidRDefault="003123AF">
      <w:pPr>
        <w:pStyle w:val="NummerDatum"/>
        <w:rPr>
          <w:rFonts w:cs="Arial"/>
        </w:rPr>
      </w:pPr>
      <w:r>
        <w:rPr>
          <w:rFonts w:cs="Arial"/>
        </w:rPr>
        <w:t>051/2022</w:t>
      </w:r>
      <w:bookmarkStart w:id="0" w:name="_GoBack"/>
      <w:bookmarkEnd w:id="0"/>
      <w:r w:rsidR="00490DAC">
        <w:rPr>
          <w:rFonts w:cs="Arial"/>
        </w:rPr>
        <w:tab/>
        <w:t>13.09.2022</w:t>
      </w:r>
    </w:p>
    <w:p w:rsidR="008B3E5E" w:rsidRDefault="00490DAC">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 xml:space="preserve">WGIT-Preis der Islamischen Theologie für früheren Uni-Präsidenten </w:t>
      </w:r>
      <w:proofErr w:type="spellStart"/>
      <w:r>
        <w:rPr>
          <w:rFonts w:eastAsiaTheme="minorHAnsi" w:cs="Arial"/>
          <w:b/>
          <w:bCs/>
          <w:kern w:val="1"/>
          <w:sz w:val="32"/>
          <w:szCs w:val="32"/>
          <w:lang w:eastAsia="en-US"/>
        </w:rPr>
        <w:t>Rollinger</w:t>
      </w:r>
      <w:proofErr w:type="spellEnd"/>
      <w:r>
        <w:rPr>
          <w:rFonts w:eastAsiaTheme="minorHAnsi" w:cs="Arial"/>
          <w:b/>
          <w:bCs/>
          <w:kern w:val="1"/>
          <w:sz w:val="32"/>
          <w:szCs w:val="32"/>
          <w:lang w:eastAsia="en-US"/>
        </w:rPr>
        <w:t xml:space="preserve">  </w:t>
      </w:r>
      <w:r>
        <w:rPr>
          <w:rFonts w:eastAsiaTheme="minorHAnsi" w:cs="Arial"/>
          <w:b/>
          <w:bCs/>
          <w:kern w:val="1"/>
          <w:sz w:val="32"/>
          <w:szCs w:val="32"/>
          <w:lang w:eastAsia="en-US"/>
        </w:rPr>
        <w:br/>
      </w:r>
      <w:r>
        <w:rPr>
          <w:rFonts w:eastAsiaTheme="minorHAnsi" w:cs="Arial"/>
          <w:b/>
          <w:bCs/>
          <w:kern w:val="1"/>
          <w:lang w:eastAsia="en-US"/>
        </w:rPr>
        <w:t xml:space="preserve">Preisverleihung mit Minister </w:t>
      </w:r>
      <w:proofErr w:type="spellStart"/>
      <w:r>
        <w:rPr>
          <w:rFonts w:eastAsiaTheme="minorHAnsi" w:cs="Arial"/>
          <w:b/>
          <w:bCs/>
          <w:kern w:val="1"/>
          <w:lang w:eastAsia="en-US"/>
        </w:rPr>
        <w:t>Thümler</w:t>
      </w:r>
      <w:proofErr w:type="spellEnd"/>
      <w:r>
        <w:rPr>
          <w:rFonts w:eastAsiaTheme="minorHAnsi" w:cs="Arial"/>
          <w:b/>
          <w:bCs/>
          <w:kern w:val="1"/>
          <w:lang w:eastAsia="en-US"/>
        </w:rPr>
        <w:t xml:space="preserve"> / 10 Jahre Institut für Islamische Theologie</w:t>
      </w:r>
    </w:p>
    <w:p w:rsidR="008B3E5E" w:rsidRDefault="00490DAC">
      <w:pPr>
        <w:pStyle w:val="Default"/>
      </w:pPr>
      <w:r>
        <w:t xml:space="preserve"> </w:t>
      </w:r>
    </w:p>
    <w:p w:rsidR="008B3E5E" w:rsidRDefault="00490DAC">
      <w:pPr>
        <w:pStyle w:val="Default"/>
        <w:spacing w:after="120" w:line="360" w:lineRule="auto"/>
        <w:rPr>
          <w:rFonts w:ascii="Arial" w:hAnsi="Arial"/>
          <w:szCs w:val="22"/>
        </w:rPr>
      </w:pPr>
      <w:r>
        <w:rPr>
          <w:rFonts w:ascii="Arial" w:hAnsi="Arial"/>
          <w:szCs w:val="22"/>
        </w:rPr>
        <w:t xml:space="preserve">Mit dem WGIT-Preis für Engagement in der Implementierung der islamischen Theologie in Deutschland und Osnabrück ist der frühere Präsident der Universität Osnabrück, Prof. Dr. Claus </w:t>
      </w:r>
      <w:proofErr w:type="spellStart"/>
      <w:r>
        <w:rPr>
          <w:rFonts w:ascii="Arial" w:hAnsi="Arial"/>
          <w:szCs w:val="22"/>
        </w:rPr>
        <w:t>Rollinger</w:t>
      </w:r>
      <w:proofErr w:type="spellEnd"/>
      <w:r>
        <w:rPr>
          <w:rFonts w:ascii="Arial" w:hAnsi="Arial"/>
          <w:szCs w:val="22"/>
        </w:rPr>
        <w:t xml:space="preserve"> (Amtszeit 2004-13), ausgezeichnet worden. Neben ihm erhielt auch </w:t>
      </w:r>
      <w:r>
        <w:rPr>
          <w:rFonts w:ascii="Arial" w:hAnsi="Arial"/>
          <w:szCs w:val="22"/>
        </w:rPr>
        <w:t xml:space="preserve">der langjährige Vorsitzende des Landesverbandes </w:t>
      </w:r>
      <w:proofErr w:type="spellStart"/>
      <w:r>
        <w:rPr>
          <w:rFonts w:ascii="Arial" w:hAnsi="Arial"/>
          <w:szCs w:val="22"/>
        </w:rPr>
        <w:t>Ditib</w:t>
      </w:r>
      <w:proofErr w:type="spellEnd"/>
      <w:r>
        <w:rPr>
          <w:rFonts w:ascii="Arial" w:hAnsi="Arial"/>
          <w:szCs w:val="22"/>
        </w:rPr>
        <w:t xml:space="preserve"> in Niedersachsen, Yilmaz Kilic, den WGIT-Preis. Die Auszeichnung wird gemeinsam vom Institut für Islamische Theologie der Universität Osnabrück und der Wissenschaftlichen Gesellschaft für Islamische The</w:t>
      </w:r>
      <w:r>
        <w:rPr>
          <w:rFonts w:ascii="Arial" w:hAnsi="Arial"/>
          <w:szCs w:val="22"/>
        </w:rPr>
        <w:t xml:space="preserve">ologie e.V. (WGIT) vergeben. </w:t>
      </w:r>
    </w:p>
    <w:p w:rsidR="008B3E5E" w:rsidRDefault="00490DAC">
      <w:pPr>
        <w:pStyle w:val="Default"/>
        <w:spacing w:after="120" w:line="360" w:lineRule="auto"/>
        <w:rPr>
          <w:rFonts w:ascii="Arial" w:hAnsi="Arial"/>
          <w:szCs w:val="22"/>
        </w:rPr>
      </w:pPr>
      <w:r>
        <w:rPr>
          <w:rFonts w:ascii="Arial" w:hAnsi="Arial"/>
          <w:szCs w:val="22"/>
        </w:rPr>
        <w:t xml:space="preserve">Prof. Dr. Bülent </w:t>
      </w:r>
      <w:proofErr w:type="spellStart"/>
      <w:r>
        <w:rPr>
          <w:rFonts w:ascii="Arial" w:hAnsi="Arial"/>
          <w:szCs w:val="22"/>
        </w:rPr>
        <w:t>Uçar</w:t>
      </w:r>
      <w:proofErr w:type="spellEnd"/>
      <w:r>
        <w:rPr>
          <w:rFonts w:ascii="Arial" w:hAnsi="Arial"/>
          <w:szCs w:val="22"/>
        </w:rPr>
        <w:t xml:space="preserve">, Direktor des Instituts für Islamische Theologie, sagte: „Unser WGIT-Preisträger 2022 Prof. </w:t>
      </w:r>
      <w:proofErr w:type="spellStart"/>
      <w:r>
        <w:rPr>
          <w:rFonts w:ascii="Arial" w:hAnsi="Arial"/>
          <w:szCs w:val="22"/>
        </w:rPr>
        <w:t>Rollinger</w:t>
      </w:r>
      <w:proofErr w:type="spellEnd"/>
      <w:r>
        <w:rPr>
          <w:rFonts w:ascii="Arial" w:hAnsi="Arial"/>
          <w:szCs w:val="22"/>
        </w:rPr>
        <w:t xml:space="preserve"> trat sein Amt als Präsident der Universität Osnabrück genau in der Einrichtungsphase unseres Instituts</w:t>
      </w:r>
      <w:r>
        <w:rPr>
          <w:rFonts w:ascii="Arial" w:hAnsi="Arial"/>
          <w:szCs w:val="22"/>
        </w:rPr>
        <w:t xml:space="preserve"> für Islamische Theologie an. Durch sein Engagement hat er großen Verdienst an der erfolgreichen Verstetigung des damals neuen Studienganges Islamische Theologie an der Universität Osnabrück.“ </w:t>
      </w:r>
    </w:p>
    <w:p w:rsidR="008B3E5E" w:rsidRDefault="00490DAC">
      <w:pPr>
        <w:pStyle w:val="Default"/>
        <w:spacing w:after="120" w:line="360" w:lineRule="auto"/>
        <w:rPr>
          <w:rFonts w:ascii="Arial" w:hAnsi="Arial"/>
          <w:szCs w:val="22"/>
        </w:rPr>
      </w:pPr>
      <w:r>
        <w:rPr>
          <w:rFonts w:ascii="Arial" w:hAnsi="Arial"/>
          <w:szCs w:val="22"/>
        </w:rPr>
        <w:t>Der weitere WGIT-Preisträger 2022 Herr Yilmaz Kilic habe diese</w:t>
      </w:r>
      <w:r>
        <w:rPr>
          <w:rFonts w:ascii="Arial" w:hAnsi="Arial"/>
          <w:szCs w:val="22"/>
        </w:rPr>
        <w:t xml:space="preserve">s Vorhaben in seiner Funktion als Verbandsvorsitzender von </w:t>
      </w:r>
      <w:proofErr w:type="spellStart"/>
      <w:r>
        <w:rPr>
          <w:rFonts w:ascii="Arial" w:hAnsi="Arial"/>
          <w:szCs w:val="22"/>
        </w:rPr>
        <w:t>ditib</w:t>
      </w:r>
      <w:proofErr w:type="spellEnd"/>
      <w:r>
        <w:rPr>
          <w:rFonts w:ascii="Arial" w:hAnsi="Arial"/>
          <w:szCs w:val="22"/>
        </w:rPr>
        <w:t xml:space="preserve"> als auch mit seinem persönlichen Einsatz für gegenseitiges Vertrauen und einen konstruktiven Austausch zwischen der Universität und den Religionsgemeinschaften unterstützt, so </w:t>
      </w:r>
      <w:proofErr w:type="spellStart"/>
      <w:r>
        <w:rPr>
          <w:rFonts w:ascii="Arial" w:hAnsi="Arial"/>
          <w:szCs w:val="22"/>
        </w:rPr>
        <w:t>Uçar</w:t>
      </w:r>
      <w:proofErr w:type="spellEnd"/>
      <w:r>
        <w:rPr>
          <w:rFonts w:ascii="Arial" w:hAnsi="Arial"/>
          <w:szCs w:val="22"/>
        </w:rPr>
        <w:t xml:space="preserve">. </w:t>
      </w:r>
    </w:p>
    <w:p w:rsidR="008B3E5E" w:rsidRDefault="008B3E5E">
      <w:pPr>
        <w:pStyle w:val="Default"/>
        <w:spacing w:after="120" w:line="360" w:lineRule="auto"/>
        <w:rPr>
          <w:rFonts w:ascii="Arial" w:hAnsi="Arial"/>
          <w:szCs w:val="22"/>
        </w:rPr>
      </w:pPr>
    </w:p>
    <w:p w:rsidR="008B3E5E" w:rsidRDefault="00490DAC">
      <w:pPr>
        <w:pStyle w:val="Default"/>
        <w:spacing w:after="120" w:line="360" w:lineRule="auto"/>
        <w:rPr>
          <w:rFonts w:ascii="Arial" w:hAnsi="Arial"/>
          <w:b/>
          <w:szCs w:val="22"/>
        </w:rPr>
      </w:pPr>
      <w:r>
        <w:rPr>
          <w:rFonts w:ascii="Arial" w:hAnsi="Arial"/>
          <w:b/>
          <w:szCs w:val="22"/>
        </w:rPr>
        <w:t>10-jähr</w:t>
      </w:r>
      <w:r>
        <w:rPr>
          <w:rFonts w:ascii="Arial" w:hAnsi="Arial"/>
          <w:b/>
          <w:szCs w:val="22"/>
        </w:rPr>
        <w:t>iges Jubiläum des IIT</w:t>
      </w:r>
    </w:p>
    <w:p w:rsidR="008B3E5E" w:rsidRDefault="00490DAC">
      <w:pPr>
        <w:pStyle w:val="Default"/>
        <w:spacing w:after="120" w:line="360" w:lineRule="auto"/>
        <w:rPr>
          <w:rFonts w:ascii="Arial" w:hAnsi="Arial"/>
          <w:szCs w:val="22"/>
        </w:rPr>
      </w:pPr>
      <w:r>
        <w:rPr>
          <w:rFonts w:ascii="Arial" w:hAnsi="Arial"/>
          <w:szCs w:val="22"/>
        </w:rPr>
        <w:t>Die Islamische Theologie hat sich zu einem renommierten Schwerpunkt der Universität Osnabrück entwickelt. Seit zehn Jahren bildet das Institut für Islamische Theologie Lehrkräfte für die Schulen als auch Volltheologen in Bachelor- und</w:t>
      </w:r>
      <w:r>
        <w:rPr>
          <w:rFonts w:ascii="Arial" w:hAnsi="Arial"/>
          <w:szCs w:val="22"/>
        </w:rPr>
        <w:t xml:space="preserve"> Masterstudiengängen aus. Gemeinsam mit dem Avicenna Studienwerk und dem Islamkolleg Deutschland hat sich in Osnabrück so eine deutschlandweit einmalige Infrastruktur für islamische Theologie gebildet.</w:t>
      </w:r>
    </w:p>
    <w:p w:rsidR="008B3E5E" w:rsidRDefault="00490DAC">
      <w:pPr>
        <w:pStyle w:val="Default"/>
        <w:spacing w:after="120" w:line="360" w:lineRule="auto"/>
        <w:rPr>
          <w:rFonts w:ascii="Arial" w:hAnsi="Arial"/>
          <w:szCs w:val="22"/>
        </w:rPr>
      </w:pPr>
      <w:r>
        <w:rPr>
          <w:rFonts w:ascii="Arial" w:hAnsi="Arial"/>
          <w:szCs w:val="22"/>
        </w:rPr>
        <w:t>„Wir feiern mit dem WGIT-Preis 2022 zugleich das 10-jä</w:t>
      </w:r>
      <w:r>
        <w:rPr>
          <w:rFonts w:ascii="Arial" w:hAnsi="Arial"/>
          <w:szCs w:val="22"/>
        </w:rPr>
        <w:t>hrige Bestehen des Instituts für Islamische Theologie an der Universität Osnabrück. Es ist die größte islamtheologische akademische Einrichtung Deutschlands. Diese erfolgreiche Entwicklung ist auch dem fachlichen und menschlichen Engagement der hier ausgez</w:t>
      </w:r>
      <w:r>
        <w:rPr>
          <w:rFonts w:ascii="Arial" w:hAnsi="Arial"/>
          <w:szCs w:val="22"/>
        </w:rPr>
        <w:t xml:space="preserve">eichneten Herren Claus </w:t>
      </w:r>
      <w:proofErr w:type="spellStart"/>
      <w:r>
        <w:rPr>
          <w:rFonts w:ascii="Arial" w:hAnsi="Arial"/>
          <w:szCs w:val="22"/>
        </w:rPr>
        <w:t>Rollinger</w:t>
      </w:r>
      <w:proofErr w:type="spellEnd"/>
      <w:r>
        <w:rPr>
          <w:rFonts w:ascii="Arial" w:hAnsi="Arial"/>
          <w:szCs w:val="22"/>
        </w:rPr>
        <w:t xml:space="preserve"> und Yilmaz Kilic zu verdanken“, sagte Bülent </w:t>
      </w:r>
      <w:proofErr w:type="spellStart"/>
      <w:r>
        <w:rPr>
          <w:rFonts w:ascii="Arial" w:hAnsi="Arial"/>
          <w:szCs w:val="22"/>
        </w:rPr>
        <w:t>Uçar</w:t>
      </w:r>
      <w:proofErr w:type="spellEnd"/>
      <w:r>
        <w:rPr>
          <w:rFonts w:ascii="Arial" w:hAnsi="Arial"/>
          <w:szCs w:val="22"/>
        </w:rPr>
        <w:t>.</w:t>
      </w:r>
    </w:p>
    <w:p w:rsidR="008B3E5E" w:rsidRDefault="00490DAC">
      <w:pPr>
        <w:pStyle w:val="Default"/>
        <w:spacing w:after="120" w:line="360" w:lineRule="auto"/>
        <w:rPr>
          <w:rFonts w:ascii="Arial" w:hAnsi="Arial"/>
          <w:szCs w:val="22"/>
        </w:rPr>
      </w:pPr>
      <w:r>
        <w:rPr>
          <w:rFonts w:ascii="Arial" w:hAnsi="Arial"/>
          <w:szCs w:val="22"/>
        </w:rPr>
        <w:t xml:space="preserve">Björn </w:t>
      </w:r>
      <w:proofErr w:type="spellStart"/>
      <w:r>
        <w:rPr>
          <w:rFonts w:ascii="Arial" w:hAnsi="Arial"/>
          <w:szCs w:val="22"/>
        </w:rPr>
        <w:t>Thümler</w:t>
      </w:r>
      <w:proofErr w:type="spellEnd"/>
      <w:r>
        <w:rPr>
          <w:rFonts w:ascii="Arial" w:hAnsi="Arial"/>
          <w:szCs w:val="22"/>
        </w:rPr>
        <w:t>, Niedersächsischer Minister für Wissenschaft und Kultur, betonte in seiner Eröffnungsrede: „Integration ist dann gelungen, wenn aus dem Anderssein kein Proble</w:t>
      </w:r>
      <w:r>
        <w:rPr>
          <w:rFonts w:ascii="Arial" w:hAnsi="Arial"/>
          <w:szCs w:val="22"/>
        </w:rPr>
        <w:t>m entsteht. Daran müssen wir fortlaufend arbeiten. Eine Religion wird dann ihre Heimat in einem Land und in einer Gesellschaft finden, wenn die Menschen, die sie prägen und lehren die Lebenswirklichkeit des Landes kennen und lernen. Das Wissenschaftssystem</w:t>
      </w:r>
      <w:r>
        <w:rPr>
          <w:rFonts w:ascii="Arial" w:hAnsi="Arial"/>
          <w:szCs w:val="22"/>
        </w:rPr>
        <w:t xml:space="preserve"> allein kann natürlich nicht alle Fragen der Integration lösen. Aber sie kann mit den Kernaufgaben in Forschung und Lehre zentrale Beiträge leisten. Das haben Sie hier vor Ort in den vergangenen zehn Jahren beeindruckend unter Beweis gestellt!“</w:t>
      </w:r>
    </w:p>
    <w:p w:rsidR="008B3E5E" w:rsidRDefault="00490DAC">
      <w:pPr>
        <w:pStyle w:val="Default"/>
        <w:spacing w:after="120" w:line="360" w:lineRule="auto"/>
        <w:rPr>
          <w:rFonts w:ascii="Arial" w:hAnsi="Arial"/>
          <w:szCs w:val="22"/>
        </w:rPr>
      </w:pPr>
      <w:r>
        <w:rPr>
          <w:rFonts w:ascii="Arial" w:hAnsi="Arial"/>
          <w:szCs w:val="22"/>
        </w:rPr>
        <w:t>Seit 2012 h</w:t>
      </w:r>
      <w:r>
        <w:rPr>
          <w:rFonts w:ascii="Arial" w:hAnsi="Arial"/>
          <w:szCs w:val="22"/>
        </w:rPr>
        <w:t xml:space="preserve">aben rund 380 Studierende ein Studium der Islamischen Theologie in Osnabrück abgeschlossen. Zum Sommersemester 2022 sind über 400 Studierende in einem Studiengang aus dem Feld der Islamischen Theologie an der Universität Osnabrück eingeschrieben. Im </w:t>
      </w:r>
      <w:proofErr w:type="spellStart"/>
      <w:r>
        <w:rPr>
          <w:rFonts w:ascii="Arial" w:hAnsi="Arial"/>
          <w:szCs w:val="22"/>
        </w:rPr>
        <w:t>WiSe</w:t>
      </w:r>
      <w:proofErr w:type="spellEnd"/>
      <w:r>
        <w:rPr>
          <w:rFonts w:ascii="Arial" w:hAnsi="Arial"/>
          <w:szCs w:val="22"/>
        </w:rPr>
        <w:t xml:space="preserve"> 2</w:t>
      </w:r>
      <w:r>
        <w:rPr>
          <w:rFonts w:ascii="Arial" w:hAnsi="Arial"/>
          <w:szCs w:val="22"/>
        </w:rPr>
        <w:t xml:space="preserve">012/13 starteten die Studiengänge „Bachelor Islamische Theologie“, „Bachelor Bildung, Erziehung und Unterricht mit dem Fach Islamische Religion“ und „Master Lehramt Grund-, Haupt- und Realschule Islamische Religion“. Im </w:t>
      </w:r>
      <w:proofErr w:type="spellStart"/>
      <w:r>
        <w:rPr>
          <w:rFonts w:ascii="Arial" w:hAnsi="Arial"/>
          <w:szCs w:val="22"/>
        </w:rPr>
        <w:t>WiSe</w:t>
      </w:r>
      <w:proofErr w:type="spellEnd"/>
      <w:r>
        <w:rPr>
          <w:rFonts w:ascii="Arial" w:hAnsi="Arial"/>
          <w:szCs w:val="22"/>
        </w:rPr>
        <w:t xml:space="preserve"> 2015/16 kam der „Master Islamis</w:t>
      </w:r>
      <w:r>
        <w:rPr>
          <w:rFonts w:ascii="Arial" w:hAnsi="Arial"/>
          <w:szCs w:val="22"/>
        </w:rPr>
        <w:t xml:space="preserve">che Theologie“ hinzu. Seit dem </w:t>
      </w:r>
      <w:proofErr w:type="spellStart"/>
      <w:r>
        <w:rPr>
          <w:rFonts w:ascii="Arial" w:hAnsi="Arial"/>
          <w:szCs w:val="22"/>
        </w:rPr>
        <w:t>WiSe</w:t>
      </w:r>
      <w:proofErr w:type="spellEnd"/>
      <w:r>
        <w:rPr>
          <w:rFonts w:ascii="Arial" w:hAnsi="Arial"/>
          <w:szCs w:val="22"/>
        </w:rPr>
        <w:t xml:space="preserve"> 2017/18 werden auch der „Zwei-Fächer-Bachelor Islamische Theologie/Religion“, der „Bachelor Berufliche </w:t>
      </w:r>
      <w:r>
        <w:rPr>
          <w:rFonts w:ascii="Arial" w:hAnsi="Arial"/>
          <w:szCs w:val="22"/>
        </w:rPr>
        <w:lastRenderedPageBreak/>
        <w:t>Bildung Islamische Religion“, der „Master Lehramt Gymnasium Islamische Religion“ und der „Master Lehramt an berufsbil</w:t>
      </w:r>
      <w:r>
        <w:rPr>
          <w:rFonts w:ascii="Arial" w:hAnsi="Arial"/>
          <w:szCs w:val="22"/>
        </w:rPr>
        <w:t xml:space="preserve">denden Schulen Islamische Religion“ angeboten. Am neuesten ist seit dem </w:t>
      </w:r>
      <w:proofErr w:type="spellStart"/>
      <w:r>
        <w:rPr>
          <w:rFonts w:ascii="Arial" w:hAnsi="Arial"/>
          <w:szCs w:val="22"/>
        </w:rPr>
        <w:t>WiSe</w:t>
      </w:r>
      <w:proofErr w:type="spellEnd"/>
      <w:r>
        <w:rPr>
          <w:rFonts w:ascii="Arial" w:hAnsi="Arial"/>
          <w:szCs w:val="22"/>
        </w:rPr>
        <w:t xml:space="preserve"> 2021/22 der interdisziplinäre Masterstudiengang „Soziale Arbeit in der Migrationsgesellschaft“.</w:t>
      </w:r>
    </w:p>
    <w:p w:rsidR="008B3E5E" w:rsidRDefault="00490DAC">
      <w:pPr>
        <w:pStyle w:val="Default"/>
        <w:spacing w:after="120" w:line="360" w:lineRule="auto"/>
        <w:rPr>
          <w:rFonts w:ascii="Arial" w:hAnsi="Arial"/>
          <w:szCs w:val="22"/>
        </w:rPr>
      </w:pPr>
      <w:r>
        <w:rPr>
          <w:rFonts w:ascii="Arial" w:hAnsi="Arial"/>
          <w:szCs w:val="22"/>
        </w:rPr>
        <w:t xml:space="preserve">„Mit unserem Engagement in Forschung und Lehre leisten wir einen wichtigen Beitrag </w:t>
      </w:r>
      <w:r>
        <w:rPr>
          <w:rFonts w:ascii="Arial" w:hAnsi="Arial"/>
          <w:szCs w:val="22"/>
        </w:rPr>
        <w:t xml:space="preserve">zu einer plural verfassten und toleranten Gesellschaft“, so Institutsdirektor </w:t>
      </w:r>
      <w:proofErr w:type="spellStart"/>
      <w:r>
        <w:rPr>
          <w:rFonts w:ascii="Arial" w:hAnsi="Arial"/>
          <w:szCs w:val="22"/>
        </w:rPr>
        <w:t>Uçar</w:t>
      </w:r>
      <w:proofErr w:type="spellEnd"/>
      <w:r>
        <w:rPr>
          <w:rFonts w:ascii="Arial" w:hAnsi="Arial"/>
          <w:szCs w:val="22"/>
        </w:rPr>
        <w:t>.</w:t>
      </w:r>
    </w:p>
    <w:p w:rsidR="008B3E5E" w:rsidRDefault="00490DAC">
      <w:pPr>
        <w:widowControl w:val="0"/>
        <w:autoSpaceDE w:val="0"/>
        <w:autoSpaceDN w:val="0"/>
        <w:adjustRightInd w:val="0"/>
        <w:spacing w:before="280" w:after="280" w:line="240" w:lineRule="auto"/>
        <w:rPr>
          <w:rFonts w:eastAsiaTheme="minorHAnsi" w:cs="Arial"/>
          <w:spacing w:val="0"/>
          <w:kern w:val="1"/>
          <w:u w:color="000000"/>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br/>
      </w:r>
      <w:r>
        <w:rPr>
          <w:rFonts w:eastAsiaTheme="minorHAnsi" w:cs="Arial"/>
          <w:spacing w:val="0"/>
          <w:kern w:val="1"/>
          <w:u w:color="000000"/>
          <w:lang w:eastAsia="en-US"/>
        </w:rPr>
        <w:t xml:space="preserve">Prof. Dr. Bülent </w:t>
      </w:r>
      <w:proofErr w:type="spellStart"/>
      <w:r>
        <w:rPr>
          <w:rFonts w:eastAsiaTheme="minorHAnsi" w:cs="Arial"/>
          <w:spacing w:val="0"/>
          <w:kern w:val="1"/>
          <w:u w:color="000000"/>
          <w:lang w:eastAsia="en-US"/>
        </w:rPr>
        <w:t>Uçar</w:t>
      </w:r>
      <w:proofErr w:type="spellEnd"/>
      <w:r>
        <w:rPr>
          <w:rFonts w:eastAsiaTheme="minorHAnsi" w:cs="Arial"/>
          <w:spacing w:val="0"/>
          <w:kern w:val="1"/>
          <w:u w:color="000000"/>
          <w:lang w:eastAsia="en-US"/>
        </w:rPr>
        <w:br/>
        <w:t>Universität Osnabrück, Institut für Islamische Theologie</w:t>
      </w:r>
      <w:r>
        <w:rPr>
          <w:rFonts w:eastAsiaTheme="minorHAnsi" w:cs="Arial"/>
          <w:spacing w:val="0"/>
          <w:kern w:val="1"/>
          <w:u w:color="000000"/>
          <w:lang w:eastAsia="en-US"/>
        </w:rPr>
        <w:br/>
        <w:t>Telefon: +49 541 969-6032</w:t>
      </w:r>
      <w:r>
        <w:rPr>
          <w:rFonts w:eastAsiaTheme="minorHAnsi" w:cs="Arial"/>
          <w:spacing w:val="0"/>
          <w:kern w:val="1"/>
          <w:u w:color="000000"/>
          <w:lang w:eastAsia="en-US"/>
        </w:rPr>
        <w:br/>
        <w:t>E-Mail: bucar@uni-osnabr</w:t>
      </w:r>
      <w:r>
        <w:rPr>
          <w:rFonts w:eastAsiaTheme="minorHAnsi" w:cs="Arial"/>
          <w:spacing w:val="0"/>
          <w:kern w:val="1"/>
          <w:u w:color="000000"/>
          <w:lang w:eastAsia="en-US"/>
        </w:rPr>
        <w:t>ueck.de</w:t>
      </w:r>
      <w:r>
        <w:rPr>
          <w:rFonts w:eastAsiaTheme="minorHAnsi" w:cs="Arial"/>
          <w:spacing w:val="0"/>
          <w:kern w:val="1"/>
          <w:u w:color="000000"/>
          <w:lang w:eastAsia="en-US"/>
        </w:rPr>
        <w:br/>
      </w:r>
    </w:p>
    <w:sectPr w:rsidR="008B3E5E">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DAC" w:rsidRDefault="00490DAC">
      <w:pPr>
        <w:spacing w:after="0" w:line="240" w:lineRule="auto"/>
      </w:pPr>
      <w:r>
        <w:separator/>
      </w:r>
    </w:p>
  </w:endnote>
  <w:endnote w:type="continuationSeparator" w:id="0">
    <w:p w:rsidR="00490DAC" w:rsidRDefault="0049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5E" w:rsidRDefault="00490DAC">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r>
    <w:r>
      <w:rPr>
        <w:sz w:val="16"/>
        <w:szCs w:val="16"/>
      </w:rP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Hyperlink"/>
          <w:sz w:val="16"/>
          <w:szCs w:val="16"/>
        </w:rPr>
        <w:t>www.u</w:t>
      </w:r>
      <w:r>
        <w:rPr>
          <w:rStyle w:val="Hyperlink"/>
          <w:sz w:val="16"/>
          <w:szCs w:val="16"/>
        </w:rPr>
        <w:t>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DAC" w:rsidRDefault="00490DAC">
      <w:pPr>
        <w:spacing w:after="0" w:line="240" w:lineRule="auto"/>
      </w:pPr>
      <w:r>
        <w:separator/>
      </w:r>
    </w:p>
  </w:footnote>
  <w:footnote w:type="continuationSeparator" w:id="0">
    <w:p w:rsidR="00490DAC" w:rsidRDefault="00490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5E" w:rsidRDefault="00490DAC">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3123AF">
      <w:rPr>
        <w:noProof/>
      </w:rPr>
      <w:t>xxx</w:t>
    </w:r>
    <w:r w:rsidR="003123AF">
      <w:rPr>
        <w:noProof/>
      </w:rPr>
      <w:tab/>
      <w:t>13.09.2022</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8B3E5E" w:rsidRDefault="00490DAC">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5E" w:rsidRDefault="00490DAC">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5E"/>
    <w:rsid w:val="003123AF"/>
    <w:rsid w:val="00490DAC"/>
    <w:rsid w:val="008B3E5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5CA8"/>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63734200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80145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0916-825F-0E4B-8025-8F16635B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3</cp:revision>
  <cp:lastPrinted>2021-10-11T07:08:00Z</cp:lastPrinted>
  <dcterms:created xsi:type="dcterms:W3CDTF">2022-09-13T07:08:00Z</dcterms:created>
  <dcterms:modified xsi:type="dcterms:W3CDTF">2022-09-13T07:44:00Z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