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9070" w:type="dxa"/>
        <w:tblLayout w:type="fixed"/>
        <w:tblLook w:val="04A0" w:firstRow="1" w:lastRow="0" w:firstColumn="1" w:lastColumn="0" w:noHBand="0" w:noVBand="1"/>
      </w:tblPr>
      <w:tblGrid>
        <w:gridCol w:w="7939"/>
        <w:gridCol w:w="1131"/>
      </w:tblGrid>
      <w:tr w:rsidR="000E0F96" w14:paraId="4D5637CD" w14:textId="77777777">
        <w:trPr>
          <w:trHeight w:val="1474"/>
        </w:trPr>
        <w:tc>
          <w:tcPr>
            <w:tcW w:w="7938" w:type="dxa"/>
          </w:tcPr>
          <w:sdt>
            <w:sdtPr>
              <w:id w:val="314687253"/>
              <w:lock w:val="sdtContentLocked"/>
              <w:placeholder>
                <w:docPart w:val="112263BB942948E3B3DB127ED8DB4B65"/>
              </w:placeholder>
            </w:sdtPr>
            <w:sdtEndPr/>
            <w:sdtContent>
              <w:p w14:paraId="7315744C" w14:textId="77777777" w:rsidR="000E0F96" w:rsidRDefault="00C82DCA">
                <w:pPr>
                  <w:spacing w:line="240" w:lineRule="auto"/>
                  <w:rPr>
                    <w:rFonts w:ascii="Arial" w:eastAsia="Arial" w:hAnsi="Arial"/>
                  </w:rPr>
                </w:pPr>
              </w:p>
            </w:sdtContent>
          </w:sdt>
        </w:tc>
        <w:tc>
          <w:tcPr>
            <w:tcW w:w="1131" w:type="dxa"/>
          </w:tcPr>
          <w:p w14:paraId="191B74A2" w14:textId="77777777" w:rsidR="000E0F96" w:rsidRDefault="00261072">
            <w:pPr>
              <w:spacing w:line="240" w:lineRule="auto"/>
              <w:jc w:val="right"/>
              <w:rPr>
                <w:rFonts w:ascii="Arial" w:eastAsia="Arial" w:hAnsi="Arial"/>
              </w:rPr>
            </w:pPr>
            <w:r>
              <w:rPr>
                <w:rFonts w:eastAsia="Arial"/>
                <w:noProof/>
              </w:rPr>
              <w:drawing>
                <wp:inline distT="0" distB="0" distL="0" distR="0" wp14:anchorId="140900E7" wp14:editId="38746896">
                  <wp:extent cx="683895" cy="925195"/>
                  <wp:effectExtent l="0" t="0" r="0" b="0"/>
                  <wp:docPr id="1"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gelb, draußen, Schild enthält.&#10;&#10;Automatisch generierte Beschreibung"/>
                          <pic:cNvPicPr>
                            <a:picLocks noChangeAspect="1" noChangeArrowheads="1"/>
                          </pic:cNvPicPr>
                        </pic:nvPicPr>
                        <pic:blipFill>
                          <a:blip r:embed="rId8"/>
                          <a:srcRect l="8968" t="6850" r="7962"/>
                          <a:stretch>
                            <a:fillRect/>
                          </a:stretch>
                        </pic:blipFill>
                        <pic:spPr bwMode="auto">
                          <a:xfrm>
                            <a:off x="0" y="0"/>
                            <a:ext cx="683895" cy="925195"/>
                          </a:xfrm>
                          <a:prstGeom prst="rect">
                            <a:avLst/>
                          </a:prstGeom>
                        </pic:spPr>
                      </pic:pic>
                    </a:graphicData>
                  </a:graphic>
                </wp:inline>
              </w:drawing>
            </w:r>
          </w:p>
        </w:tc>
      </w:tr>
    </w:tbl>
    <w:sdt>
      <w:sdtPr>
        <w:id w:val="-860516056"/>
        <w:placeholder>
          <w:docPart w:val="0B740D60E98C4D5B9FA0CCFF4DEF44C8"/>
        </w:placeholder>
      </w:sdtPr>
      <w:sdtEndPr/>
      <w:sdtContent>
        <w:p w14:paraId="1782C06E" w14:textId="12A6D268" w:rsidR="005F3818" w:rsidRDefault="005F3818" w:rsidP="0000453E">
          <w:pPr>
            <w:pStyle w:val="Subline"/>
            <w:spacing w:after="120" w:line="280" w:lineRule="exact"/>
          </w:pPr>
          <w:r w:rsidRPr="005F3818">
            <w:t>Einkaufspark Arena Lahr feiert 25-jähriges Jubiläum</w:t>
          </w:r>
        </w:p>
      </w:sdtContent>
    </w:sdt>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tr w:rsidR="000E0F96" w14:paraId="7123F841" w14:textId="77777777">
        <w:trPr>
          <w:trHeight w:hRule="exact" w:val="680"/>
        </w:trPr>
        <w:tc>
          <w:tcPr>
            <w:tcW w:w="9071" w:type="dxa"/>
          </w:tcPr>
          <w:p w14:paraId="5D0703A7" w14:textId="77777777" w:rsidR="000E0F96" w:rsidRDefault="00261072">
            <w:pPr>
              <w:pStyle w:val="TITEL"/>
              <w:rPr>
                <w:rFonts w:ascii="Arial" w:eastAsia="Arial" w:hAnsi="Arial"/>
              </w:rPr>
            </w:pPr>
            <w:r>
              <w:rPr>
                <w:rFonts w:eastAsia="Arial"/>
              </w:rPr>
              <w:t>p</w:t>
            </w:r>
            <w:sdt>
              <w:sdtPr>
                <w:id w:val="-562105604"/>
                <w:lock w:val="sdtContentLocked"/>
                <w:placeholder>
                  <w:docPart w:val="33B9D03156EB42D88A7EA7BAF89D4105"/>
                </w:placeholder>
                <w:text/>
              </w:sdtPr>
              <w:sdtEndPr/>
              <w:sdtContent>
                <w:r>
                  <w:rPr>
                    <w:rFonts w:eastAsia="Arial"/>
                  </w:rPr>
                  <w:t>resse-information</w:t>
                </w:r>
              </w:sdtContent>
            </w:sdt>
          </w:p>
        </w:tc>
      </w:tr>
    </w:tbl>
    <w:p w14:paraId="0BF7C69C" w14:textId="77777777" w:rsidR="000E0F96" w:rsidRDefault="000E0F96"/>
    <w:tbl>
      <w:tblPr>
        <w:tblStyle w:val="Basis"/>
        <w:tblpPr w:vertAnchor="page" w:horzAnchor="page" w:tblpX="1419" w:tblpY="4027"/>
        <w:tblW w:w="9071" w:type="dxa"/>
        <w:tblLayout w:type="fixed"/>
        <w:tblLook w:val="04A0" w:firstRow="1" w:lastRow="0" w:firstColumn="1" w:lastColumn="0" w:noHBand="0" w:noVBand="1"/>
      </w:tblPr>
      <w:tblGrid>
        <w:gridCol w:w="9071"/>
      </w:tblGrid>
      <w:tr w:rsidR="000E0F96" w14:paraId="5E5FC32A" w14:textId="77777777" w:rsidTr="0000453E">
        <w:trPr>
          <w:trHeight w:hRule="exact" w:val="714"/>
        </w:trPr>
        <w:tc>
          <w:tcPr>
            <w:tcW w:w="9071" w:type="dxa"/>
          </w:tcPr>
          <w:p w14:paraId="3B8AFEDA" w14:textId="31E679A1" w:rsidR="000E0F96" w:rsidRDefault="00C82DCA">
            <w:pPr>
              <w:pStyle w:val="Headline"/>
              <w:rPr>
                <w:rFonts w:ascii="Arial" w:eastAsia="Arial" w:hAnsi="Arial"/>
              </w:rPr>
            </w:pPr>
            <w:sdt>
              <w:sdtPr>
                <w:id w:val="42179897"/>
                <w:lock w:val="sdtLocked"/>
                <w:placeholder>
                  <w:docPart w:val="1F964BB8DBAC4EA89B9EF5947C382BC9"/>
                </w:placeholder>
                <w:text/>
              </w:sdtPr>
              <w:sdtEndPr/>
              <w:sdtContent>
                <w:r w:rsidR="00DA5B77">
                  <w:t>Eine Erfolgsgeschichte</w:t>
                </w:r>
              </w:sdtContent>
            </w:sdt>
          </w:p>
        </w:tc>
      </w:tr>
    </w:tbl>
    <w:p w14:paraId="1ACF1786" w14:textId="4600815B" w:rsidR="000E0F96" w:rsidRPr="00AC415D" w:rsidRDefault="0000453E" w:rsidP="00863FBD">
      <w:pPr>
        <w:pStyle w:val="Bulletpoints"/>
        <w:spacing w:before="0" w:after="240"/>
      </w:pPr>
      <w:r>
        <w:t>Aus stillgelegtem Bahnhof wird Besuchermagnet</w:t>
      </w:r>
    </w:p>
    <w:p w14:paraId="15C62D6C" w14:textId="2AD405F3" w:rsidR="000E0F96" w:rsidRPr="00277FC2" w:rsidRDefault="0000453E" w:rsidP="00863FBD">
      <w:pPr>
        <w:pStyle w:val="Bulletpoints"/>
        <w:spacing w:before="0" w:after="240"/>
      </w:pPr>
      <w:r>
        <w:t>Edeka Kohler feiert Erfolgsprojekt mit mehr als 100 Gästen</w:t>
      </w:r>
    </w:p>
    <w:p w14:paraId="6EC9557C" w14:textId="37E328F0" w:rsidR="000E0F96" w:rsidRPr="00277FC2" w:rsidRDefault="0000453E" w:rsidP="00863FBD">
      <w:pPr>
        <w:pStyle w:val="Bulletpoints"/>
        <w:spacing w:before="0" w:after="240"/>
      </w:pPr>
      <w:r>
        <w:t>Jubiläumswoche mit Sonderangeboten und Verkostungsaktionen</w:t>
      </w:r>
    </w:p>
    <w:p w14:paraId="76DE0DE8" w14:textId="26A04827" w:rsidR="008E3EA5" w:rsidRPr="00AF594C" w:rsidRDefault="00261072" w:rsidP="008E3EA5">
      <w:pPr>
        <w:pStyle w:val="Intro-Text"/>
      </w:pPr>
      <w:r>
        <w:br/>
      </w:r>
      <w:r w:rsidR="0000453E">
        <w:t>Lahr</w:t>
      </w:r>
      <w:r w:rsidRPr="00AF594C">
        <w:t>/</w:t>
      </w:r>
      <w:sdt>
        <w:sdtPr>
          <w:id w:val="-1979053625"/>
          <w:placeholder>
            <w:docPart w:val="413F2A2884C74AD6A72C26B790A19259"/>
          </w:placeholder>
          <w:date w:fullDate="2025-05-23T00:00:00Z">
            <w:dateFormat w:val="dd.MM.yyyy"/>
            <w:lid w:val="de-DE"/>
            <w:storeMappedDataAs w:val="dateTime"/>
            <w:calendar w:val="gregorian"/>
          </w:date>
        </w:sdtPr>
        <w:sdtEndPr/>
        <w:sdtContent>
          <w:r w:rsidR="0000453E">
            <w:t>23.05.2025</w:t>
          </w:r>
        </w:sdtContent>
      </w:sdt>
      <w:r w:rsidRPr="00AF594C">
        <w:t xml:space="preserve"> – </w:t>
      </w:r>
      <w:r w:rsidR="00445B46">
        <w:t>Am 25. Mai 2000 wurde der Edeka-Markt der Kaufmannsfamilie Kohler in Lahr und damit der Einkaufspark Arena eröffnet. Au</w:t>
      </w:r>
      <w:r w:rsidR="00A64717">
        <w:t>f dem Gelände des stillgelegten Stadtbahnhofs hat das Familienunternehmen einen Besuchermagneten erschaffen</w:t>
      </w:r>
      <w:r w:rsidR="00633068" w:rsidRPr="00AF594C">
        <w:t>.</w:t>
      </w:r>
      <w:r w:rsidR="00A64717">
        <w:t xml:space="preserve"> Edeka Kohler feierte das Erfolgsprojekt mit einer großen Jubiläumsparty am Donnerstag, 22. Mai 2025, mit mehr als 100 Gästen, darunter Lahrs Oberbürgermeister Markus Ibert sowie weitere Vertreterinnen und Vertreter von Politik, Wirtschaft und Gesellschaft. </w:t>
      </w:r>
      <w:r w:rsidR="00E426AB">
        <w:t xml:space="preserve">Noch bis zum Wochenende gibt es im Markt Jubiläumsangebote und Verkostungsaktionen. </w:t>
      </w:r>
      <w:r w:rsidR="00A64717">
        <w:t xml:space="preserve"> </w:t>
      </w:r>
    </w:p>
    <w:p w14:paraId="754DD4DB" w14:textId="4ECA39AE" w:rsidR="0000453E" w:rsidRDefault="0000453E" w:rsidP="00445B46">
      <w:pPr>
        <w:rPr>
          <w:rFonts w:cs="Arial"/>
        </w:rPr>
      </w:pPr>
      <w:r>
        <w:rPr>
          <w:rFonts w:cs="Arial"/>
        </w:rPr>
        <w:t>„</w:t>
      </w:r>
      <w:r w:rsidRPr="0000453E">
        <w:rPr>
          <w:rFonts w:cs="Arial"/>
        </w:rPr>
        <w:t xml:space="preserve">Die Arena </w:t>
      </w:r>
      <w:r w:rsidR="004F1CFB">
        <w:rPr>
          <w:rFonts w:cs="Arial"/>
        </w:rPr>
        <w:t>bleibt</w:t>
      </w:r>
      <w:r w:rsidRPr="0000453E">
        <w:rPr>
          <w:rFonts w:cs="Arial"/>
        </w:rPr>
        <w:t xml:space="preserve"> das Herzstück unseres Unternehmens</w:t>
      </w:r>
      <w:r>
        <w:rPr>
          <w:rFonts w:cs="Arial"/>
          <w:bCs/>
        </w:rPr>
        <w:t xml:space="preserve">“, sagte Edeka-Kaufmann Uwe Kohler bei der großen Jubiläumsparty und erläuterte: „Der Name </w:t>
      </w:r>
      <w:r w:rsidRPr="0000453E">
        <w:rPr>
          <w:rFonts w:cs="Arial"/>
        </w:rPr>
        <w:t>Arena sollte von Anfang an ausdrücken, dass dieses Einkaufszentrum nicht nur ein Ort des Einkaufens, sondern auch des Erlebens sein soll.</w:t>
      </w:r>
      <w:r>
        <w:rPr>
          <w:rFonts w:cs="Arial"/>
        </w:rPr>
        <w:t xml:space="preserve">“ In der Tat hat sich das </w:t>
      </w:r>
      <w:r w:rsidR="00830BB8">
        <w:rPr>
          <w:rFonts w:cs="Arial"/>
        </w:rPr>
        <w:t xml:space="preserve">einst </w:t>
      </w:r>
      <w:r w:rsidR="00195E44">
        <w:rPr>
          <w:rFonts w:cs="Arial"/>
        </w:rPr>
        <w:t xml:space="preserve">mutige </w:t>
      </w:r>
      <w:r w:rsidR="00830BB8">
        <w:rPr>
          <w:rFonts w:cs="Arial"/>
        </w:rPr>
        <w:t xml:space="preserve">Projekt zu einem Besuchermagneten entwickelt, der maßgeblich zur Attraktivität der Einkaufsstadt Lahr beiträgt. </w:t>
      </w:r>
      <w:r w:rsidR="00B66736">
        <w:rPr>
          <w:rFonts w:cs="Arial"/>
        </w:rPr>
        <w:t xml:space="preserve">Lahrs Oberbürgermeister Markus Ibert betonte in seinem Grußwort, dass gerade im Zusammenspiel von Verwaltung und Wirtschaft mit den teils unterschiedlichen Interessen und Ansätzen </w:t>
      </w:r>
      <w:r w:rsidR="00D14DCC">
        <w:rPr>
          <w:rFonts w:cs="Arial"/>
        </w:rPr>
        <w:t xml:space="preserve">Großes entstehen könne. Der </w:t>
      </w:r>
      <w:r w:rsidR="00D14DCC">
        <w:rPr>
          <w:rFonts w:cs="Arial"/>
        </w:rPr>
        <w:lastRenderedPageBreak/>
        <w:t xml:space="preserve">Einkaufspark Arena Lahr sei hierfür ein gelungenes Beispiel, auch für die weitere Entwicklung des Areals. </w:t>
      </w:r>
      <w:r w:rsidR="00195E44">
        <w:rPr>
          <w:rFonts w:cs="Arial"/>
        </w:rPr>
        <w:t xml:space="preserve">Der Lebensmittelmarkt der Familie </w:t>
      </w:r>
      <w:r w:rsidR="00830BB8">
        <w:rPr>
          <w:rFonts w:cs="Arial"/>
        </w:rPr>
        <w:t>Kohler ist</w:t>
      </w:r>
      <w:r w:rsidR="00E426AB">
        <w:rPr>
          <w:rFonts w:cs="Arial"/>
        </w:rPr>
        <w:t xml:space="preserve"> </w:t>
      </w:r>
      <w:r w:rsidR="00830BB8">
        <w:rPr>
          <w:rFonts w:cs="Arial"/>
        </w:rPr>
        <w:t xml:space="preserve">der Anker der Arena – kontinuierlich weiterentwickelt und im Jahr 2020 aufwändig modernisiert auch heute ein Markt der Superlative. Die </w:t>
      </w:r>
      <w:r w:rsidR="004F1CFB">
        <w:rPr>
          <w:rFonts w:cs="Arial"/>
        </w:rPr>
        <w:t>ansprechende</w:t>
      </w:r>
      <w:r w:rsidR="00830BB8">
        <w:rPr>
          <w:rFonts w:cs="Arial"/>
        </w:rPr>
        <w:t xml:space="preserve"> Architektur, </w:t>
      </w:r>
      <w:r w:rsidR="00445B46">
        <w:rPr>
          <w:rFonts w:cs="Arial"/>
        </w:rPr>
        <w:t xml:space="preserve">kundenfreundliche Öffnungszeiten sowie Parkplätze sowie ein angenehmes, offenes Ambiente tragen ebenso zum Erfolg bei wie die Vielfalt der weiteren Gewerbetreibenden: vom Fast Food-Restaurant über örtliche Banken, eine Apotheke, </w:t>
      </w:r>
      <w:r w:rsidR="004F1CFB">
        <w:rPr>
          <w:rFonts w:cs="Arial"/>
        </w:rPr>
        <w:t>Arztpraxen</w:t>
      </w:r>
      <w:r w:rsidR="00445B46">
        <w:rPr>
          <w:rFonts w:cs="Arial"/>
        </w:rPr>
        <w:t xml:space="preserve">, eine Bäckerei, ein Juwelier, ein Drogeriemarkt und ein Reisebüro bis hin zu Anbietern für Mode und Schuhe. </w:t>
      </w:r>
    </w:p>
    <w:p w14:paraId="7AF81A41" w14:textId="77777777" w:rsidR="00E426AB" w:rsidRDefault="00E426AB" w:rsidP="00445B46">
      <w:pPr>
        <w:rPr>
          <w:rFonts w:cs="Arial"/>
        </w:rPr>
      </w:pPr>
    </w:p>
    <w:p w14:paraId="57E216F7" w14:textId="4D0CF624" w:rsidR="00E426AB" w:rsidRPr="00E426AB" w:rsidRDefault="00E426AB" w:rsidP="00445B46">
      <w:pPr>
        <w:rPr>
          <w:rFonts w:cs="Arial"/>
          <w:b/>
          <w:bCs/>
        </w:rPr>
      </w:pPr>
      <w:r w:rsidRPr="00E426AB">
        <w:rPr>
          <w:rFonts w:cs="Arial"/>
          <w:b/>
          <w:bCs/>
        </w:rPr>
        <w:t>Dank an Wegbereiter</w:t>
      </w:r>
    </w:p>
    <w:p w14:paraId="4239E4C0" w14:textId="77777777" w:rsidR="00E426AB" w:rsidRDefault="00E426AB" w:rsidP="00445B46">
      <w:pPr>
        <w:rPr>
          <w:rFonts w:cs="Arial"/>
        </w:rPr>
      </w:pPr>
    </w:p>
    <w:p w14:paraId="7063DF0A" w14:textId="1482C49A" w:rsidR="00CC4194" w:rsidRDefault="00E426AB" w:rsidP="0000453E">
      <w:pPr>
        <w:rPr>
          <w:rFonts w:cs="Arial"/>
        </w:rPr>
      </w:pPr>
      <w:r>
        <w:rPr>
          <w:rFonts w:cs="Arial"/>
        </w:rPr>
        <w:t>Uwe Kohler dank</w:t>
      </w:r>
      <w:r w:rsidR="004F1CFB">
        <w:rPr>
          <w:rFonts w:cs="Arial"/>
        </w:rPr>
        <w:t>t</w:t>
      </w:r>
      <w:r>
        <w:rPr>
          <w:rFonts w:cs="Arial"/>
        </w:rPr>
        <w:t xml:space="preserve">e insbesondere den Wegbereitern des Projekts, allen voran </w:t>
      </w:r>
      <w:r w:rsidR="00834BB5">
        <w:rPr>
          <w:rFonts w:cs="Arial"/>
        </w:rPr>
        <w:t xml:space="preserve">den Architekten </w:t>
      </w:r>
      <w:r w:rsidRPr="00E426AB">
        <w:rPr>
          <w:rFonts w:cs="Arial"/>
        </w:rPr>
        <w:t xml:space="preserve">Jürgen Dittus und Carl Langenbach, </w:t>
      </w:r>
      <w:r w:rsidR="00834BB5">
        <w:rPr>
          <w:rFonts w:cs="Arial"/>
        </w:rPr>
        <w:t>dem Edeka-Verbund, der</w:t>
      </w:r>
      <w:r w:rsidRPr="00E426AB">
        <w:rPr>
          <w:rFonts w:cs="Arial"/>
        </w:rPr>
        <w:t xml:space="preserve"> Volksbank Lahr </w:t>
      </w:r>
      <w:r w:rsidR="00834BB5">
        <w:rPr>
          <w:rFonts w:cs="Arial"/>
        </w:rPr>
        <w:t xml:space="preserve">sowie den Mietern der ersten Stunde und den Medien. </w:t>
      </w:r>
      <w:r>
        <w:rPr>
          <w:rFonts w:cs="Arial"/>
        </w:rPr>
        <w:t>„</w:t>
      </w:r>
      <w:r w:rsidRPr="00E426AB">
        <w:rPr>
          <w:rFonts w:cs="Arial"/>
        </w:rPr>
        <w:t>Im Jahr 2000 katapultierte uns die Arena in eine neue Liga</w:t>
      </w:r>
      <w:r>
        <w:rPr>
          <w:rFonts w:cs="Arial"/>
        </w:rPr>
        <w:t xml:space="preserve">“, beschrieb Uwe Kohler die Bedeutung des Projekts für das damals kleine Familienunternehmen und </w:t>
      </w:r>
      <w:r w:rsidR="00834BB5">
        <w:rPr>
          <w:rFonts w:cs="Arial"/>
        </w:rPr>
        <w:t>ergänzte</w:t>
      </w:r>
      <w:r>
        <w:rPr>
          <w:rFonts w:cs="Arial"/>
        </w:rPr>
        <w:t>: „</w:t>
      </w:r>
      <w:r w:rsidRPr="00E426AB">
        <w:rPr>
          <w:rFonts w:cs="Arial"/>
        </w:rPr>
        <w:t>Der Umsatz verdoppelte sich, die Verantwortung ebenso. Auch die Risiken und Schulden waren immens</w:t>
      </w:r>
      <w:r>
        <w:rPr>
          <w:rFonts w:cs="Arial"/>
        </w:rPr>
        <w:t xml:space="preserve">.“ </w:t>
      </w:r>
      <w:r w:rsidR="00834BB5">
        <w:rPr>
          <w:rFonts w:cs="Arial"/>
        </w:rPr>
        <w:t xml:space="preserve">Heute betreibt das vor </w:t>
      </w:r>
      <w:r w:rsidR="00834BB5" w:rsidRPr="00834BB5">
        <w:rPr>
          <w:rFonts w:cs="Arial"/>
        </w:rPr>
        <w:t>75 Jahre</w:t>
      </w:r>
      <w:r w:rsidR="00834BB5">
        <w:rPr>
          <w:rFonts w:cs="Arial"/>
        </w:rPr>
        <w:t xml:space="preserve">n gegründete Unternehmen Edeka Kohler insgesamt 16 Märkte im Raum zwischen Freiburg und Kehl und beschäftigt </w:t>
      </w:r>
      <w:r w:rsidR="00834BB5" w:rsidRPr="00834BB5">
        <w:rPr>
          <w:rFonts w:cs="Arial"/>
        </w:rPr>
        <w:t>über 900 Mitarbeitende</w:t>
      </w:r>
      <w:r w:rsidR="00834BB5">
        <w:rPr>
          <w:rFonts w:cs="Arial"/>
        </w:rPr>
        <w:t xml:space="preserve">. Geführt wird es von Uwe, Gerd und Dr. Maximilian Kohler und ist Teil des genossenschaftlichen Edeka-Verbunds. </w:t>
      </w:r>
    </w:p>
    <w:p w14:paraId="6ECE7AB7" w14:textId="77777777" w:rsidR="00CC4194" w:rsidRDefault="00CC4194" w:rsidP="0000453E">
      <w:pPr>
        <w:rPr>
          <w:rFonts w:cs="Arial"/>
        </w:rPr>
      </w:pPr>
    </w:p>
    <w:p w14:paraId="6BE095D8" w14:textId="599ED530" w:rsidR="00CC4194" w:rsidRPr="00CC4194" w:rsidRDefault="00CC4194" w:rsidP="0000453E">
      <w:pPr>
        <w:rPr>
          <w:rFonts w:cs="Arial"/>
          <w:b/>
          <w:bCs/>
        </w:rPr>
      </w:pPr>
      <w:r w:rsidRPr="00CC4194">
        <w:rPr>
          <w:rFonts w:cs="Arial"/>
          <w:b/>
          <w:bCs/>
        </w:rPr>
        <w:t>40.000 Artikel auf 4.000 Quadratmetern Verkaufsfläche</w:t>
      </w:r>
    </w:p>
    <w:p w14:paraId="5F681AB6" w14:textId="77777777" w:rsidR="00CC4194" w:rsidRDefault="00CC4194" w:rsidP="0000453E">
      <w:pPr>
        <w:rPr>
          <w:rFonts w:cs="Arial"/>
        </w:rPr>
      </w:pPr>
    </w:p>
    <w:p w14:paraId="3D97B766" w14:textId="5724A5D3" w:rsidR="000E0F96" w:rsidRPr="009C4549" w:rsidRDefault="00CC4194" w:rsidP="0000453E">
      <w:pPr>
        <w:rPr>
          <w:rFonts w:cs="Arial"/>
          <w:bCs/>
        </w:rPr>
      </w:pPr>
      <w:r>
        <w:rPr>
          <w:rFonts w:cs="Arial"/>
        </w:rPr>
        <w:t xml:space="preserve">Mehr als </w:t>
      </w:r>
      <w:r w:rsidR="00834BB5" w:rsidRPr="00834BB5">
        <w:rPr>
          <w:rFonts w:cs="Arial"/>
        </w:rPr>
        <w:t>70 regionalen Lieferanten, 56 Meter</w:t>
      </w:r>
      <w:r>
        <w:rPr>
          <w:rFonts w:cs="Arial"/>
        </w:rPr>
        <w:t xml:space="preserve"> Bedientheke für Fleisch, Wurst, Käse und Fisch, ein mehr als </w:t>
      </w:r>
      <w:r w:rsidR="00834BB5" w:rsidRPr="00834BB5">
        <w:rPr>
          <w:rFonts w:cs="Arial"/>
        </w:rPr>
        <w:t>40.000 Artikel</w:t>
      </w:r>
      <w:r>
        <w:rPr>
          <w:rFonts w:cs="Arial"/>
        </w:rPr>
        <w:t xml:space="preserve"> umfassendes Sortiment auf 4.000 Quadratmetern Verkaufsfläche, rund 100 Fachkräfte sowie ein großzügiger Gastronomiebereich – </w:t>
      </w:r>
      <w:r w:rsidR="00292FDB">
        <w:rPr>
          <w:rFonts w:cs="Arial"/>
        </w:rPr>
        <w:t xml:space="preserve">allein </w:t>
      </w:r>
      <w:r>
        <w:rPr>
          <w:rFonts w:cs="Arial"/>
        </w:rPr>
        <w:t>diese Zahle</w:t>
      </w:r>
      <w:r w:rsidR="00292FDB">
        <w:rPr>
          <w:rFonts w:cs="Arial"/>
        </w:rPr>
        <w:t xml:space="preserve">n verdeutlichen </w:t>
      </w:r>
      <w:r>
        <w:rPr>
          <w:rFonts w:cs="Arial"/>
        </w:rPr>
        <w:t xml:space="preserve">das umfangreiche Angebot </w:t>
      </w:r>
      <w:r w:rsidR="00292FDB">
        <w:rPr>
          <w:rFonts w:cs="Arial"/>
        </w:rPr>
        <w:t xml:space="preserve">von Edeka Kohler im </w:t>
      </w:r>
      <w:r w:rsidR="00292FDB">
        <w:rPr>
          <w:rFonts w:cs="Arial"/>
        </w:rPr>
        <w:lastRenderedPageBreak/>
        <w:t>Einkaufspark Arena Lahr</w:t>
      </w:r>
      <w:r>
        <w:rPr>
          <w:rFonts w:cs="Arial"/>
        </w:rPr>
        <w:t>. D</w:t>
      </w:r>
      <w:r w:rsidR="00292FDB">
        <w:rPr>
          <w:rFonts w:cs="Arial"/>
        </w:rPr>
        <w:t>er Markt</w:t>
      </w:r>
      <w:r>
        <w:rPr>
          <w:rFonts w:cs="Arial"/>
        </w:rPr>
        <w:t xml:space="preserve"> </w:t>
      </w:r>
      <w:r w:rsidR="004F1CFB">
        <w:rPr>
          <w:rFonts w:cs="Arial"/>
        </w:rPr>
        <w:t>wurde vom</w:t>
      </w:r>
      <w:r>
        <w:rPr>
          <w:rFonts w:cs="Arial"/>
        </w:rPr>
        <w:t xml:space="preserve"> Edeka-Verbund </w:t>
      </w:r>
      <w:r w:rsidR="004F1CFB">
        <w:rPr>
          <w:rFonts w:cs="Arial"/>
        </w:rPr>
        <w:t xml:space="preserve">bereits </w:t>
      </w:r>
      <w:r>
        <w:rPr>
          <w:rFonts w:cs="Arial"/>
        </w:rPr>
        <w:t>mit der Auszeichnung „Edeka Supercup“</w:t>
      </w:r>
      <w:r w:rsidR="004F1CFB">
        <w:rPr>
          <w:rFonts w:cs="Arial"/>
        </w:rPr>
        <w:t xml:space="preserve"> gewürdigt</w:t>
      </w:r>
      <w:r w:rsidR="00195E44">
        <w:rPr>
          <w:rFonts w:cs="Arial"/>
        </w:rPr>
        <w:t xml:space="preserve"> und </w:t>
      </w:r>
      <w:r w:rsidR="00CE189C">
        <w:rPr>
          <w:rFonts w:cs="Arial"/>
        </w:rPr>
        <w:t xml:space="preserve">vom Magazin </w:t>
      </w:r>
      <w:r w:rsidR="00195E44">
        <w:rPr>
          <w:rFonts w:cs="Arial"/>
        </w:rPr>
        <w:t>Lebensmittel</w:t>
      </w:r>
      <w:r w:rsidR="00CE189C">
        <w:rPr>
          <w:rFonts w:cs="Arial"/>
        </w:rPr>
        <w:t xml:space="preserve"> Praxis</w:t>
      </w:r>
      <w:r w:rsidR="00195E44">
        <w:rPr>
          <w:rFonts w:cs="Arial"/>
        </w:rPr>
        <w:t xml:space="preserve"> beim </w:t>
      </w:r>
      <w:r w:rsidR="00CE189C">
        <w:rPr>
          <w:rFonts w:cs="Arial"/>
        </w:rPr>
        <w:t xml:space="preserve">Branchenwettbewerb </w:t>
      </w:r>
      <w:r w:rsidR="00195E44">
        <w:rPr>
          <w:rFonts w:cs="Arial"/>
        </w:rPr>
        <w:t xml:space="preserve">Supermarkt des Jahres 2024 </w:t>
      </w:r>
      <w:r w:rsidR="00CE189C">
        <w:rPr>
          <w:rFonts w:cs="Arial"/>
        </w:rPr>
        <w:t>als einer</w:t>
      </w:r>
      <w:r w:rsidR="00195E44">
        <w:rPr>
          <w:rFonts w:cs="Arial"/>
        </w:rPr>
        <w:t xml:space="preserve"> der Top 3 Supermärkte Deutschlands ausgezeichnet.</w:t>
      </w:r>
      <w:r>
        <w:rPr>
          <w:rFonts w:cs="Arial"/>
        </w:rPr>
        <w:br/>
      </w:r>
      <w:r w:rsidR="00261072">
        <w:rPr>
          <w:rFonts w:cs="Arial"/>
          <w:bCs/>
        </w:rPr>
        <w:br/>
      </w:r>
    </w:p>
    <w:p w14:paraId="006389BE" w14:textId="77777777" w:rsidR="000E0F96" w:rsidRDefault="00C82DCA">
      <w:pPr>
        <w:pStyle w:val="Zusatzinformation-berschrift"/>
      </w:pPr>
      <w:sdt>
        <w:sdtPr>
          <w:id w:val="-1061561099"/>
          <w:placeholder>
            <w:docPart w:val="6EB61ADB6FE64C2EB56FC3970DD2A8B9"/>
          </w:placeholder>
        </w:sdtPr>
        <w:sdtEndPr/>
        <w:sdtContent>
          <w:r w:rsidR="00261072">
            <w:t>Zusatzinformation – Edeka Südwest</w:t>
          </w:r>
        </w:sdtContent>
      </w:sdt>
    </w:p>
    <w:sdt>
      <w:sdtPr>
        <w:id w:val="-746034625"/>
        <w:placeholder>
          <w:docPart w:val="047A9C4383F5473E9FF039AAA11C0682"/>
        </w:placeholder>
      </w:sdtPr>
      <w:sdtEndPr/>
      <w:sdtContent>
        <w:p w14:paraId="05A7EEA8" w14:textId="09C4736D" w:rsidR="000E0F96" w:rsidRDefault="00676FE3">
          <w:pPr>
            <w:pStyle w:val="Zusatzinformation-Text"/>
          </w:pPr>
          <w:r w:rsidRPr="00676FE3">
            <w:t>Edeka Südwest mit Sitz in Offenburg ist eine von sieben Edeka-Regionalgesellschaften in Deutschland und erzielte im Jahr 2024 einen Verbund-</w:t>
          </w:r>
          <w:r w:rsidR="00EC4826">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9" w:history="1">
            <w:r w:rsidR="00803918"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167B5217" w14:textId="77777777" w:rsidR="000E0F96" w:rsidRDefault="000E0F96">
      <w:pPr>
        <w:pStyle w:val="Zusatzinformation-berschrift"/>
      </w:pPr>
    </w:p>
    <w:sectPr w:rsidR="000E0F96">
      <w:footerReference w:type="even" r:id="rId10"/>
      <w:footerReference w:type="default" r:id="rId11"/>
      <w:footerReference w:type="first" r:id="rId12"/>
      <w:pgSz w:w="11906" w:h="16838"/>
      <w:pgMar w:top="2835" w:right="1418" w:bottom="2892"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ABABC" w14:textId="77777777" w:rsidR="007B065C" w:rsidRDefault="007B065C">
      <w:pPr>
        <w:spacing w:line="240" w:lineRule="auto"/>
      </w:pPr>
      <w:r>
        <w:separator/>
      </w:r>
    </w:p>
  </w:endnote>
  <w:endnote w:type="continuationSeparator" w:id="0">
    <w:p w14:paraId="5DB9A1AA" w14:textId="77777777" w:rsidR="007B065C" w:rsidRDefault="007B0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E9AC" w14:textId="77777777" w:rsidR="000E0F96" w:rsidRDefault="000E0F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0E0F96" w14:paraId="72DDD834" w14:textId="77777777">
      <w:trPr>
        <w:trHeight w:hRule="exact" w:val="227"/>
      </w:trPr>
      <w:tc>
        <w:tcPr>
          <w:tcW w:w="9071" w:type="dxa"/>
        </w:tcPr>
        <w:p w14:paraId="0F6A0F69" w14:textId="77777777" w:rsidR="000E0F96" w:rsidRDefault="00C82DCA">
          <w:pPr>
            <w:pStyle w:val="Seite"/>
            <w:rPr>
              <w:rFonts w:ascii="Arial" w:eastAsia="Arial" w:hAnsi="Arial"/>
            </w:rPr>
          </w:pPr>
          <w:sdt>
            <w:sdtPr>
              <w:id w:val="1219245487"/>
              <w:lock w:val="sdtContentLocked"/>
              <w:placeholder>
                <w:docPart w:val="112263BB942948E3B3DB127ED8DB4B65"/>
              </w:placeholder>
              <w:text/>
            </w:sdtPr>
            <w:sdtEndPr/>
            <w:sdtContent>
              <w:r w:rsidR="00261072">
                <w:rPr>
                  <w:rFonts w:eastAsia="Arial"/>
                </w:rPr>
                <w:t xml:space="preserve">Seite </w:t>
              </w:r>
            </w:sdtContent>
          </w:sdt>
          <w:r w:rsidR="00261072">
            <w:rPr>
              <w:rFonts w:eastAsia="Arial"/>
            </w:rPr>
            <w:fldChar w:fldCharType="begin"/>
          </w:r>
          <w:r w:rsidR="00261072">
            <w:rPr>
              <w:rFonts w:eastAsia="Arial"/>
            </w:rPr>
            <w:instrText xml:space="preserve"> PAGE \* ARABIC </w:instrText>
          </w:r>
          <w:r w:rsidR="00261072">
            <w:rPr>
              <w:rFonts w:eastAsia="Arial"/>
            </w:rPr>
            <w:fldChar w:fldCharType="separate"/>
          </w:r>
          <w:r w:rsidR="00261072">
            <w:rPr>
              <w:rFonts w:eastAsia="Arial"/>
            </w:rPr>
            <w:t>4</w:t>
          </w:r>
          <w:r w:rsidR="00261072">
            <w:rPr>
              <w:rFonts w:eastAsia="Arial"/>
            </w:rPr>
            <w:fldChar w:fldCharType="end"/>
          </w:r>
          <w:r w:rsidR="00261072">
            <w:rPr>
              <w:rFonts w:eastAsia="Arial"/>
            </w:rPr>
            <w:t xml:space="preserve"> von </w:t>
          </w:r>
          <w:r w:rsidR="00261072">
            <w:rPr>
              <w:rFonts w:eastAsia="Arial"/>
            </w:rPr>
            <w:fldChar w:fldCharType="begin"/>
          </w:r>
          <w:r w:rsidR="00261072">
            <w:rPr>
              <w:rFonts w:eastAsia="Arial"/>
            </w:rPr>
            <w:instrText xml:space="preserve"> NUMPAGES \* ARABIC </w:instrText>
          </w:r>
          <w:r w:rsidR="00261072">
            <w:rPr>
              <w:rFonts w:eastAsia="Arial"/>
            </w:rPr>
            <w:fldChar w:fldCharType="separate"/>
          </w:r>
          <w:r w:rsidR="00261072">
            <w:rPr>
              <w:rFonts w:eastAsia="Arial"/>
            </w:rPr>
            <w:t>4</w:t>
          </w:r>
          <w:r w:rsidR="00261072">
            <w:rPr>
              <w:rFonts w:eastAsia="Arial"/>
            </w:rPr>
            <w:fldChar w:fldCharType="end"/>
          </w:r>
        </w:p>
      </w:tc>
    </w:tr>
  </w:tbl>
  <w:p w14:paraId="43BC3169" w14:textId="77777777" w:rsidR="000E0F96" w:rsidRDefault="000E0F96"/>
  <w:tbl>
    <w:tblPr>
      <w:tblStyle w:val="Basis"/>
      <w:tblpPr w:vertAnchor="page" w:horzAnchor="page" w:tblpX="1419" w:tblpY="14913"/>
      <w:tblW w:w="9071" w:type="dxa"/>
      <w:tblLayout w:type="fixed"/>
      <w:tblLook w:val="04A0" w:firstRow="1" w:lastRow="0" w:firstColumn="1" w:lastColumn="0" w:noHBand="0" w:noVBand="1"/>
    </w:tblPr>
    <w:tblGrid>
      <w:gridCol w:w="9071"/>
    </w:tblGrid>
    <w:tr w:rsidR="000E0F96" w14:paraId="2DB76CAE" w14:textId="77777777">
      <w:trPr>
        <w:trHeight w:hRule="exact" w:val="1361"/>
      </w:trPr>
      <w:tc>
        <w:tcPr>
          <w:tcW w:w="9071" w:type="dxa"/>
        </w:tcPr>
        <w:sdt>
          <w:sdtPr>
            <w:id w:val="-79604635"/>
            <w:lock w:val="sdtContentLocked"/>
            <w:placeholder>
              <w:docPart w:val="1F964BB8DBAC4EA89B9EF5947C382BC9"/>
            </w:placeholder>
          </w:sdtPr>
          <w:sdtEndPr/>
          <w:sdtContent>
            <w:p w14:paraId="25C05FFD" w14:textId="77777777" w:rsidR="000E0F96" w:rsidRDefault="00261072">
              <w:pPr>
                <w:pStyle w:val="Fuzeilentext"/>
                <w:rPr>
                  <w:rStyle w:val="Hervorhebung"/>
                </w:rPr>
              </w:pPr>
              <w:r>
                <w:rPr>
                  <w:rStyle w:val="Hervorhebung"/>
                  <w:rFonts w:eastAsia="Arial"/>
                </w:rPr>
                <w:t>EDEKA Südwest Stiftung &amp; Co. KG • Unternehmenskommunikation</w:t>
              </w:r>
            </w:p>
            <w:p w14:paraId="602F3464" w14:textId="77777777" w:rsidR="000E0F96" w:rsidRDefault="00261072">
              <w:pPr>
                <w:pStyle w:val="Fuzeilentext"/>
                <w:rPr>
                  <w:rFonts w:ascii="Arial" w:eastAsia="Arial" w:hAnsi="Arial"/>
                </w:rPr>
              </w:pPr>
              <w:r>
                <w:rPr>
                  <w:rFonts w:eastAsia="Arial"/>
                </w:rPr>
                <w:t>Edekastraße 1 • 77656 Offenburg</w:t>
              </w:r>
            </w:p>
            <w:p w14:paraId="0DF9C51C" w14:textId="77777777" w:rsidR="000E0F96" w:rsidRDefault="00261072">
              <w:pPr>
                <w:pStyle w:val="Fuzeilentext"/>
                <w:rPr>
                  <w:rFonts w:ascii="Arial" w:eastAsia="Arial" w:hAnsi="Arial"/>
                </w:rPr>
              </w:pPr>
              <w:r>
                <w:rPr>
                  <w:rFonts w:eastAsia="Arial"/>
                </w:rPr>
                <w:t>Telefon: 0781 502-6610 • Fax: 0781 502-6180</w:t>
              </w:r>
            </w:p>
            <w:p w14:paraId="420B8269" w14:textId="77777777" w:rsidR="000E0F96" w:rsidRDefault="00261072">
              <w:pPr>
                <w:pStyle w:val="Fuzeilentext"/>
                <w:rPr>
                  <w:rFonts w:ascii="Arial" w:eastAsia="Arial" w:hAnsi="Arial"/>
                </w:rPr>
              </w:pPr>
              <w:r>
                <w:rPr>
                  <w:rFonts w:eastAsia="Arial"/>
                </w:rPr>
                <w:t xml:space="preserve">E-Mail: presse@edeka-suedwest.de </w:t>
              </w:r>
            </w:p>
            <w:p w14:paraId="4E96DBAC" w14:textId="77777777" w:rsidR="000E0F96" w:rsidRDefault="00261072">
              <w:pPr>
                <w:pStyle w:val="Fuzeilentext"/>
                <w:rPr>
                  <w:rFonts w:ascii="Arial" w:eastAsia="Arial" w:hAnsi="Arial"/>
                </w:rPr>
              </w:pPr>
              <w:r>
                <w:rPr>
                  <w:rFonts w:eastAsia="Arial"/>
                </w:rPr>
                <w:t>https://verbund.edeka/südwest • www.edeka.de/suedwest</w:t>
              </w:r>
            </w:p>
            <w:p w14:paraId="0C76340C" w14:textId="77777777" w:rsidR="000E0F96" w:rsidRDefault="00261072">
              <w:pPr>
                <w:pStyle w:val="Fuzeilentext"/>
                <w:rPr>
                  <w:rFonts w:ascii="Arial" w:eastAsia="Arial" w:hAnsi="Arial"/>
                </w:rPr>
              </w:pPr>
              <w:r>
                <w:rPr>
                  <w:rFonts w:eastAsia="Arial"/>
                </w:rPr>
                <w:t>www.xing.com/company/edekasuedwest • www.linkedin.com/company/edekasuedwest</w:t>
              </w:r>
            </w:p>
          </w:sdtContent>
        </w:sdt>
      </w:tc>
    </w:tr>
  </w:tbl>
  <w:p w14:paraId="70D10B27" w14:textId="4B55BD59" w:rsidR="000E0F96" w:rsidRDefault="00C71152">
    <w:pPr>
      <w:pStyle w:val="Fuzeile"/>
    </w:pPr>
    <w:r>
      <w:rPr>
        <w:noProof/>
      </w:rPr>
      <mc:AlternateContent>
        <mc:Choice Requires="wps">
          <w:drawing>
            <wp:anchor distT="0" distB="31115" distL="0" distR="28575" simplePos="0" relativeHeight="251654144" behindDoc="1" locked="0" layoutInCell="0" allowOverlap="1" wp14:anchorId="50B27EF3" wp14:editId="34A57A68">
              <wp:simplePos x="0" y="0"/>
              <wp:positionH relativeFrom="page">
                <wp:posOffset>900430</wp:posOffset>
              </wp:positionH>
              <wp:positionV relativeFrom="page">
                <wp:posOffset>9253220</wp:posOffset>
              </wp:positionV>
              <wp:extent cx="2447925" cy="6985"/>
              <wp:effectExtent l="0" t="0" r="9525" b="12065"/>
              <wp:wrapNone/>
              <wp:docPr id="53593647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447925" cy="6985"/>
                      </a:xfrm>
                      <a:prstGeom prst="line">
                        <a:avLst/>
                      </a:prstGeom>
                      <a:noFill/>
                      <a:ln w="3810" cap="flat" cmpd="sng" algn="ctr">
                        <a:solidFill>
                          <a:srgbClr val="1D1D1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0B1B5" id="Gerader Verbinder 2" o:spid="_x0000_s1026" style="position:absolute;z-index:-251662336;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" o:allowincell="f" strokecolor="#1d1d1b" strokeweight=".3pt">
              <v:stroke joinstyle="miter"/>
              <w10:wrap anchorx="page" anchory="page"/>
            </v:line>
          </w:pict>
        </mc:Fallback>
      </mc:AlternateContent>
    </w:r>
    <w:r>
      <w:rPr>
        <w:noProof/>
      </w:rPr>
      <mc:AlternateContent>
        <mc:Choice Requires="wps">
          <w:drawing>
            <wp:anchor distT="0" distB="31115" distL="0" distR="28575" simplePos="0" relativeHeight="251658240" behindDoc="1" locked="0" layoutInCell="0" allowOverlap="1" wp14:anchorId="0D821511" wp14:editId="05F7C1B8">
              <wp:simplePos x="0" y="0"/>
              <wp:positionH relativeFrom="page">
                <wp:posOffset>4212590</wp:posOffset>
              </wp:positionH>
              <wp:positionV relativeFrom="page">
                <wp:posOffset>9253220</wp:posOffset>
              </wp:positionV>
              <wp:extent cx="2447925" cy="6985"/>
              <wp:effectExtent l="12065" t="13970" r="6985" b="7620"/>
              <wp:wrapNone/>
              <wp:docPr id="1519588050"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6985"/>
                      </a:xfrm>
                      <a:prstGeom prst="line">
                        <a:avLst/>
                      </a:prstGeom>
                      <a:noFill/>
                      <a:ln w="3810">
                        <a:solidFill>
                          <a:srgbClr val="1D1D1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057E" id="Gerade Verbindung 3" o:spid="_x0000_s1026" style="position:absolute;z-index:-251658240;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" o:allowincell="f" strokecolor="#1d1d1b" strokeweight=".3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0E0F96" w14:paraId="401E0FD2" w14:textId="77777777">
      <w:trPr>
        <w:trHeight w:hRule="exact" w:val="227"/>
      </w:trPr>
      <w:tc>
        <w:tcPr>
          <w:tcW w:w="9071" w:type="dxa"/>
        </w:tcPr>
        <w:p w14:paraId="575056C8" w14:textId="77777777" w:rsidR="000E0F96" w:rsidRDefault="00C82DCA">
          <w:pPr>
            <w:pStyle w:val="Seite"/>
            <w:rPr>
              <w:rFonts w:ascii="Arial" w:eastAsia="Arial" w:hAnsi="Arial"/>
            </w:rPr>
          </w:pPr>
          <w:sdt>
            <w:sdtPr>
              <w:id w:val="-845480058"/>
              <w:lock w:val="sdtContentLocked"/>
              <w:placeholder>
                <w:docPart w:val="112263BB942948E3B3DB127ED8DB4B65"/>
              </w:placeholder>
              <w:text/>
            </w:sdtPr>
            <w:sdtEndPr/>
            <w:sdtContent>
              <w:r w:rsidR="00261072">
                <w:rPr>
                  <w:rFonts w:eastAsia="Arial"/>
                </w:rPr>
                <w:t xml:space="preserve">Seite </w:t>
              </w:r>
            </w:sdtContent>
          </w:sdt>
          <w:r w:rsidR="00261072">
            <w:rPr>
              <w:rFonts w:eastAsia="Arial"/>
            </w:rPr>
            <w:fldChar w:fldCharType="begin"/>
          </w:r>
          <w:r w:rsidR="00261072">
            <w:rPr>
              <w:rFonts w:eastAsia="Arial"/>
            </w:rPr>
            <w:instrText xml:space="preserve"> PAGE \* ARABIC </w:instrText>
          </w:r>
          <w:r w:rsidR="00261072">
            <w:rPr>
              <w:rFonts w:eastAsia="Arial"/>
            </w:rPr>
            <w:fldChar w:fldCharType="separate"/>
          </w:r>
          <w:r w:rsidR="00261072">
            <w:rPr>
              <w:rFonts w:eastAsia="Arial"/>
            </w:rPr>
            <w:t>4</w:t>
          </w:r>
          <w:r w:rsidR="00261072">
            <w:rPr>
              <w:rFonts w:eastAsia="Arial"/>
            </w:rPr>
            <w:fldChar w:fldCharType="end"/>
          </w:r>
          <w:r w:rsidR="00261072">
            <w:rPr>
              <w:rFonts w:eastAsia="Arial"/>
            </w:rPr>
            <w:t xml:space="preserve"> von </w:t>
          </w:r>
          <w:r w:rsidR="00261072">
            <w:rPr>
              <w:rFonts w:eastAsia="Arial"/>
            </w:rPr>
            <w:fldChar w:fldCharType="begin"/>
          </w:r>
          <w:r w:rsidR="00261072">
            <w:rPr>
              <w:rFonts w:eastAsia="Arial"/>
            </w:rPr>
            <w:instrText xml:space="preserve"> NUMPAGES \* ARABIC </w:instrText>
          </w:r>
          <w:r w:rsidR="00261072">
            <w:rPr>
              <w:rFonts w:eastAsia="Arial"/>
            </w:rPr>
            <w:fldChar w:fldCharType="separate"/>
          </w:r>
          <w:r w:rsidR="00261072">
            <w:rPr>
              <w:rFonts w:eastAsia="Arial"/>
            </w:rPr>
            <w:t>4</w:t>
          </w:r>
          <w:r w:rsidR="00261072">
            <w:rPr>
              <w:rFonts w:eastAsia="Arial"/>
            </w:rPr>
            <w:fldChar w:fldCharType="end"/>
          </w:r>
        </w:p>
      </w:tc>
    </w:tr>
  </w:tbl>
  <w:p w14:paraId="5C51CAF9" w14:textId="77777777" w:rsidR="000E0F96" w:rsidRDefault="000E0F96"/>
  <w:tbl>
    <w:tblPr>
      <w:tblStyle w:val="Basis"/>
      <w:tblpPr w:vertAnchor="page" w:horzAnchor="page" w:tblpX="1419" w:tblpY="14913"/>
      <w:tblW w:w="9071" w:type="dxa"/>
      <w:tblLayout w:type="fixed"/>
      <w:tblLook w:val="04A0" w:firstRow="1" w:lastRow="0" w:firstColumn="1" w:lastColumn="0" w:noHBand="0" w:noVBand="1"/>
    </w:tblPr>
    <w:tblGrid>
      <w:gridCol w:w="9071"/>
    </w:tblGrid>
    <w:tr w:rsidR="000E0F96" w14:paraId="1168535D" w14:textId="77777777">
      <w:trPr>
        <w:trHeight w:hRule="exact" w:val="1361"/>
      </w:trPr>
      <w:tc>
        <w:tcPr>
          <w:tcW w:w="9071" w:type="dxa"/>
        </w:tcPr>
        <w:sdt>
          <w:sdtPr>
            <w:id w:val="661594382"/>
            <w:lock w:val="sdtContentLocked"/>
            <w:placeholder>
              <w:docPart w:val="1F964BB8DBAC4EA89B9EF5947C382BC9"/>
            </w:placeholder>
          </w:sdtPr>
          <w:sdtEndPr/>
          <w:sdtContent>
            <w:p w14:paraId="48E48A93" w14:textId="77777777" w:rsidR="000E0F96" w:rsidRDefault="00261072">
              <w:pPr>
                <w:pStyle w:val="Fuzeilentext"/>
                <w:rPr>
                  <w:rStyle w:val="Hervorhebung"/>
                </w:rPr>
              </w:pPr>
              <w:r>
                <w:rPr>
                  <w:rStyle w:val="Hervorhebung"/>
                  <w:rFonts w:eastAsia="Arial"/>
                </w:rPr>
                <w:t>EDEKA Südwest Stiftung &amp; Co. KG • Unternehmenskommunikation</w:t>
              </w:r>
            </w:p>
            <w:p w14:paraId="02A4F443" w14:textId="77777777" w:rsidR="000E0F96" w:rsidRDefault="00261072">
              <w:pPr>
                <w:pStyle w:val="Fuzeilentext"/>
                <w:rPr>
                  <w:rFonts w:ascii="Arial" w:eastAsia="Arial" w:hAnsi="Arial"/>
                </w:rPr>
              </w:pPr>
              <w:r>
                <w:rPr>
                  <w:rFonts w:eastAsia="Arial"/>
                </w:rPr>
                <w:t>Edekastraße 1 • 77656 Offenburg</w:t>
              </w:r>
            </w:p>
            <w:p w14:paraId="0D3B4D10" w14:textId="77777777" w:rsidR="000E0F96" w:rsidRDefault="00261072">
              <w:pPr>
                <w:pStyle w:val="Fuzeilentext"/>
                <w:rPr>
                  <w:rFonts w:ascii="Arial" w:eastAsia="Arial" w:hAnsi="Arial"/>
                </w:rPr>
              </w:pPr>
              <w:r>
                <w:rPr>
                  <w:rFonts w:eastAsia="Arial"/>
                </w:rPr>
                <w:t>Telefon: 0781 502-6610 • Fax: 0781 502-6180</w:t>
              </w:r>
            </w:p>
            <w:p w14:paraId="3708246D" w14:textId="77777777" w:rsidR="000E0F96" w:rsidRDefault="00261072">
              <w:pPr>
                <w:pStyle w:val="Fuzeilentext"/>
                <w:rPr>
                  <w:rFonts w:ascii="Arial" w:eastAsia="Arial" w:hAnsi="Arial"/>
                </w:rPr>
              </w:pPr>
              <w:r>
                <w:rPr>
                  <w:rFonts w:eastAsia="Arial"/>
                </w:rPr>
                <w:t xml:space="preserve">E-Mail: presse@edeka-suedwest.de </w:t>
              </w:r>
            </w:p>
            <w:p w14:paraId="4E6A2A40" w14:textId="77777777" w:rsidR="000E0F96" w:rsidRDefault="00261072">
              <w:pPr>
                <w:pStyle w:val="Fuzeilentext"/>
                <w:rPr>
                  <w:rFonts w:ascii="Arial" w:eastAsia="Arial" w:hAnsi="Arial"/>
                </w:rPr>
              </w:pPr>
              <w:r>
                <w:rPr>
                  <w:rFonts w:eastAsia="Arial"/>
                </w:rPr>
                <w:t>https://verbund.edeka/südwest • www.edeka.de/suedwest</w:t>
              </w:r>
            </w:p>
            <w:p w14:paraId="59E3C0CD" w14:textId="77777777" w:rsidR="000E0F96" w:rsidRDefault="00261072">
              <w:pPr>
                <w:pStyle w:val="Fuzeilentext"/>
                <w:rPr>
                  <w:rFonts w:ascii="Arial" w:eastAsia="Arial" w:hAnsi="Arial"/>
                </w:rPr>
              </w:pPr>
              <w:r>
                <w:rPr>
                  <w:rFonts w:eastAsia="Arial"/>
                </w:rPr>
                <w:t>www.xing.com/company/edekasuedwest • www.linkedin.com/company/edekasuedwest</w:t>
              </w:r>
            </w:p>
          </w:sdtContent>
        </w:sdt>
      </w:tc>
    </w:tr>
  </w:tbl>
  <w:p w14:paraId="6A52D6EC" w14:textId="566BA6B0" w:rsidR="000E0F96" w:rsidRDefault="00C71152">
    <w:pPr>
      <w:pStyle w:val="Fuzeile"/>
    </w:pPr>
    <w:r>
      <w:rPr>
        <w:noProof/>
      </w:rPr>
      <mc:AlternateContent>
        <mc:Choice Requires="wps">
          <w:drawing>
            <wp:anchor distT="0" distB="31115" distL="0" distR="28575" simplePos="0" relativeHeight="251657216" behindDoc="1" locked="0" layoutInCell="0" allowOverlap="1" wp14:anchorId="3BD1840E" wp14:editId="1F1A7E4A">
              <wp:simplePos x="0" y="0"/>
              <wp:positionH relativeFrom="page">
                <wp:posOffset>900430</wp:posOffset>
              </wp:positionH>
              <wp:positionV relativeFrom="page">
                <wp:posOffset>9253220</wp:posOffset>
              </wp:positionV>
              <wp:extent cx="2447925" cy="6985"/>
              <wp:effectExtent l="0" t="0" r="9525" b="12065"/>
              <wp:wrapNone/>
              <wp:docPr id="2443037"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447925" cy="6985"/>
                      </a:xfrm>
                      <a:prstGeom prst="line">
                        <a:avLst/>
                      </a:prstGeom>
                      <a:noFill/>
                      <a:ln w="3810" cap="flat" cmpd="sng" algn="ctr">
                        <a:solidFill>
                          <a:srgbClr val="1D1D1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3490B9" id="Gerader Verbinder 1" o:spid="_x0000_s1026" style="position:absolute;z-index:-251659264;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" o:allowincell="f" strokecolor="#1d1d1b" strokeweight=".3pt">
              <v:stroke joinstyle="miter"/>
              <w10:wrap anchorx="page" anchory="page"/>
            </v:line>
          </w:pict>
        </mc:Fallback>
      </mc:AlternateContent>
    </w:r>
    <w:r>
      <w:rPr>
        <w:noProof/>
      </w:rPr>
      <mc:AlternateContent>
        <mc:Choice Requires="wps">
          <w:drawing>
            <wp:anchor distT="0" distB="31115" distL="0" distR="28575" simplePos="0" relativeHeight="251660288" behindDoc="1" locked="0" layoutInCell="0" allowOverlap="1" wp14:anchorId="5B763711" wp14:editId="6F48BAD3">
              <wp:simplePos x="0" y="0"/>
              <wp:positionH relativeFrom="page">
                <wp:posOffset>4212590</wp:posOffset>
              </wp:positionH>
              <wp:positionV relativeFrom="page">
                <wp:posOffset>9253220</wp:posOffset>
              </wp:positionV>
              <wp:extent cx="2447925" cy="6985"/>
              <wp:effectExtent l="12065" t="13970" r="6985" b="7620"/>
              <wp:wrapNone/>
              <wp:docPr id="1803193468"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6985"/>
                      </a:xfrm>
                      <a:prstGeom prst="line">
                        <a:avLst/>
                      </a:prstGeom>
                      <a:noFill/>
                      <a:ln w="3810">
                        <a:solidFill>
                          <a:srgbClr val="1D1D1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73E3B" id="Gerade Verbindung 1" o:spid="_x0000_s1026" style="position:absolute;z-index:-251656192;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" o:allowincell="f" strokecolor="#1d1d1b" strokeweight=".3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A2B22" w14:textId="77777777" w:rsidR="007B065C" w:rsidRDefault="007B065C">
      <w:pPr>
        <w:spacing w:line="240" w:lineRule="auto"/>
      </w:pPr>
      <w:r>
        <w:separator/>
      </w:r>
    </w:p>
  </w:footnote>
  <w:footnote w:type="continuationSeparator" w:id="0">
    <w:p w14:paraId="5FEAEA21" w14:textId="77777777" w:rsidR="007B065C" w:rsidRDefault="007B06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17892"/>
    <w:multiLevelType w:val="multilevel"/>
    <w:tmpl w:val="B45846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2846CC"/>
    <w:multiLevelType w:val="multilevel"/>
    <w:tmpl w:val="6DAA8530"/>
    <w:lvl w:ilvl="0">
      <w:start w:val="1"/>
      <w:numFmt w:val="bullet"/>
      <w:pStyle w:val="Bulletpoints"/>
      <w:lvlText w:val="•"/>
      <w:lvlJc w:val="left"/>
      <w:pPr>
        <w:tabs>
          <w:tab w:val="num" w:pos="0"/>
        </w:tabs>
        <w:ind w:left="284" w:hanging="284"/>
      </w:pPr>
      <w:rPr>
        <w:rFonts w:ascii="Arial" w:hAnsi="Arial" w:cs="Arial" w:hint="default"/>
        <w:color w:val="1D1D1B" w:themeColor="text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43969615">
    <w:abstractNumId w:val="1"/>
  </w:num>
  <w:num w:numId="2" w16cid:durableId="149371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96"/>
    <w:rsid w:val="0000453E"/>
    <w:rsid w:val="00063C7E"/>
    <w:rsid w:val="00065ADD"/>
    <w:rsid w:val="00093CAB"/>
    <w:rsid w:val="000E0F96"/>
    <w:rsid w:val="00121D93"/>
    <w:rsid w:val="00122B74"/>
    <w:rsid w:val="00126C02"/>
    <w:rsid w:val="00131038"/>
    <w:rsid w:val="0013215F"/>
    <w:rsid w:val="00195E44"/>
    <w:rsid w:val="001A20E5"/>
    <w:rsid w:val="001C4ADD"/>
    <w:rsid w:val="00226E33"/>
    <w:rsid w:val="00261072"/>
    <w:rsid w:val="00277FC2"/>
    <w:rsid w:val="00292FDB"/>
    <w:rsid w:val="002A331C"/>
    <w:rsid w:val="002C17F5"/>
    <w:rsid w:val="002C21F5"/>
    <w:rsid w:val="002E3479"/>
    <w:rsid w:val="00337608"/>
    <w:rsid w:val="003837E0"/>
    <w:rsid w:val="00397A15"/>
    <w:rsid w:val="003B6DFB"/>
    <w:rsid w:val="003D6EC0"/>
    <w:rsid w:val="004061D9"/>
    <w:rsid w:val="00421705"/>
    <w:rsid w:val="004218DA"/>
    <w:rsid w:val="00422DF3"/>
    <w:rsid w:val="00445B46"/>
    <w:rsid w:val="00453535"/>
    <w:rsid w:val="004B4594"/>
    <w:rsid w:val="004B53CF"/>
    <w:rsid w:val="004F1CFB"/>
    <w:rsid w:val="00513B5E"/>
    <w:rsid w:val="005750A6"/>
    <w:rsid w:val="005A29F7"/>
    <w:rsid w:val="005A7723"/>
    <w:rsid w:val="005F0844"/>
    <w:rsid w:val="005F3818"/>
    <w:rsid w:val="005F4C11"/>
    <w:rsid w:val="00605BC4"/>
    <w:rsid w:val="00633068"/>
    <w:rsid w:val="0065398F"/>
    <w:rsid w:val="00676FE3"/>
    <w:rsid w:val="006C6CA6"/>
    <w:rsid w:val="00725681"/>
    <w:rsid w:val="00797821"/>
    <w:rsid w:val="00797955"/>
    <w:rsid w:val="007B065C"/>
    <w:rsid w:val="007B1351"/>
    <w:rsid w:val="007B43DC"/>
    <w:rsid w:val="007E71AD"/>
    <w:rsid w:val="00803918"/>
    <w:rsid w:val="00806C19"/>
    <w:rsid w:val="00830BB8"/>
    <w:rsid w:val="00834BB5"/>
    <w:rsid w:val="00843C47"/>
    <w:rsid w:val="00863FBD"/>
    <w:rsid w:val="008B2C42"/>
    <w:rsid w:val="008E3EA5"/>
    <w:rsid w:val="008F0E88"/>
    <w:rsid w:val="008F5750"/>
    <w:rsid w:val="00914DD3"/>
    <w:rsid w:val="00932781"/>
    <w:rsid w:val="00937A42"/>
    <w:rsid w:val="00990274"/>
    <w:rsid w:val="009941FD"/>
    <w:rsid w:val="009A1734"/>
    <w:rsid w:val="009B5C2B"/>
    <w:rsid w:val="009C0ADB"/>
    <w:rsid w:val="009C4549"/>
    <w:rsid w:val="009E6301"/>
    <w:rsid w:val="00A64717"/>
    <w:rsid w:val="00AC415D"/>
    <w:rsid w:val="00AF2728"/>
    <w:rsid w:val="00AF594C"/>
    <w:rsid w:val="00B13745"/>
    <w:rsid w:val="00B66736"/>
    <w:rsid w:val="00B7256C"/>
    <w:rsid w:val="00B91106"/>
    <w:rsid w:val="00BA28ED"/>
    <w:rsid w:val="00BB13DC"/>
    <w:rsid w:val="00BB2809"/>
    <w:rsid w:val="00BC66F2"/>
    <w:rsid w:val="00BF4D3F"/>
    <w:rsid w:val="00C44A49"/>
    <w:rsid w:val="00C71152"/>
    <w:rsid w:val="00C71D1A"/>
    <w:rsid w:val="00C82DCA"/>
    <w:rsid w:val="00CB03BB"/>
    <w:rsid w:val="00CC4194"/>
    <w:rsid w:val="00CD4F18"/>
    <w:rsid w:val="00CE189C"/>
    <w:rsid w:val="00D146BB"/>
    <w:rsid w:val="00D14DCC"/>
    <w:rsid w:val="00D60BAF"/>
    <w:rsid w:val="00DA5B77"/>
    <w:rsid w:val="00E147C9"/>
    <w:rsid w:val="00E426AB"/>
    <w:rsid w:val="00EA63A3"/>
    <w:rsid w:val="00EC4826"/>
    <w:rsid w:val="00EE552A"/>
    <w:rsid w:val="00F6285E"/>
    <w:rsid w:val="00F75CA5"/>
    <w:rsid w:val="00F85739"/>
    <w:rsid w:val="00F954EB"/>
    <w:rsid w:val="00FB0FF9"/>
    <w:rsid w:val="00FE57D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F7CD2"/>
  <w15:docId w15:val="{E1844D5E-EDD5-432A-94C6-764C62E7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pPr>
      <w:suppressAutoHyphens w:val="0"/>
      <w:spacing w:line="36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semiHidden/>
    <w:qFormat/>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qFormat/>
    <w:rsid w:val="0085383C"/>
    <w:rPr>
      <w:color w:val="605E5C"/>
      <w:shd w:val="clear" w:color="auto" w:fill="E1DFDD"/>
    </w:rPr>
  </w:style>
  <w:style w:type="character" w:styleId="Platzhaltertext">
    <w:name w:val="Placeholder Text"/>
    <w:basedOn w:val="Absatz-Standardschriftart"/>
    <w:uiPriority w:val="99"/>
    <w:semiHidden/>
    <w:qFormat/>
    <w:rsid w:val="00710444"/>
    <w:rPr>
      <w:color w:val="808080"/>
    </w:rPr>
  </w:style>
  <w:style w:type="character" w:customStyle="1" w:styleId="KopfzeileZchn">
    <w:name w:val="Kopfzeile Zchn"/>
    <w:basedOn w:val="Absatz-Standardschriftart"/>
    <w:link w:val="Kopfzeile"/>
    <w:uiPriority w:val="99"/>
    <w:semiHidden/>
    <w:qFormat/>
    <w:rsid w:val="000B64B7"/>
    <w:rPr>
      <w:color w:val="1D1D1B" w:themeColor="text1"/>
    </w:rPr>
  </w:style>
  <w:style w:type="character" w:customStyle="1" w:styleId="FuzeileZchn">
    <w:name w:val="Fußzeile Zchn"/>
    <w:basedOn w:val="Absatz-Standardschriftart"/>
    <w:link w:val="Fuzeile"/>
    <w:uiPriority w:val="99"/>
    <w:semiHidden/>
    <w:qFormat/>
    <w:rsid w:val="000B64B7"/>
    <w:rPr>
      <w:color w:val="1D1D1B" w:themeColor="text1"/>
    </w:rPr>
  </w:style>
  <w:style w:type="character" w:customStyle="1" w:styleId="Grobuchstaben">
    <w:name w:val="Großbuchstaben"/>
    <w:basedOn w:val="Absatz-Standardschriftart"/>
    <w:uiPriority w:val="12"/>
    <w:qFormat/>
    <w:rsid w:val="00655B4E"/>
    <w:rPr>
      <w:caps/>
    </w:rPr>
  </w:style>
  <w:style w:type="character" w:styleId="Hervorhebung">
    <w:name w:val="Emphasis"/>
    <w:basedOn w:val="Absatz-Standardschriftart"/>
    <w:uiPriority w:val="9"/>
    <w:qFormat/>
    <w:rsid w:val="00655B4E"/>
    <w:rPr>
      <w:b/>
      <w:i w:val="0"/>
      <w:iCs/>
    </w:rPr>
  </w:style>
  <w:style w:type="character" w:styleId="Kommentarzeichen">
    <w:name w:val="annotation reference"/>
    <w:basedOn w:val="Absatz-Standardschriftart"/>
    <w:uiPriority w:val="99"/>
    <w:semiHidden/>
    <w:qFormat/>
    <w:rsid w:val="00BE2F99"/>
    <w:rPr>
      <w:sz w:val="16"/>
      <w:szCs w:val="16"/>
    </w:rPr>
  </w:style>
  <w:style w:type="character" w:customStyle="1" w:styleId="KommentartextZchn">
    <w:name w:val="Kommentartext Zchn"/>
    <w:basedOn w:val="Absatz-Standardschriftart"/>
    <w:link w:val="Kommentartext"/>
    <w:uiPriority w:val="99"/>
    <w:semiHidden/>
    <w:qFormat/>
    <w:rsid w:val="00BE2F99"/>
    <w:rPr>
      <w:sz w:val="20"/>
      <w:szCs w:val="20"/>
    </w:rPr>
  </w:style>
  <w:style w:type="character" w:customStyle="1" w:styleId="KommentarthemaZchn">
    <w:name w:val="Kommentarthema Zchn"/>
    <w:basedOn w:val="KommentartextZchn"/>
    <w:link w:val="Kommentarthema"/>
    <w:uiPriority w:val="99"/>
    <w:semiHidden/>
    <w:qFormat/>
    <w:rsid w:val="00BE2F99"/>
    <w:rPr>
      <w:b/>
      <w:bCs/>
      <w:sz w:val="20"/>
      <w:szCs w:val="20"/>
    </w:rPr>
  </w:style>
  <w:style w:type="character" w:customStyle="1" w:styleId="ui-provider">
    <w:name w:val="ui-provider"/>
    <w:basedOn w:val="Absatz-Standardschriftart"/>
    <w:qFormat/>
    <w:rsid w:val="009103FD"/>
  </w:style>
  <w:style w:type="paragraph" w:customStyle="1" w:styleId="berschrift">
    <w:name w:val="Überschrift"/>
    <w:basedOn w:val="Standard"/>
    <w:next w:val="Textkrper1"/>
    <w:qFormat/>
    <w:pPr>
      <w:keepNext/>
      <w:spacing w:before="240" w:after="120"/>
    </w:pPr>
    <w:rPr>
      <w:rFonts w:ascii="Liberation Sans" w:eastAsia="Microsoft YaHei" w:hAnsi="Liberation Sans" w:cs="Arial"/>
      <w:sz w:val="28"/>
      <w:szCs w:val="28"/>
    </w:rPr>
  </w:style>
  <w:style w:type="paragraph" w:customStyle="1" w:styleId="Textkrper1">
    <w:name w:val="Textkörper1"/>
    <w:basedOn w:val="Standard"/>
    <w:uiPriority w:val="4"/>
    <w:qFormat/>
    <w:rsid w:val="00BD7929"/>
    <w:pPr>
      <w:spacing w:after="360"/>
      <w:contextualSpacing/>
    </w:pPr>
    <w:rPr>
      <w:color w:val="1D1D1B" w:themeColor="text2"/>
    </w:rPr>
  </w:style>
  <w:style w:type="paragraph" w:styleId="Liste">
    <w:name w:val="List"/>
    <w:basedOn w:val="Textkrper1"/>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Kopf-Fuzeile">
    <w:name w:val="Kopf-/Fußzeile"/>
    <w:basedOn w:val="Standard"/>
    <w:qFormat/>
  </w:style>
  <w:style w:type="paragraph" w:styleId="Kopfzeile">
    <w:name w:val="header"/>
    <w:basedOn w:val="Standard"/>
    <w:link w:val="KopfzeileZchn"/>
    <w:uiPriority w:val="99"/>
    <w:semiHidden/>
    <w:rsid w:val="000B64B7"/>
    <w:pPr>
      <w:tabs>
        <w:tab w:val="center" w:pos="4536"/>
        <w:tab w:val="right" w:pos="9072"/>
      </w:tabs>
    </w:pPr>
  </w:style>
  <w:style w:type="paragraph" w:styleId="Fuzeile">
    <w:name w:val="footer"/>
    <w:basedOn w:val="Standard"/>
    <w:link w:val="FuzeileZchn"/>
    <w:uiPriority w:val="99"/>
    <w:semiHidden/>
    <w:rsid w:val="000B64B7"/>
    <w:pPr>
      <w:tabs>
        <w:tab w:val="center" w:pos="4536"/>
        <w:tab w:val="right" w:pos="9072"/>
      </w:tabs>
    </w:p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uiPriority w:val="99"/>
    <w:semiHidden/>
    <w:qFormat/>
    <w:rsid w:val="0096046B"/>
  </w:style>
  <w:style w:type="paragraph" w:styleId="Kommentartext">
    <w:name w:val="annotation text"/>
    <w:basedOn w:val="Standard"/>
    <w:link w:val="KommentartextZchn"/>
    <w:uiPriority w:val="99"/>
    <w:semiHidden/>
    <w:rsid w:val="00BE2F99"/>
    <w:pPr>
      <w:spacing w:line="240" w:lineRule="auto"/>
    </w:pPr>
    <w:rPr>
      <w:sz w:val="20"/>
      <w:szCs w:val="20"/>
    </w:rPr>
  </w:style>
  <w:style w:type="paragraph" w:styleId="Kommentarthema">
    <w:name w:val="annotation subject"/>
    <w:basedOn w:val="Kommentartext"/>
    <w:next w:val="Kommentartext"/>
    <w:link w:val="KommentarthemaZchn"/>
    <w:uiPriority w:val="99"/>
    <w:semiHidden/>
    <w:qFormat/>
    <w:rsid w:val="00BE2F99"/>
    <w:rPr>
      <w:b/>
      <w:bCs/>
    </w:rPr>
  </w:style>
  <w:style w:type="paragraph" w:customStyle="1" w:styleId="Rahmeninhalt">
    <w:name w:val="Rahmeninhalt"/>
    <w:basedOn w:val="Standard"/>
    <w:qFormat/>
  </w:style>
  <w:style w:type="numbering" w:customStyle="1" w:styleId="zzzListeBulletpoints">
    <w:name w:val="zzz_Liste_Bulletpoints"/>
    <w:uiPriority w:val="99"/>
    <w:qFormat/>
    <w:rsid w:val="00385187"/>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676FE3"/>
    <w:rPr>
      <w:color w:val="1D1D1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61644">
      <w:bodyDiv w:val="1"/>
      <w:marLeft w:val="0"/>
      <w:marRight w:val="0"/>
      <w:marTop w:val="0"/>
      <w:marBottom w:val="0"/>
      <w:divBdr>
        <w:top w:val="none" w:sz="0" w:space="0" w:color="auto"/>
        <w:left w:val="none" w:sz="0" w:space="0" w:color="auto"/>
        <w:bottom w:val="none" w:sz="0" w:space="0" w:color="auto"/>
        <w:right w:val="none" w:sz="0" w:space="0" w:color="auto"/>
      </w:divBdr>
      <w:divsChild>
        <w:div w:id="1272513056">
          <w:marLeft w:val="0"/>
          <w:marRight w:val="0"/>
          <w:marTop w:val="0"/>
          <w:marBottom w:val="0"/>
          <w:divBdr>
            <w:top w:val="none" w:sz="0" w:space="0" w:color="auto"/>
            <w:left w:val="none" w:sz="0" w:space="0" w:color="auto"/>
            <w:bottom w:val="none" w:sz="0" w:space="0" w:color="auto"/>
            <w:right w:val="none" w:sz="0" w:space="0" w:color="auto"/>
          </w:divBdr>
          <w:divsChild>
            <w:div w:id="468287249">
              <w:marLeft w:val="0"/>
              <w:marRight w:val="0"/>
              <w:marTop w:val="0"/>
              <w:marBottom w:val="0"/>
              <w:divBdr>
                <w:top w:val="none" w:sz="0" w:space="0" w:color="auto"/>
                <w:left w:val="none" w:sz="0" w:space="0" w:color="auto"/>
                <w:bottom w:val="none" w:sz="0" w:space="0" w:color="auto"/>
                <w:right w:val="none" w:sz="0" w:space="0" w:color="auto"/>
              </w:divBdr>
              <w:divsChild>
                <w:div w:id="956369071">
                  <w:marLeft w:val="0"/>
                  <w:marRight w:val="0"/>
                  <w:marTop w:val="0"/>
                  <w:marBottom w:val="0"/>
                  <w:divBdr>
                    <w:top w:val="none" w:sz="0" w:space="0" w:color="auto"/>
                    <w:left w:val="none" w:sz="0" w:space="0" w:color="auto"/>
                    <w:bottom w:val="none" w:sz="0" w:space="0" w:color="auto"/>
                    <w:right w:val="none" w:sz="0" w:space="0" w:color="auto"/>
                  </w:divBdr>
                  <w:divsChild>
                    <w:div w:id="451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69843">
      <w:bodyDiv w:val="1"/>
      <w:marLeft w:val="0"/>
      <w:marRight w:val="0"/>
      <w:marTop w:val="0"/>
      <w:marBottom w:val="0"/>
      <w:divBdr>
        <w:top w:val="none" w:sz="0" w:space="0" w:color="auto"/>
        <w:left w:val="none" w:sz="0" w:space="0" w:color="auto"/>
        <w:bottom w:val="none" w:sz="0" w:space="0" w:color="auto"/>
        <w:right w:val="none" w:sz="0" w:space="0" w:color="auto"/>
      </w:divBdr>
      <w:divsChild>
        <w:div w:id="434135831">
          <w:marLeft w:val="0"/>
          <w:marRight w:val="0"/>
          <w:marTop w:val="0"/>
          <w:marBottom w:val="0"/>
          <w:divBdr>
            <w:top w:val="none" w:sz="0" w:space="0" w:color="auto"/>
            <w:left w:val="none" w:sz="0" w:space="0" w:color="auto"/>
            <w:bottom w:val="none" w:sz="0" w:space="0" w:color="auto"/>
            <w:right w:val="none" w:sz="0" w:space="0" w:color="auto"/>
          </w:divBdr>
          <w:divsChild>
            <w:div w:id="1875925723">
              <w:marLeft w:val="0"/>
              <w:marRight w:val="0"/>
              <w:marTop w:val="0"/>
              <w:marBottom w:val="0"/>
              <w:divBdr>
                <w:top w:val="none" w:sz="0" w:space="0" w:color="auto"/>
                <w:left w:val="none" w:sz="0" w:space="0" w:color="auto"/>
                <w:bottom w:val="none" w:sz="0" w:space="0" w:color="auto"/>
                <w:right w:val="none" w:sz="0" w:space="0" w:color="auto"/>
              </w:divBdr>
              <w:divsChild>
                <w:div w:id="4388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4183">
      <w:bodyDiv w:val="1"/>
      <w:marLeft w:val="0"/>
      <w:marRight w:val="0"/>
      <w:marTop w:val="0"/>
      <w:marBottom w:val="0"/>
      <w:divBdr>
        <w:top w:val="none" w:sz="0" w:space="0" w:color="auto"/>
        <w:left w:val="none" w:sz="0" w:space="0" w:color="auto"/>
        <w:bottom w:val="none" w:sz="0" w:space="0" w:color="auto"/>
        <w:right w:val="none" w:sz="0" w:space="0" w:color="auto"/>
      </w:divBdr>
      <w:divsChild>
        <w:div w:id="1033535054">
          <w:marLeft w:val="0"/>
          <w:marRight w:val="0"/>
          <w:marTop w:val="0"/>
          <w:marBottom w:val="0"/>
          <w:divBdr>
            <w:top w:val="none" w:sz="0" w:space="0" w:color="auto"/>
            <w:left w:val="none" w:sz="0" w:space="0" w:color="auto"/>
            <w:bottom w:val="none" w:sz="0" w:space="0" w:color="auto"/>
            <w:right w:val="none" w:sz="0" w:space="0" w:color="auto"/>
          </w:divBdr>
          <w:divsChild>
            <w:div w:id="503128198">
              <w:marLeft w:val="0"/>
              <w:marRight w:val="0"/>
              <w:marTop w:val="0"/>
              <w:marBottom w:val="0"/>
              <w:divBdr>
                <w:top w:val="none" w:sz="0" w:space="0" w:color="auto"/>
                <w:left w:val="none" w:sz="0" w:space="0" w:color="auto"/>
                <w:bottom w:val="none" w:sz="0" w:space="0" w:color="auto"/>
                <w:right w:val="none" w:sz="0" w:space="0" w:color="auto"/>
              </w:divBdr>
              <w:divsChild>
                <w:div w:id="768504067">
                  <w:marLeft w:val="0"/>
                  <w:marRight w:val="0"/>
                  <w:marTop w:val="0"/>
                  <w:marBottom w:val="0"/>
                  <w:divBdr>
                    <w:top w:val="none" w:sz="0" w:space="0" w:color="auto"/>
                    <w:left w:val="none" w:sz="0" w:space="0" w:color="auto"/>
                    <w:bottom w:val="none" w:sz="0" w:space="0" w:color="auto"/>
                    <w:right w:val="none" w:sz="0" w:space="0" w:color="auto"/>
                  </w:divBdr>
                  <w:divsChild>
                    <w:div w:id="15380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ukunftleben.de/regionale-partnerschafte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2263BB942948E3B3DB127ED8DB4B65"/>
        <w:category>
          <w:name w:val="Allgemein"/>
          <w:gallery w:val="placeholder"/>
        </w:category>
        <w:types>
          <w:type w:val="bbPlcHdr"/>
        </w:types>
        <w:behaviors>
          <w:behavior w:val="content"/>
        </w:behaviors>
        <w:guid w:val="{26FA2B00-93E5-4EEB-AA91-4CD85EBAE2DE}"/>
      </w:docPartPr>
      <w:docPartBody>
        <w:p w:rsidR="000C74DF" w:rsidRDefault="000C74DF">
          <w:pPr>
            <w:pStyle w:val="112263BB942948E3B3DB127ED8DB4B65"/>
          </w:pPr>
          <w:r w:rsidRPr="00523F70">
            <w:rPr>
              <w:rStyle w:val="Platzhaltertext"/>
            </w:rPr>
            <w:t>Klicken oder tippen Sie hier, um Text einzugeben.</w:t>
          </w:r>
        </w:p>
      </w:docPartBody>
    </w:docPart>
    <w:docPart>
      <w:docPartPr>
        <w:name w:val="33B9D03156EB42D88A7EA7BAF89D4105"/>
        <w:category>
          <w:name w:val="Allgemein"/>
          <w:gallery w:val="placeholder"/>
        </w:category>
        <w:types>
          <w:type w:val="bbPlcHdr"/>
        </w:types>
        <w:behaviors>
          <w:behavior w:val="content"/>
        </w:behaviors>
        <w:guid w:val="{FD9F2E5D-C8BC-47B5-9CB6-9FD148CCF15B}"/>
      </w:docPartPr>
      <w:docPartBody>
        <w:p w:rsidR="000C74DF" w:rsidRDefault="000C74DF">
          <w:pPr>
            <w:pStyle w:val="33B9D03156EB42D88A7EA7BAF89D4105"/>
          </w:pPr>
          <w:r>
            <w:rPr>
              <w:rStyle w:val="Platzhaltertext"/>
            </w:rPr>
            <w:t>titel</w:t>
          </w:r>
        </w:p>
      </w:docPartBody>
    </w:docPart>
    <w:docPart>
      <w:docPartPr>
        <w:name w:val="1F964BB8DBAC4EA89B9EF5947C382BC9"/>
        <w:category>
          <w:name w:val="Allgemein"/>
          <w:gallery w:val="placeholder"/>
        </w:category>
        <w:types>
          <w:type w:val="bbPlcHdr"/>
        </w:types>
        <w:behaviors>
          <w:behavior w:val="content"/>
        </w:behaviors>
        <w:guid w:val="{A68082E9-8195-4EE2-933B-0DFFE356E601}"/>
      </w:docPartPr>
      <w:docPartBody>
        <w:p w:rsidR="000C74DF" w:rsidRDefault="000C74DF">
          <w:pPr>
            <w:pStyle w:val="1F964BB8DBAC4EA89B9EF5947C382BC9"/>
          </w:pPr>
          <w:r>
            <w:rPr>
              <w:rStyle w:val="Platzhaltertext"/>
            </w:rPr>
            <w:t>Headline</w:t>
          </w:r>
        </w:p>
      </w:docPartBody>
    </w:docPart>
    <w:docPart>
      <w:docPartPr>
        <w:name w:val="413F2A2884C74AD6A72C26B790A19259"/>
        <w:category>
          <w:name w:val="Allgemein"/>
          <w:gallery w:val="placeholder"/>
        </w:category>
        <w:types>
          <w:type w:val="bbPlcHdr"/>
        </w:types>
        <w:behaviors>
          <w:behavior w:val="content"/>
        </w:behaviors>
        <w:guid w:val="{7A7924E9-74B5-49B0-B804-B6A8F9A5C0B8}"/>
      </w:docPartPr>
      <w:docPartBody>
        <w:p w:rsidR="000F4F37" w:rsidRDefault="00D8126A" w:rsidP="00D8126A">
          <w:pPr>
            <w:pStyle w:val="413F2A2884C74AD6A72C26B790A19259"/>
          </w:pPr>
          <w:r w:rsidRPr="007C076F">
            <w:rPr>
              <w:rStyle w:val="Platzhaltertext"/>
            </w:rPr>
            <w:t>Datum</w:t>
          </w:r>
        </w:p>
      </w:docPartBody>
    </w:docPart>
    <w:docPart>
      <w:docPartPr>
        <w:name w:val="6EB61ADB6FE64C2EB56FC3970DD2A8B9"/>
        <w:category>
          <w:name w:val="Allgemein"/>
          <w:gallery w:val="placeholder"/>
        </w:category>
        <w:types>
          <w:type w:val="bbPlcHdr"/>
        </w:types>
        <w:behaviors>
          <w:behavior w:val="content"/>
        </w:behaviors>
        <w:guid w:val="{42094D91-AE90-4FA1-AF74-AD34C85357F3}"/>
      </w:docPartPr>
      <w:docPartBody>
        <w:p w:rsidR="007F458B" w:rsidRDefault="007F458B" w:rsidP="007F458B">
          <w:pPr>
            <w:pStyle w:val="6EB61ADB6FE64C2EB56FC3970DD2A8B9"/>
          </w:pPr>
          <w:r>
            <w:rPr>
              <w:rStyle w:val="Platzhaltertext"/>
            </w:rPr>
            <w:t>Zusatzinformation-Überschrift</w:t>
          </w:r>
        </w:p>
      </w:docPartBody>
    </w:docPart>
    <w:docPart>
      <w:docPartPr>
        <w:name w:val="047A9C4383F5473E9FF039AAA11C0682"/>
        <w:category>
          <w:name w:val="Allgemein"/>
          <w:gallery w:val="placeholder"/>
        </w:category>
        <w:types>
          <w:type w:val="bbPlcHdr"/>
        </w:types>
        <w:behaviors>
          <w:behavior w:val="content"/>
        </w:behaviors>
        <w:guid w:val="{B0112AA5-6526-49AA-AD42-9E24553C4007}"/>
      </w:docPartPr>
      <w:docPartBody>
        <w:p w:rsidR="007F458B" w:rsidRDefault="007F458B" w:rsidP="007F458B">
          <w:pPr>
            <w:pStyle w:val="047A9C4383F5473E9FF039AAA11C0682"/>
          </w:pPr>
          <w:r>
            <w:rPr>
              <w:rStyle w:val="Platzhaltertext"/>
            </w:rPr>
            <w:t>Zusatzinformation-Text</w:t>
          </w:r>
        </w:p>
      </w:docPartBody>
    </w:docPart>
    <w:docPart>
      <w:docPartPr>
        <w:name w:val="0B740D60E98C4D5B9FA0CCFF4DEF44C8"/>
        <w:category>
          <w:name w:val="Allgemein"/>
          <w:gallery w:val="placeholder"/>
        </w:category>
        <w:types>
          <w:type w:val="bbPlcHdr"/>
        </w:types>
        <w:behaviors>
          <w:behavior w:val="content"/>
        </w:behaviors>
        <w:guid w:val="{3A197429-E1A2-4EF8-8113-F861F3405D3D}"/>
      </w:docPartPr>
      <w:docPartBody>
        <w:p w:rsidR="009173F0" w:rsidRDefault="009173F0" w:rsidP="009173F0">
          <w:pPr>
            <w:pStyle w:val="0B740D60E98C4D5B9FA0CCFF4DEF44C8"/>
          </w:pPr>
          <w:r>
            <w:rPr>
              <w:rStyle w:val="Platzhaltertext"/>
              <w:lang w:val="en-US"/>
            </w:rPr>
            <w:t>Subline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DF"/>
    <w:rsid w:val="000C74DF"/>
    <w:rsid w:val="000F4F37"/>
    <w:rsid w:val="00337608"/>
    <w:rsid w:val="003D6EC0"/>
    <w:rsid w:val="005750A6"/>
    <w:rsid w:val="00797821"/>
    <w:rsid w:val="007F458B"/>
    <w:rsid w:val="00914DD3"/>
    <w:rsid w:val="009173F0"/>
    <w:rsid w:val="009A1734"/>
    <w:rsid w:val="009E6301"/>
    <w:rsid w:val="00AC4C7F"/>
    <w:rsid w:val="00AF2728"/>
    <w:rsid w:val="00B84AD7"/>
    <w:rsid w:val="00B91106"/>
    <w:rsid w:val="00BA28ED"/>
    <w:rsid w:val="00BB13DC"/>
    <w:rsid w:val="00BF4D3F"/>
    <w:rsid w:val="00D8126A"/>
    <w:rsid w:val="00E61214"/>
    <w:rsid w:val="00EE55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73F0"/>
  </w:style>
  <w:style w:type="paragraph" w:customStyle="1" w:styleId="112263BB942948E3B3DB127ED8DB4B65">
    <w:name w:val="112263BB942948E3B3DB127ED8DB4B65"/>
  </w:style>
  <w:style w:type="paragraph" w:customStyle="1" w:styleId="33B9D03156EB42D88A7EA7BAF89D4105">
    <w:name w:val="33B9D03156EB42D88A7EA7BAF89D4105"/>
  </w:style>
  <w:style w:type="paragraph" w:customStyle="1" w:styleId="1F964BB8DBAC4EA89B9EF5947C382BC9">
    <w:name w:val="1F964BB8DBAC4EA89B9EF5947C382BC9"/>
  </w:style>
  <w:style w:type="paragraph" w:customStyle="1" w:styleId="413F2A2884C74AD6A72C26B790A19259">
    <w:name w:val="413F2A2884C74AD6A72C26B790A19259"/>
    <w:rsid w:val="00D8126A"/>
  </w:style>
  <w:style w:type="paragraph" w:customStyle="1" w:styleId="6EB61ADB6FE64C2EB56FC3970DD2A8B9">
    <w:name w:val="6EB61ADB6FE64C2EB56FC3970DD2A8B9"/>
    <w:rsid w:val="007F458B"/>
    <w:rPr>
      <w:kern w:val="2"/>
    </w:rPr>
  </w:style>
  <w:style w:type="paragraph" w:customStyle="1" w:styleId="047A9C4383F5473E9FF039AAA11C0682">
    <w:name w:val="047A9C4383F5473E9FF039AAA11C0682"/>
    <w:rsid w:val="007F458B"/>
    <w:rPr>
      <w:kern w:val="2"/>
    </w:rPr>
  </w:style>
  <w:style w:type="paragraph" w:customStyle="1" w:styleId="0B740D60E98C4D5B9FA0CCFF4DEF44C8">
    <w:name w:val="0B740D60E98C4D5B9FA0CCFF4DEF44C8"/>
    <w:rsid w:val="009173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rgbClr val="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8DDA-2744-493C-B212-78911756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dc:description/>
  <cp:lastModifiedBy>Florian Heitzmann</cp:lastModifiedBy>
  <cp:revision>7</cp:revision>
  <cp:lastPrinted>2025-05-23T14:54:00Z</cp:lastPrinted>
  <dcterms:created xsi:type="dcterms:W3CDTF">2025-05-23T10:25:00Z</dcterms:created>
  <dcterms:modified xsi:type="dcterms:W3CDTF">2025-05-23T14:54:00Z</dcterms:modified>
  <dc:language>de-DE</dc:language>
</cp:coreProperties>
</file>