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02AD9EA3">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6F7ABDB1" w:rsidR="00C86E05" w:rsidRPr="00194DFC" w:rsidRDefault="00C86E05" w:rsidP="0049045F">
      <w:r w:rsidRPr="00194DFC">
        <w:t>Hürth, den</w:t>
      </w:r>
      <w:r w:rsidR="00E8571E">
        <w:t xml:space="preserve"> 1</w:t>
      </w:r>
      <w:r w:rsidR="004A3E84">
        <w:t>5</w:t>
      </w:r>
      <w:r w:rsidR="00E8571E">
        <w:t>. Dezember 2020</w:t>
      </w:r>
      <w:r w:rsidRPr="00194DFC">
        <w:t xml:space="preserve"> </w:t>
      </w:r>
    </w:p>
    <w:p w14:paraId="494031D5" w14:textId="77777777" w:rsidR="00C86E05" w:rsidRPr="00194DFC" w:rsidRDefault="00C86E05" w:rsidP="0049045F"/>
    <w:p w14:paraId="3EC4991D" w14:textId="77777777" w:rsidR="00467E5F" w:rsidRPr="00194DFC" w:rsidRDefault="00467E5F" w:rsidP="0049045F"/>
    <w:p w14:paraId="7A719C5C" w14:textId="77777777" w:rsidR="00C32F8A" w:rsidRPr="00194DFC" w:rsidRDefault="00C32F8A" w:rsidP="0049045F">
      <w:bookmarkStart w:id="0" w:name="OLE_LINK74"/>
      <w:bookmarkStart w:id="1" w:name="OLE_LINK75"/>
    </w:p>
    <w:p w14:paraId="229F98CF" w14:textId="11356914" w:rsidR="00826CAC" w:rsidRPr="005F29BD" w:rsidRDefault="005F29BD" w:rsidP="0049045F">
      <w:pPr>
        <w:pStyle w:val="berschrift3"/>
        <w:rPr>
          <w:color w:val="1F497D" w:themeColor="text2"/>
          <w:kern w:val="32"/>
          <w:sz w:val="32"/>
          <w:szCs w:val="32"/>
          <w:lang w:val="de-DE"/>
        </w:rPr>
      </w:pPr>
      <w:r w:rsidRPr="005F29BD">
        <w:rPr>
          <w:color w:val="1F497D" w:themeColor="text2"/>
          <w:kern w:val="32"/>
          <w:sz w:val="32"/>
          <w:szCs w:val="32"/>
          <w:lang w:val="de-DE"/>
        </w:rPr>
        <w:t xml:space="preserve">Cellulose Fibre Innovation </w:t>
      </w:r>
      <w:proofErr w:type="spellStart"/>
      <w:r w:rsidRPr="005F29BD">
        <w:rPr>
          <w:color w:val="1F497D" w:themeColor="text2"/>
          <w:kern w:val="32"/>
          <w:sz w:val="32"/>
          <w:szCs w:val="32"/>
          <w:lang w:val="de-DE"/>
        </w:rPr>
        <w:t>of</w:t>
      </w:r>
      <w:proofErr w:type="spellEnd"/>
      <w:r w:rsidRPr="005F29BD">
        <w:rPr>
          <w:color w:val="1F497D" w:themeColor="text2"/>
          <w:kern w:val="32"/>
          <w:sz w:val="32"/>
          <w:szCs w:val="32"/>
          <w:lang w:val="de-DE"/>
        </w:rPr>
        <w:t xml:space="preserve"> </w:t>
      </w:r>
      <w:proofErr w:type="spellStart"/>
      <w:r w:rsidRPr="005F29BD">
        <w:rPr>
          <w:color w:val="1F497D" w:themeColor="text2"/>
          <w:kern w:val="32"/>
          <w:sz w:val="32"/>
          <w:szCs w:val="32"/>
          <w:lang w:val="de-DE"/>
        </w:rPr>
        <w:t>the</w:t>
      </w:r>
      <w:proofErr w:type="spellEnd"/>
      <w:r w:rsidRPr="005F29BD">
        <w:rPr>
          <w:color w:val="1F497D" w:themeColor="text2"/>
          <w:kern w:val="32"/>
          <w:sz w:val="32"/>
          <w:szCs w:val="32"/>
          <w:lang w:val="de-DE"/>
        </w:rPr>
        <w:t xml:space="preserve"> Year 2021: Eine d</w:t>
      </w:r>
      <w:r w:rsidR="00082F21">
        <w:rPr>
          <w:color w:val="1F497D" w:themeColor="text2"/>
          <w:kern w:val="32"/>
          <w:sz w:val="32"/>
          <w:szCs w:val="32"/>
          <w:lang w:val="de-DE"/>
        </w:rPr>
        <w:t>e</w:t>
      </w:r>
      <w:r w:rsidRPr="005F29BD">
        <w:rPr>
          <w:color w:val="1F497D" w:themeColor="text2"/>
          <w:kern w:val="32"/>
          <w:sz w:val="32"/>
          <w:szCs w:val="32"/>
          <w:lang w:val="de-DE"/>
        </w:rPr>
        <w:t>r sechs nominierten neuen Technologien oder Anwendungen w</w:t>
      </w:r>
      <w:r>
        <w:rPr>
          <w:color w:val="1F497D" w:themeColor="text2"/>
          <w:kern w:val="32"/>
          <w:sz w:val="32"/>
          <w:szCs w:val="32"/>
          <w:lang w:val="de-DE"/>
        </w:rPr>
        <w:t xml:space="preserve">ird </w:t>
      </w:r>
      <w:r w:rsidR="001F0786">
        <w:rPr>
          <w:color w:val="1F497D" w:themeColor="text2"/>
          <w:kern w:val="32"/>
          <w:sz w:val="32"/>
          <w:szCs w:val="32"/>
          <w:lang w:val="de-DE"/>
        </w:rPr>
        <w:t>d</w:t>
      </w:r>
      <w:r>
        <w:rPr>
          <w:color w:val="1F497D" w:themeColor="text2"/>
          <w:kern w:val="32"/>
          <w:sz w:val="32"/>
          <w:szCs w:val="32"/>
          <w:lang w:val="de-DE"/>
        </w:rPr>
        <w:t>iese</w:t>
      </w:r>
      <w:r w:rsidR="001F0786">
        <w:rPr>
          <w:color w:val="1F497D" w:themeColor="text2"/>
          <w:kern w:val="32"/>
          <w:sz w:val="32"/>
          <w:szCs w:val="32"/>
          <w:lang w:val="de-DE"/>
        </w:rPr>
        <w:t>n</w:t>
      </w:r>
      <w:r>
        <w:rPr>
          <w:color w:val="1F497D" w:themeColor="text2"/>
          <w:kern w:val="32"/>
          <w:sz w:val="32"/>
          <w:szCs w:val="32"/>
          <w:lang w:val="de-DE"/>
        </w:rPr>
        <w:t xml:space="preserve"> Titel </w:t>
      </w:r>
      <w:r w:rsidR="001F0786">
        <w:rPr>
          <w:color w:val="1F497D" w:themeColor="text2"/>
          <w:kern w:val="32"/>
          <w:sz w:val="32"/>
          <w:szCs w:val="32"/>
          <w:lang w:val="de-DE"/>
        </w:rPr>
        <w:t>bekommen</w:t>
      </w:r>
      <w:r>
        <w:rPr>
          <w:color w:val="1F497D" w:themeColor="text2"/>
          <w:kern w:val="32"/>
          <w:sz w:val="32"/>
          <w:szCs w:val="32"/>
          <w:lang w:val="de-DE"/>
        </w:rPr>
        <w:t>!</w:t>
      </w:r>
    </w:p>
    <w:p w14:paraId="50840738" w14:textId="77777777" w:rsidR="00E57D27" w:rsidRPr="005F29BD" w:rsidRDefault="00E57D27" w:rsidP="0049045F"/>
    <w:p w14:paraId="0446B111" w14:textId="478A265E" w:rsidR="00E57D27" w:rsidRPr="000B4B11" w:rsidRDefault="00082F21" w:rsidP="000B4B11">
      <w:pPr>
        <w:pStyle w:val="berschrift2"/>
      </w:pPr>
      <w:r>
        <w:t>Von Zellulose</w:t>
      </w:r>
      <w:r w:rsidR="00E8571E">
        <w:t>-</w:t>
      </w:r>
      <w:r w:rsidR="006916FC">
        <w:t>S</w:t>
      </w:r>
      <w:r>
        <w:t xml:space="preserve">chaum </w:t>
      </w:r>
      <w:r w:rsidR="001453A5">
        <w:t xml:space="preserve">als Verpackungsmaterial über plastikfreie </w:t>
      </w:r>
      <w:r w:rsidR="001502C8">
        <w:t>Monatsbinden</w:t>
      </w:r>
      <w:r w:rsidR="00C200BC">
        <w:t xml:space="preserve"> bis zum EMI-Abschirmmaterial, </w:t>
      </w:r>
      <w:r w:rsidR="00954362">
        <w:t xml:space="preserve">die </w:t>
      </w:r>
      <w:r w:rsidR="00C200BC">
        <w:t xml:space="preserve">sechs </w:t>
      </w:r>
      <w:r w:rsidR="00954362">
        <w:t xml:space="preserve">nominierten </w:t>
      </w:r>
      <w:r w:rsidR="000B0D51">
        <w:t xml:space="preserve">Innovationen können zu einer </w:t>
      </w:r>
      <w:r w:rsidR="00E15D15">
        <w:t>nachhaltigen Ökonomie beitragen.</w:t>
      </w:r>
    </w:p>
    <w:p w14:paraId="6739F063" w14:textId="45D7A866" w:rsidR="006B114E" w:rsidRDefault="006B114E" w:rsidP="0049045F"/>
    <w:p w14:paraId="7D643814" w14:textId="48A9D03F" w:rsidR="006B114E" w:rsidRDefault="008D11D4" w:rsidP="0049045F">
      <w:r>
        <w:t>Erstmalig wird der Titel „</w:t>
      </w:r>
      <w:r w:rsidRPr="008D11D4">
        <w:t xml:space="preserve">Cellulose Fibre Innovation </w:t>
      </w:r>
      <w:proofErr w:type="spellStart"/>
      <w:r w:rsidRPr="008D11D4">
        <w:t>of</w:t>
      </w:r>
      <w:proofErr w:type="spellEnd"/>
      <w:r w:rsidRPr="008D11D4">
        <w:t xml:space="preserve"> </w:t>
      </w:r>
      <w:proofErr w:type="spellStart"/>
      <w:r w:rsidRPr="008D11D4">
        <w:t>the</w:t>
      </w:r>
      <w:proofErr w:type="spellEnd"/>
      <w:r w:rsidRPr="008D11D4">
        <w:t xml:space="preserve"> Year”</w:t>
      </w:r>
      <w:r>
        <w:t xml:space="preserve"> an die innovative Zellulose</w:t>
      </w:r>
      <w:r w:rsidR="00776622">
        <w:t>f</w:t>
      </w:r>
      <w:r w:rsidR="004E4027">
        <w:t>aser</w:t>
      </w:r>
      <w:r w:rsidR="002D0F4B">
        <w:noBreakHyphen/>
      </w:r>
      <w:r w:rsidR="004E4027">
        <w:t xml:space="preserve">Industrie </w:t>
      </w:r>
      <w:r w:rsidR="00ED007B">
        <w:t xml:space="preserve">für die Entwicklung neuer Technologien und Anwendungen </w:t>
      </w:r>
      <w:r w:rsidR="004E4027">
        <w:t>vergeben.</w:t>
      </w:r>
      <w:r w:rsidR="001969C0">
        <w:t xml:space="preserve"> Wahl und Verleihung </w:t>
      </w:r>
      <w:r w:rsidR="00B873C9">
        <w:t>finden auf der „</w:t>
      </w:r>
      <w:r w:rsidR="00B873C9" w:rsidRPr="00B873C9">
        <w:t>2</w:t>
      </w:r>
      <w:r w:rsidR="00B873C9" w:rsidRPr="00B873C9">
        <w:rPr>
          <w:vertAlign w:val="superscript"/>
        </w:rPr>
        <w:t>nd</w:t>
      </w:r>
      <w:r w:rsidR="00B873C9" w:rsidRPr="00B873C9">
        <w:t xml:space="preserve"> International Conference on Cellulose Fibres</w:t>
      </w:r>
      <w:r w:rsidR="00B873C9">
        <w:t>“ statt,</w:t>
      </w:r>
      <w:r w:rsidR="00A93F34">
        <w:t xml:space="preserve"> am</w:t>
      </w:r>
      <w:r w:rsidR="00B873C9">
        <w:t xml:space="preserve"> 2.</w:t>
      </w:r>
      <w:r w:rsidR="00A93F34">
        <w:t xml:space="preserve"> und </w:t>
      </w:r>
      <w:r w:rsidR="00B873C9">
        <w:t>3. Februar 2021 (Online</w:t>
      </w:r>
      <w:r w:rsidR="00E8571E">
        <w:t>-</w:t>
      </w:r>
      <w:r w:rsidR="00B873C9">
        <w:t>Event).</w:t>
      </w:r>
      <w:r w:rsidR="008F338C">
        <w:t xml:space="preserve"> </w:t>
      </w:r>
      <w:r w:rsidR="008F338C" w:rsidRPr="008F338C">
        <w:t xml:space="preserve">Weitere Informationen zu dem Award finden Sie unter </w:t>
      </w:r>
      <w:hyperlink r:id="rId10" w:history="1">
        <w:r w:rsidR="009A2A1E" w:rsidRPr="007438BD">
          <w:rPr>
            <w:rStyle w:val="Hyperlink"/>
          </w:rPr>
          <w:t>www.cellulose-fibres.eu/award-application</w:t>
        </w:r>
      </w:hyperlink>
      <w:r w:rsidR="008F338C" w:rsidRPr="008F338C">
        <w:t>.</w:t>
      </w:r>
      <w:r w:rsidR="009A2A1E">
        <w:t xml:space="preserve"> </w:t>
      </w:r>
    </w:p>
    <w:p w14:paraId="0EABE5AB" w14:textId="3E4A950D" w:rsidR="00131A89" w:rsidRDefault="00131A89" w:rsidP="0049045F">
      <w:r>
        <w:t xml:space="preserve">Zellulosefasern sind die am schnellsten wachsende </w:t>
      </w:r>
      <w:r w:rsidR="003E1802">
        <w:t>Textil</w:t>
      </w:r>
      <w:r w:rsidR="00920BE2">
        <w:t>-</w:t>
      </w:r>
      <w:r w:rsidR="003E1802">
        <w:t>Faserklasse, der größte Investment</w:t>
      </w:r>
      <w:r w:rsidR="00920BE2">
        <w:t>-</w:t>
      </w:r>
      <w:r w:rsidR="002D0F4B">
        <w:t>S</w:t>
      </w:r>
      <w:r w:rsidR="003E1802">
        <w:t>ektor in der bio</w:t>
      </w:r>
      <w:r w:rsidR="00A070DC">
        <w:t>-</w:t>
      </w:r>
      <w:r w:rsidR="003E1802">
        <w:t xml:space="preserve">basierten Ökonomie und eine Lösung </w:t>
      </w:r>
      <w:r w:rsidR="00725992">
        <w:t>zur</w:t>
      </w:r>
      <w:r w:rsidR="003E1802">
        <w:t xml:space="preserve"> Vermeid</w:t>
      </w:r>
      <w:r w:rsidR="00725992">
        <w:t>ung</w:t>
      </w:r>
      <w:r w:rsidR="003E1802">
        <w:t xml:space="preserve"> von Mikroplastik.</w:t>
      </w:r>
      <w:r w:rsidR="00645810">
        <w:t xml:space="preserve"> Produzenten und </w:t>
      </w:r>
      <w:r w:rsidR="00356A46">
        <w:t>Entwickler</w:t>
      </w:r>
      <w:r w:rsidR="00645810">
        <w:t xml:space="preserve"> entlang der gesamten Wertschöpfungskette</w:t>
      </w:r>
      <w:r w:rsidR="00356A46">
        <w:t>,</w:t>
      </w:r>
      <w:r w:rsidR="00645810">
        <w:t xml:space="preserve"> vom Rohstoff </w:t>
      </w:r>
      <w:r w:rsidR="00356A46">
        <w:t>bis zum Endprodukt, haben am Wettbewerb teilgenommen.</w:t>
      </w:r>
    </w:p>
    <w:p w14:paraId="6A1167D2" w14:textId="469B3A5A" w:rsidR="00FD169B" w:rsidRPr="00FD169B" w:rsidRDefault="00F77548" w:rsidP="00FD169B">
      <w:r>
        <w:t xml:space="preserve">Von zwölf kreativen und vielversprechenden Entwicklungen sind sechs für den </w:t>
      </w:r>
      <w:r w:rsidRPr="00F77548">
        <w:t>“Cellulose Fibre Innovation Award”</w:t>
      </w:r>
      <w:r>
        <w:t xml:space="preserve"> nominiert.</w:t>
      </w:r>
      <w:r w:rsidR="00A83124">
        <w:t xml:space="preserve"> Die Auswahl wurde von einer Jury des </w:t>
      </w:r>
      <w:proofErr w:type="spellStart"/>
      <w:r w:rsidR="00A83124">
        <w:t>nova</w:t>
      </w:r>
      <w:proofErr w:type="spellEnd"/>
      <w:r w:rsidR="00A83124">
        <w:t xml:space="preserve">-Instituts und dem </w:t>
      </w:r>
      <w:r w:rsidR="00A070DC">
        <w:t>Beirat der Konferenz</w:t>
      </w:r>
      <w:r w:rsidR="00A83124">
        <w:t xml:space="preserve"> getroffen.</w:t>
      </w:r>
      <w:r w:rsidR="005A05F7">
        <w:t xml:space="preserve"> Die Besucher der </w:t>
      </w:r>
      <w:r w:rsidR="005A05F7" w:rsidRPr="005A05F7">
        <w:t>„2</w:t>
      </w:r>
      <w:r w:rsidR="005A05F7" w:rsidRPr="005A05F7">
        <w:rPr>
          <w:vertAlign w:val="superscript"/>
        </w:rPr>
        <w:t>nd</w:t>
      </w:r>
      <w:r w:rsidR="005A05F7" w:rsidRPr="005A05F7">
        <w:t xml:space="preserve"> International Conference on Cellulose Fibres“</w:t>
      </w:r>
      <w:r w:rsidR="003A0692">
        <w:t xml:space="preserve"> werden am 2. Februar 2021 die drei </w:t>
      </w:r>
      <w:r w:rsidR="00E8571E">
        <w:t xml:space="preserve">ersten </w:t>
      </w:r>
      <w:r w:rsidR="007820AD">
        <w:t xml:space="preserve">Plätze </w:t>
      </w:r>
      <w:r w:rsidR="003A0692">
        <w:t>wählen.</w:t>
      </w:r>
      <w:r w:rsidR="003A0692" w:rsidRPr="003A0692">
        <w:t xml:space="preserve"> </w:t>
      </w:r>
      <w:r w:rsidR="003A0692">
        <w:t xml:space="preserve">Die Konferenz wird veranstaltet durch das nova-Institut </w:t>
      </w:r>
      <w:r w:rsidR="003A0692" w:rsidRPr="003A0692">
        <w:t>(</w:t>
      </w:r>
      <w:hyperlink r:id="rId11" w:history="1">
        <w:r w:rsidR="003A0692" w:rsidRPr="003A0692">
          <w:rPr>
            <w:rStyle w:val="Hyperlink"/>
          </w:rPr>
          <w:t>www.cellulose-fibres.eu</w:t>
        </w:r>
      </w:hyperlink>
      <w:r w:rsidR="003A0692" w:rsidRPr="003A0692">
        <w:t>)</w:t>
      </w:r>
      <w:r w:rsidR="003A0692">
        <w:t>.</w:t>
      </w:r>
      <w:r w:rsidR="00FD169B">
        <w:t xml:space="preserve"> </w:t>
      </w:r>
    </w:p>
    <w:p w14:paraId="6E2CEE6F" w14:textId="38C8DAA7" w:rsidR="00F77548" w:rsidRPr="00B873C9" w:rsidRDefault="00F77548" w:rsidP="0049045F"/>
    <w:p w14:paraId="46B594F8" w14:textId="1BC24CCB" w:rsidR="006020FB" w:rsidRPr="006020FB" w:rsidRDefault="006020FB" w:rsidP="006020FB">
      <w:pPr>
        <w:keepNext/>
        <w:spacing w:before="240" w:after="60"/>
        <w:outlineLvl w:val="2"/>
        <w:rPr>
          <w:rFonts w:ascii="Arial" w:eastAsia="Times New Roman" w:hAnsi="Arial" w:cs="Arial"/>
          <w:b/>
          <w:bCs/>
          <w:color w:val="4F81BD" w:themeColor="accent1"/>
          <w:sz w:val="26"/>
          <w:szCs w:val="26"/>
          <w:lang w:eastAsia="de-DE"/>
        </w:rPr>
      </w:pPr>
      <w:r w:rsidRPr="006020FB">
        <w:rPr>
          <w:rFonts w:ascii="Arial" w:eastAsia="Times New Roman" w:hAnsi="Arial" w:cs="Arial"/>
          <w:b/>
          <w:bCs/>
          <w:color w:val="4F81BD" w:themeColor="accent1"/>
          <w:sz w:val="26"/>
          <w:szCs w:val="26"/>
          <w:lang w:eastAsia="de-DE"/>
        </w:rPr>
        <w:t>Dies sind die sechs Kandidaten!</w:t>
      </w:r>
    </w:p>
    <w:p w14:paraId="35C2AACD" w14:textId="15687FCE" w:rsidR="006B114E" w:rsidRPr="006020FB" w:rsidRDefault="006B114E" w:rsidP="0049045F"/>
    <w:p w14:paraId="64FBAF77" w14:textId="2B62CA5E" w:rsidR="006020FB" w:rsidRDefault="006020FB" w:rsidP="0049045F">
      <w:pPr>
        <w:rPr>
          <w:b/>
          <w:bCs/>
        </w:rPr>
      </w:pPr>
      <w:r w:rsidRPr="00CA41A0">
        <w:rPr>
          <w:b/>
          <w:bCs/>
        </w:rPr>
        <w:t xml:space="preserve">Bast Fibre Tech (Kanada): </w:t>
      </w:r>
      <w:r w:rsidR="00CA41A0">
        <w:rPr>
          <w:b/>
          <w:bCs/>
        </w:rPr>
        <w:t>Kompostierbare Faserprodukte aus Abfällen de</w:t>
      </w:r>
      <w:r w:rsidR="00022503">
        <w:rPr>
          <w:b/>
          <w:bCs/>
        </w:rPr>
        <w:t>s</w:t>
      </w:r>
      <w:r w:rsidR="00CA41A0">
        <w:rPr>
          <w:b/>
          <w:bCs/>
        </w:rPr>
        <w:t xml:space="preserve"> Hanf</w:t>
      </w:r>
      <w:r w:rsidR="00E8571E">
        <w:rPr>
          <w:b/>
          <w:bCs/>
        </w:rPr>
        <w:t>-</w:t>
      </w:r>
      <w:r w:rsidR="00CA41A0">
        <w:rPr>
          <w:b/>
          <w:bCs/>
        </w:rPr>
        <w:t xml:space="preserve"> und Fla</w:t>
      </w:r>
      <w:r w:rsidR="00022503">
        <w:rPr>
          <w:b/>
          <w:bCs/>
        </w:rPr>
        <w:t>chs</w:t>
      </w:r>
      <w:r w:rsidR="00E8571E">
        <w:rPr>
          <w:b/>
          <w:bCs/>
        </w:rPr>
        <w:t>-</w:t>
      </w:r>
      <w:r w:rsidR="00022503">
        <w:rPr>
          <w:b/>
          <w:bCs/>
        </w:rPr>
        <w:t>Anbaus</w:t>
      </w:r>
    </w:p>
    <w:p w14:paraId="44C1A1FC" w14:textId="28C45B30" w:rsidR="00361E31" w:rsidRDefault="00361E31" w:rsidP="0049045F">
      <w:proofErr w:type="spellStart"/>
      <w:r w:rsidRPr="00361E31">
        <w:t>BFTi</w:t>
      </w:r>
      <w:proofErr w:type="spellEnd"/>
      <w:r w:rsidRPr="00361E31">
        <w:t xml:space="preserve"> produziert </w:t>
      </w:r>
      <w:r w:rsidR="00DC0AC0">
        <w:t>kompostierbare Faserprodukte aus Nebenströmen der Hanf</w:t>
      </w:r>
      <w:r w:rsidR="00DC0AC0">
        <w:noBreakHyphen/>
        <w:t xml:space="preserve"> und Flachs</w:t>
      </w:r>
      <w:r w:rsidR="00E8571E">
        <w:t>-</w:t>
      </w:r>
      <w:r w:rsidR="001B355C">
        <w:t>Verarbeitung</w:t>
      </w:r>
      <w:r w:rsidR="00DC0AC0">
        <w:t>.</w:t>
      </w:r>
      <w:r w:rsidR="00B86738">
        <w:t xml:space="preserve"> Die Nutzung von Abfällen aus der Produktion schnellwachsender </w:t>
      </w:r>
      <w:r w:rsidR="0073208D">
        <w:t xml:space="preserve">Pflanzen ist </w:t>
      </w:r>
      <w:r w:rsidR="00241363">
        <w:t xml:space="preserve">umweltfreundlicher und ökonomisch </w:t>
      </w:r>
      <w:r w:rsidR="0073208D">
        <w:t>nachhaltiger als die Verwendung von Holz oder fossilen Rohstoffen.</w:t>
      </w:r>
      <w:r w:rsidR="00241363">
        <w:t xml:space="preserve"> Die resultierenden feuchtigkeitsabsorbierenden Fasern können zum Beispiel als Toilettenpapier oder als </w:t>
      </w:r>
      <w:r w:rsidR="00241363" w:rsidRPr="00241363">
        <w:t>recyclingfähig</w:t>
      </w:r>
      <w:r w:rsidR="00241363">
        <w:t xml:space="preserve">e und damit </w:t>
      </w:r>
      <w:r w:rsidR="00A31B1B">
        <w:t xml:space="preserve">für die Entsorgung in der Toilette geeignete </w:t>
      </w:r>
      <w:r w:rsidR="00AF5F38">
        <w:t>Haushalts</w:t>
      </w:r>
      <w:r w:rsidR="002B3894">
        <w:t>- und Feucht</w:t>
      </w:r>
      <w:r w:rsidR="00AF5F38">
        <w:t>tücher zum Einsatz kommen.</w:t>
      </w:r>
    </w:p>
    <w:p w14:paraId="318DB537" w14:textId="41B37D2B" w:rsidR="006020FB" w:rsidRDefault="00A7241C" w:rsidP="0049045F">
      <w:r>
        <w:t>Weitere</w:t>
      </w:r>
      <w:r w:rsidR="009D10FC">
        <w:t xml:space="preserve"> Informationen: </w:t>
      </w:r>
      <w:hyperlink r:id="rId12" w:history="1">
        <w:r w:rsidR="0016276B" w:rsidRPr="00907DC4">
          <w:rPr>
            <w:rStyle w:val="Hyperlink"/>
          </w:rPr>
          <w:t>www.bastfibretech.com</w:t>
        </w:r>
      </w:hyperlink>
    </w:p>
    <w:p w14:paraId="1DD5AE3E" w14:textId="77777777" w:rsidR="0082338F" w:rsidRDefault="0082338F" w:rsidP="0049045F"/>
    <w:p w14:paraId="6EC7C8A8" w14:textId="25B5B049" w:rsidR="0016276B" w:rsidRDefault="0082338F" w:rsidP="0049045F">
      <w:pPr>
        <w:rPr>
          <w:b/>
          <w:bCs/>
        </w:rPr>
      </w:pPr>
      <w:proofErr w:type="spellStart"/>
      <w:r>
        <w:rPr>
          <w:b/>
          <w:bCs/>
        </w:rPr>
        <w:t>Empa</w:t>
      </w:r>
      <w:proofErr w:type="spellEnd"/>
      <w:r>
        <w:rPr>
          <w:b/>
          <w:bCs/>
        </w:rPr>
        <w:t xml:space="preserve"> – </w:t>
      </w:r>
      <w:r w:rsidRPr="0082338F">
        <w:rPr>
          <w:b/>
          <w:bCs/>
        </w:rPr>
        <w:t xml:space="preserve">Forschungsinstitut </w:t>
      </w:r>
      <w:proofErr w:type="spellStart"/>
      <w:r w:rsidRPr="0082338F">
        <w:rPr>
          <w:b/>
          <w:bCs/>
        </w:rPr>
        <w:t>für</w:t>
      </w:r>
      <w:proofErr w:type="spellEnd"/>
      <w:r w:rsidRPr="0082338F">
        <w:rPr>
          <w:b/>
          <w:bCs/>
        </w:rPr>
        <w:t xml:space="preserve"> Materialwissenschaften und Technologie</w:t>
      </w:r>
      <w:r w:rsidR="003B7AFA">
        <w:rPr>
          <w:b/>
          <w:bCs/>
        </w:rPr>
        <w:t xml:space="preserve"> (Schweiz):</w:t>
      </w:r>
      <w:r w:rsidR="002A119C">
        <w:rPr>
          <w:b/>
          <w:bCs/>
        </w:rPr>
        <w:t xml:space="preserve"> </w:t>
      </w:r>
      <w:r w:rsidR="002A119C" w:rsidRPr="002A119C">
        <w:rPr>
          <w:b/>
          <w:bCs/>
        </w:rPr>
        <w:t>Zellulose</w:t>
      </w:r>
      <w:r w:rsidR="00E8571E">
        <w:rPr>
          <w:b/>
          <w:bCs/>
        </w:rPr>
        <w:t>-</w:t>
      </w:r>
      <w:r w:rsidR="002A119C" w:rsidRPr="002A119C">
        <w:rPr>
          <w:b/>
          <w:bCs/>
        </w:rPr>
        <w:t>Nanofaser</w:t>
      </w:r>
      <w:r w:rsidR="002A119C">
        <w:rPr>
          <w:b/>
          <w:bCs/>
        </w:rPr>
        <w:noBreakHyphen/>
        <w:t>gestützte</w:t>
      </w:r>
      <w:r w:rsidR="00FD4FF4">
        <w:rPr>
          <w:b/>
          <w:bCs/>
        </w:rPr>
        <w:t xml:space="preserve"> biomimetische </w:t>
      </w:r>
      <w:proofErr w:type="spellStart"/>
      <w:r w:rsidR="008248B8" w:rsidRPr="008248B8">
        <w:rPr>
          <w:b/>
          <w:bCs/>
        </w:rPr>
        <w:t>Aerogele</w:t>
      </w:r>
      <w:proofErr w:type="spellEnd"/>
      <w:r w:rsidR="00C92389">
        <w:rPr>
          <w:b/>
          <w:bCs/>
        </w:rPr>
        <w:t xml:space="preserve"> für EMI</w:t>
      </w:r>
      <w:r w:rsidR="00E8571E">
        <w:rPr>
          <w:b/>
          <w:bCs/>
        </w:rPr>
        <w:t>-</w:t>
      </w:r>
      <w:r w:rsidR="00C92389">
        <w:rPr>
          <w:b/>
          <w:bCs/>
        </w:rPr>
        <w:t>Abschirmung</w:t>
      </w:r>
    </w:p>
    <w:p w14:paraId="6E5226EF" w14:textId="5DEBC2F7" w:rsidR="003B6EA0" w:rsidRDefault="003B6EA0" w:rsidP="0049045F">
      <w:proofErr w:type="spellStart"/>
      <w:r w:rsidRPr="003B6EA0">
        <w:t>Empa</w:t>
      </w:r>
      <w:proofErr w:type="spellEnd"/>
      <w:r w:rsidR="00E8571E">
        <w:t>-</w:t>
      </w:r>
      <w:r w:rsidRPr="003B6EA0">
        <w:t>Forscher</w:t>
      </w:r>
      <w:r w:rsidR="00BE510A">
        <w:t xml:space="preserve"> haben </w:t>
      </w:r>
      <w:r w:rsidR="00E8571E">
        <w:t>z</w:t>
      </w:r>
      <w:r w:rsidR="00BE510A">
        <w:t>ellulose</w:t>
      </w:r>
      <w:r w:rsidR="00E8571E">
        <w:t>-</w:t>
      </w:r>
      <w:r w:rsidR="00BE510A">
        <w:t xml:space="preserve">basierte </w:t>
      </w:r>
      <w:proofErr w:type="spellStart"/>
      <w:r w:rsidR="00BE510A">
        <w:t>Aerogele</w:t>
      </w:r>
      <w:proofErr w:type="spellEnd"/>
      <w:r w:rsidR="00BE510A">
        <w:t xml:space="preserve"> mit Silber</w:t>
      </w:r>
      <w:r w:rsidR="00C04E6A">
        <w:noBreakHyphen/>
        <w:t>Nano</w:t>
      </w:r>
      <w:r w:rsidR="00A642F5" w:rsidRPr="00A642F5">
        <w:t>drähten</w:t>
      </w:r>
      <w:r w:rsidR="002C50EB">
        <w:t xml:space="preserve"> kombiniert. D</w:t>
      </w:r>
      <w:r w:rsidR="00BB68F0">
        <w:t>er</w:t>
      </w:r>
      <w:r w:rsidR="002C50EB">
        <w:t xml:space="preserve"> flexible </w:t>
      </w:r>
      <w:proofErr w:type="spellStart"/>
      <w:r w:rsidR="00BB68F0" w:rsidRPr="00BB68F0">
        <w:t>Kompositwerkstoff</w:t>
      </w:r>
      <w:proofErr w:type="spellEnd"/>
      <w:r w:rsidR="002C50EB">
        <w:t xml:space="preserve"> </w:t>
      </w:r>
      <w:r w:rsidR="00666B0B">
        <w:t>schirmt h</w:t>
      </w:r>
      <w:r w:rsidR="00666B0B" w:rsidRPr="00666B0B">
        <w:t>ochfrequente elektromagnetische</w:t>
      </w:r>
      <w:r w:rsidR="00666B0B">
        <w:t xml:space="preserve"> Strahlung ab</w:t>
      </w:r>
      <w:r w:rsidR="00F215B7">
        <w:t xml:space="preserve">, was </w:t>
      </w:r>
      <w:r w:rsidR="00F215B7">
        <w:lastRenderedPageBreak/>
        <w:t xml:space="preserve">traditionellerweise durch </w:t>
      </w:r>
      <w:r w:rsidR="00F215B7" w:rsidRPr="00F215B7">
        <w:t>dünne Bleche oder metallbedampfte Folien</w:t>
      </w:r>
      <w:r w:rsidR="00F215B7">
        <w:t xml:space="preserve"> erreicht wird.</w:t>
      </w:r>
      <w:r w:rsidR="0063130D">
        <w:t xml:space="preserve"> Dieses ultra-leichte</w:t>
      </w:r>
      <w:r w:rsidR="0063130D" w:rsidRPr="0063130D">
        <w:t xml:space="preserve"> elektromagnetische Abschirmmaterial</w:t>
      </w:r>
      <w:r w:rsidR="005B5DFC">
        <w:t xml:space="preserve"> kann für den Schutz von elektronischen Komponenten oder </w:t>
      </w:r>
      <w:r w:rsidR="009D77CA">
        <w:t xml:space="preserve">bei der </w:t>
      </w:r>
      <w:r w:rsidR="005B5DFC">
        <w:t>Signalübertragung vor elektromagnetischen Feldern, die durch benachbarte Elektrogeräte oder Motoren verursacht werden</w:t>
      </w:r>
      <w:r w:rsidR="00BA1850">
        <w:t xml:space="preserve">, </w:t>
      </w:r>
      <w:r w:rsidR="00BA1850" w:rsidRPr="00BA1850">
        <w:t>zum Einsatz kommen</w:t>
      </w:r>
      <w:r w:rsidR="005B5DFC">
        <w:t>.</w:t>
      </w:r>
    </w:p>
    <w:p w14:paraId="1D8FA83F" w14:textId="3D8EAB0A" w:rsidR="00D874D1" w:rsidRDefault="00D874D1" w:rsidP="0049045F">
      <w:pPr>
        <w:rPr>
          <w:lang w:eastAsia="de-DE"/>
        </w:rPr>
      </w:pPr>
      <w:r>
        <w:t xml:space="preserve">Weitere Informationen: </w:t>
      </w:r>
      <w:hyperlink r:id="rId13" w:history="1">
        <w:r w:rsidR="00C110F1" w:rsidRPr="00907DC4">
          <w:rPr>
            <w:rStyle w:val="Hyperlink"/>
            <w:lang w:eastAsia="de-DE"/>
          </w:rPr>
          <w:t>www.empa.ch/web/s604/cellulose-emi-shielding</w:t>
        </w:r>
      </w:hyperlink>
    </w:p>
    <w:p w14:paraId="0A38471C" w14:textId="3665DE11" w:rsidR="00C110F1" w:rsidRDefault="00C110F1" w:rsidP="0049045F">
      <w:pPr>
        <w:rPr>
          <w:lang w:eastAsia="de-DE"/>
        </w:rPr>
      </w:pPr>
    </w:p>
    <w:p w14:paraId="7D04FF20" w14:textId="167360A3" w:rsidR="00E5627E" w:rsidRDefault="00E5627E" w:rsidP="0049045F">
      <w:pPr>
        <w:rPr>
          <w:b/>
          <w:bCs/>
        </w:rPr>
      </w:pPr>
      <w:r w:rsidRPr="00836DDF">
        <w:rPr>
          <w:b/>
          <w:bCs/>
        </w:rPr>
        <w:t>Kelheim Fibres (Deutschland): Plastikfreie</w:t>
      </w:r>
      <w:r w:rsidR="00011FB1">
        <w:rPr>
          <w:b/>
          <w:bCs/>
        </w:rPr>
        <w:t xml:space="preserve"> saugfähige</w:t>
      </w:r>
      <w:r w:rsidRPr="00836DDF">
        <w:rPr>
          <w:b/>
          <w:bCs/>
        </w:rPr>
        <w:t xml:space="preserve"> Hygieneprodukte</w:t>
      </w:r>
    </w:p>
    <w:p w14:paraId="634F04BC" w14:textId="681D798D" w:rsidR="0043489B" w:rsidRDefault="0043489B" w:rsidP="0049045F">
      <w:r w:rsidRPr="0043489B">
        <w:t>Kelheim</w:t>
      </w:r>
      <w:r w:rsidR="00B06CD0">
        <w:t xml:space="preserve"> Fibres hat eine p</w:t>
      </w:r>
      <w:r w:rsidR="00E8571E">
        <w:t>f</w:t>
      </w:r>
      <w:r w:rsidR="00B06CD0">
        <w:t>lanzliche Faser-Lösung für saugfähige Hygieneprodukte</w:t>
      </w:r>
      <w:r w:rsidR="002124F9">
        <w:t xml:space="preserve"> entwickelt. </w:t>
      </w:r>
    </w:p>
    <w:p w14:paraId="26245F25" w14:textId="77777777" w:rsidR="00CA37D9" w:rsidRDefault="00CA37D9" w:rsidP="00CA37D9">
      <w:r>
        <w:t xml:space="preserve">Diese umfassen Spezialfasern für die einzelnen Schichten von AHP mit unterschiedlichen Funktionalitäten: eine hydrophobierte Faser für das </w:t>
      </w:r>
      <w:proofErr w:type="spellStart"/>
      <w:r>
        <w:t>Topsheet</w:t>
      </w:r>
      <w:proofErr w:type="spellEnd"/>
      <w:r>
        <w:t xml:space="preserve">, eine </w:t>
      </w:r>
      <w:proofErr w:type="spellStart"/>
      <w:r>
        <w:t>trilobale</w:t>
      </w:r>
      <w:proofErr w:type="spellEnd"/>
      <w:r>
        <w:t xml:space="preserve"> Faser für die Aufnahme-/Verteilungsschicht und eine Hohlfaser für den saugfähigen Kern.</w:t>
      </w:r>
    </w:p>
    <w:p w14:paraId="3FA86F70" w14:textId="648FB84A" w:rsidR="00CA37D9" w:rsidRDefault="00CA37D9" w:rsidP="0049045F">
      <w:r>
        <w:t>Diese biologisch abbaubaren und nachhaltig hergestellten Fasern ermöglichen den Ersatz von Kunststofffasern ohne Leistungseinbußen.</w:t>
      </w:r>
      <w:r w:rsidR="00920BE2">
        <w:t xml:space="preserve"> </w:t>
      </w:r>
      <w:r>
        <w:t>Das Material hat das Potenzial, auch für die Herstellung von Textilien, wie z. B. für wiederverwendbare Menstruationsunterwäsche, eingesetzt zu werden. Erste kommerzielle Endprodukte mit den Faserlösungen von Kelheim werden zurzeit entwickelt und sollen im Jahr 2021 auf den Markt kommen</w:t>
      </w:r>
      <w:r w:rsidR="00794907">
        <w:t>.</w:t>
      </w:r>
    </w:p>
    <w:p w14:paraId="2C56CAF9" w14:textId="5AC3163E" w:rsidR="00E5627E" w:rsidRDefault="00A0070A" w:rsidP="0049045F">
      <w:pPr>
        <w:rPr>
          <w:lang w:eastAsia="de-DE"/>
        </w:rPr>
      </w:pPr>
      <w:r>
        <w:t xml:space="preserve">Weitere Informationen: </w:t>
      </w:r>
      <w:hyperlink r:id="rId14" w:history="1">
        <w:r w:rsidRPr="00907DC4">
          <w:rPr>
            <w:rStyle w:val="Hyperlink"/>
          </w:rPr>
          <w:t>www.</w:t>
        </w:r>
        <w:r w:rsidRPr="00907DC4">
          <w:rPr>
            <w:rStyle w:val="Hyperlink"/>
            <w:lang w:eastAsia="de-DE"/>
          </w:rPr>
          <w:t>kelheim-fibres.com</w:t>
        </w:r>
      </w:hyperlink>
    </w:p>
    <w:p w14:paraId="40383A84" w14:textId="77777777" w:rsidR="00A0070A" w:rsidRDefault="00A0070A" w:rsidP="0049045F">
      <w:pPr>
        <w:rPr>
          <w:lang w:eastAsia="de-DE"/>
        </w:rPr>
      </w:pPr>
    </w:p>
    <w:p w14:paraId="23C9DAFB" w14:textId="3675A3F1" w:rsidR="00A0070A" w:rsidRDefault="00194DFC" w:rsidP="0049045F">
      <w:pPr>
        <w:rPr>
          <w:b/>
          <w:bCs/>
          <w:lang w:eastAsia="de-DE"/>
        </w:rPr>
      </w:pPr>
      <w:proofErr w:type="spellStart"/>
      <w:r w:rsidRPr="00194DFC">
        <w:rPr>
          <w:b/>
          <w:bCs/>
          <w:lang w:eastAsia="de-DE"/>
        </w:rPr>
        <w:t>Metsä</w:t>
      </w:r>
      <w:proofErr w:type="spellEnd"/>
      <w:r w:rsidRPr="00194DFC">
        <w:rPr>
          <w:b/>
          <w:bCs/>
          <w:lang w:eastAsia="de-DE"/>
        </w:rPr>
        <w:t xml:space="preserve"> Spring (Fi</w:t>
      </w:r>
      <w:r w:rsidR="002E2BF0">
        <w:rPr>
          <w:b/>
          <w:bCs/>
          <w:lang w:eastAsia="de-DE"/>
        </w:rPr>
        <w:t>n</w:t>
      </w:r>
      <w:r w:rsidRPr="00194DFC">
        <w:rPr>
          <w:b/>
          <w:bCs/>
          <w:lang w:eastAsia="de-DE"/>
        </w:rPr>
        <w:t>nland): Textilfasern au</w:t>
      </w:r>
      <w:r>
        <w:rPr>
          <w:b/>
          <w:bCs/>
          <w:lang w:eastAsia="de-DE"/>
        </w:rPr>
        <w:t xml:space="preserve">s </w:t>
      </w:r>
      <w:r w:rsidR="00351483">
        <w:rPr>
          <w:b/>
          <w:bCs/>
          <w:lang w:eastAsia="de-DE"/>
        </w:rPr>
        <w:t>Papier</w:t>
      </w:r>
      <w:r w:rsidR="00D22225">
        <w:rPr>
          <w:b/>
          <w:bCs/>
          <w:lang w:eastAsia="de-DE"/>
        </w:rPr>
        <w:t>zellstoff</w:t>
      </w:r>
    </w:p>
    <w:p w14:paraId="1A9E1410" w14:textId="7B0C90C8" w:rsidR="00BC05B3" w:rsidRDefault="00BC05B3" w:rsidP="0049045F">
      <w:pPr>
        <w:rPr>
          <w:lang w:eastAsia="de-DE"/>
        </w:rPr>
      </w:pPr>
      <w:r>
        <w:rPr>
          <w:lang w:eastAsia="de-DE"/>
        </w:rPr>
        <w:t xml:space="preserve">Die </w:t>
      </w:r>
      <w:proofErr w:type="spellStart"/>
      <w:r>
        <w:rPr>
          <w:lang w:eastAsia="de-DE"/>
        </w:rPr>
        <w:t>Metsä</w:t>
      </w:r>
      <w:proofErr w:type="spellEnd"/>
      <w:r>
        <w:rPr>
          <w:lang w:eastAsia="de-DE"/>
        </w:rPr>
        <w:t xml:space="preserve"> Group entwickelt einen </w:t>
      </w:r>
      <w:r w:rsidR="00363F47">
        <w:rPr>
          <w:lang w:eastAsia="de-DE"/>
        </w:rPr>
        <w:t>e</w:t>
      </w:r>
      <w:r>
        <w:rPr>
          <w:lang w:eastAsia="de-DE"/>
        </w:rPr>
        <w:t>nergieeffizientere</w:t>
      </w:r>
      <w:r w:rsidR="0004069B">
        <w:rPr>
          <w:lang w:eastAsia="de-DE"/>
        </w:rPr>
        <w:t xml:space="preserve">n </w:t>
      </w:r>
      <w:r>
        <w:rPr>
          <w:lang w:eastAsia="de-DE"/>
        </w:rPr>
        <w:t xml:space="preserve">Prozess für die Herstellung von </w:t>
      </w:r>
      <w:r w:rsidR="00FE560D">
        <w:rPr>
          <w:lang w:eastAsia="de-DE"/>
        </w:rPr>
        <w:t>Man</w:t>
      </w:r>
      <w:r w:rsidR="00E8571E">
        <w:rPr>
          <w:lang w:eastAsia="de-DE"/>
        </w:rPr>
        <w:t>-</w:t>
      </w:r>
      <w:r w:rsidR="00D22225">
        <w:rPr>
          <w:lang w:eastAsia="de-DE"/>
        </w:rPr>
        <w:t>M</w:t>
      </w:r>
      <w:r w:rsidR="00FE560D">
        <w:rPr>
          <w:lang w:eastAsia="de-DE"/>
        </w:rPr>
        <w:t xml:space="preserve">ade </w:t>
      </w:r>
      <w:proofErr w:type="spellStart"/>
      <w:r w:rsidR="00FE560D">
        <w:rPr>
          <w:lang w:eastAsia="de-DE"/>
        </w:rPr>
        <w:t>Cellulosic</w:t>
      </w:r>
      <w:proofErr w:type="spellEnd"/>
      <w:r w:rsidR="00FE560D">
        <w:rPr>
          <w:lang w:eastAsia="de-DE"/>
        </w:rPr>
        <w:t xml:space="preserve"> Fibre </w:t>
      </w:r>
      <w:r w:rsidR="00D22225">
        <w:rPr>
          <w:lang w:eastAsia="de-DE"/>
        </w:rPr>
        <w:t>(</w:t>
      </w:r>
      <w:r>
        <w:rPr>
          <w:lang w:eastAsia="de-DE"/>
        </w:rPr>
        <w:t>MMCF)</w:t>
      </w:r>
      <w:r w:rsidR="0004069B">
        <w:rPr>
          <w:lang w:eastAsia="de-DE"/>
        </w:rPr>
        <w:t>, der auf einer neuen Lösungsmittel</w:t>
      </w:r>
      <w:r w:rsidR="00D22225">
        <w:rPr>
          <w:lang w:eastAsia="de-DE"/>
        </w:rPr>
        <w:t>f</w:t>
      </w:r>
      <w:r w:rsidR="0004069B">
        <w:rPr>
          <w:lang w:eastAsia="de-DE"/>
        </w:rPr>
        <w:t>amilie basiert.</w:t>
      </w:r>
      <w:r w:rsidR="00B71D40">
        <w:rPr>
          <w:lang w:eastAsia="de-DE"/>
        </w:rPr>
        <w:t xml:space="preserve"> Durch die Verwendung von ionischen Flüssigkeiten kann MMCF aus </w:t>
      </w:r>
      <w:r w:rsidR="00D22225">
        <w:rPr>
          <w:lang w:eastAsia="de-DE"/>
        </w:rPr>
        <w:t>Papierzellstoff</w:t>
      </w:r>
      <w:r w:rsidR="00B71D40">
        <w:rPr>
          <w:lang w:eastAsia="de-DE"/>
        </w:rPr>
        <w:t xml:space="preserve"> gewonnen werden</w:t>
      </w:r>
      <w:r w:rsidR="00D22225">
        <w:rPr>
          <w:lang w:eastAsia="de-DE"/>
        </w:rPr>
        <w:t xml:space="preserve">, </w:t>
      </w:r>
      <w:r w:rsidR="00886DB4">
        <w:rPr>
          <w:lang w:eastAsia="de-DE"/>
        </w:rPr>
        <w:t xml:space="preserve">wodurch </w:t>
      </w:r>
      <w:r w:rsidR="00D22225">
        <w:rPr>
          <w:lang w:eastAsia="de-DE"/>
        </w:rPr>
        <w:t>auf d</w:t>
      </w:r>
      <w:r w:rsidR="00EE48F1">
        <w:rPr>
          <w:lang w:eastAsia="de-DE"/>
        </w:rPr>
        <w:t>ie</w:t>
      </w:r>
      <w:r w:rsidR="00B71D40">
        <w:rPr>
          <w:lang w:eastAsia="de-DE"/>
        </w:rPr>
        <w:t xml:space="preserve"> </w:t>
      </w:r>
      <w:r w:rsidR="00EE48F1">
        <w:rPr>
          <w:lang w:eastAsia="de-DE"/>
        </w:rPr>
        <w:t xml:space="preserve">Nutzung von </w:t>
      </w:r>
      <w:r w:rsidR="00D22225">
        <w:rPr>
          <w:lang w:eastAsia="de-DE"/>
        </w:rPr>
        <w:t>energieintensive</w:t>
      </w:r>
      <w:r w:rsidR="009F41E9">
        <w:rPr>
          <w:lang w:eastAsia="de-DE"/>
        </w:rPr>
        <w:t>m</w:t>
      </w:r>
      <w:r w:rsidR="00D22225">
        <w:rPr>
          <w:lang w:eastAsia="de-DE"/>
        </w:rPr>
        <w:t xml:space="preserve"> </w:t>
      </w:r>
      <w:r w:rsidR="00A317E4">
        <w:rPr>
          <w:lang w:eastAsia="de-DE"/>
        </w:rPr>
        <w:t xml:space="preserve">Chemiezellstoff </w:t>
      </w:r>
      <w:r w:rsidR="00D22225">
        <w:rPr>
          <w:lang w:eastAsia="de-DE"/>
        </w:rPr>
        <w:t>verzichtet werden</w:t>
      </w:r>
      <w:r w:rsidR="00886DB4">
        <w:rPr>
          <w:lang w:eastAsia="de-DE"/>
        </w:rPr>
        <w:t xml:space="preserve"> kann</w:t>
      </w:r>
      <w:r w:rsidR="00A317E4">
        <w:rPr>
          <w:lang w:eastAsia="de-DE"/>
        </w:rPr>
        <w:t>.</w:t>
      </w:r>
      <w:r w:rsidR="00EA3D64">
        <w:rPr>
          <w:lang w:eastAsia="de-DE"/>
        </w:rPr>
        <w:t xml:space="preserve"> MMCF, wie zum Beispiel Viskose, </w:t>
      </w:r>
      <w:proofErr w:type="spellStart"/>
      <w:r w:rsidR="00EA3D64">
        <w:rPr>
          <w:lang w:eastAsia="de-DE"/>
        </w:rPr>
        <w:t>Lyocell</w:t>
      </w:r>
      <w:proofErr w:type="spellEnd"/>
      <w:r w:rsidR="00EA3D64">
        <w:rPr>
          <w:lang w:eastAsia="de-DE"/>
        </w:rPr>
        <w:t xml:space="preserve"> oder Modal</w:t>
      </w:r>
      <w:r w:rsidR="00EA3D64" w:rsidRPr="00EA3D64">
        <w:rPr>
          <w:vertAlign w:val="superscript"/>
          <w:lang w:val="en-GB" w:eastAsia="de-DE"/>
        </w:rPr>
        <w:sym w:font="Symbol" w:char="F0D2"/>
      </w:r>
      <w:r w:rsidR="00EA3D64" w:rsidRPr="00EA3D64">
        <w:rPr>
          <w:lang w:eastAsia="de-DE"/>
        </w:rPr>
        <w:t>, sind wich</w:t>
      </w:r>
      <w:r w:rsidR="00EA3D64">
        <w:rPr>
          <w:lang w:eastAsia="de-DE"/>
        </w:rPr>
        <w:t>tige Fasern für die Textilindustrie.</w:t>
      </w:r>
    </w:p>
    <w:p w14:paraId="0DB44616" w14:textId="7D91F020" w:rsidR="00EA3D64" w:rsidRDefault="00EA3D64" w:rsidP="0049045F">
      <w:pPr>
        <w:rPr>
          <w:lang w:eastAsia="de-DE"/>
        </w:rPr>
      </w:pPr>
      <w:r>
        <w:rPr>
          <w:lang w:eastAsia="de-DE"/>
        </w:rPr>
        <w:t xml:space="preserve">Weitere Informationen: </w:t>
      </w:r>
      <w:hyperlink r:id="rId15" w:history="1">
        <w:r w:rsidR="00920BE2">
          <w:rPr>
            <w:rStyle w:val="Hyperlink"/>
            <w:lang w:eastAsia="de-DE"/>
          </w:rPr>
          <w:t>www.metsaspring.com/project/textile-fibre-from-paper-grade-pulp/</w:t>
        </w:r>
      </w:hyperlink>
    </w:p>
    <w:p w14:paraId="2E342063" w14:textId="15DFFFDD" w:rsidR="00EA3D64" w:rsidRDefault="00EA3D64" w:rsidP="0049045F">
      <w:pPr>
        <w:rPr>
          <w:lang w:eastAsia="de-DE"/>
        </w:rPr>
      </w:pPr>
    </w:p>
    <w:p w14:paraId="4D67895E" w14:textId="08AE0345" w:rsidR="00EA3D64" w:rsidRDefault="002E2BF0" w:rsidP="0049045F">
      <w:pPr>
        <w:rPr>
          <w:b/>
          <w:bCs/>
          <w:lang w:eastAsia="de-DE"/>
        </w:rPr>
      </w:pPr>
      <w:proofErr w:type="spellStart"/>
      <w:r w:rsidRPr="00274381">
        <w:rPr>
          <w:b/>
          <w:bCs/>
          <w:lang w:eastAsia="de-DE"/>
        </w:rPr>
        <w:t>OrganicDisposables</w:t>
      </w:r>
      <w:proofErr w:type="spellEnd"/>
      <w:r w:rsidRPr="00274381">
        <w:rPr>
          <w:b/>
          <w:bCs/>
          <w:lang w:eastAsia="de-DE"/>
        </w:rPr>
        <w:t xml:space="preserve"> (Pol</w:t>
      </w:r>
      <w:r w:rsidR="00554B0A" w:rsidRPr="00274381">
        <w:rPr>
          <w:b/>
          <w:bCs/>
          <w:lang w:eastAsia="de-DE"/>
        </w:rPr>
        <w:t>en</w:t>
      </w:r>
      <w:r w:rsidRPr="00274381">
        <w:rPr>
          <w:b/>
          <w:bCs/>
          <w:lang w:eastAsia="de-DE"/>
        </w:rPr>
        <w:t>):</w:t>
      </w:r>
      <w:r w:rsidR="00274381" w:rsidRPr="00274381">
        <w:rPr>
          <w:b/>
          <w:bCs/>
          <w:lang w:eastAsia="de-DE"/>
        </w:rPr>
        <w:t xml:space="preserve"> </w:t>
      </w:r>
      <w:proofErr w:type="spellStart"/>
      <w:r w:rsidR="00274381" w:rsidRPr="00274381">
        <w:rPr>
          <w:b/>
          <w:bCs/>
          <w:lang w:eastAsia="de-DE"/>
        </w:rPr>
        <w:t>FibriTech</w:t>
      </w:r>
      <w:proofErr w:type="spellEnd"/>
      <w:r w:rsidR="00274381" w:rsidRPr="00274381">
        <w:rPr>
          <w:b/>
          <w:bCs/>
          <w:lang w:eastAsia="de-DE"/>
        </w:rPr>
        <w:t xml:space="preserve"> – ein poröses und leichtes </w:t>
      </w:r>
      <w:r w:rsidR="00274381">
        <w:rPr>
          <w:b/>
          <w:bCs/>
          <w:lang w:eastAsia="de-DE"/>
        </w:rPr>
        <w:t xml:space="preserve">Material aus </w:t>
      </w:r>
      <w:r w:rsidR="00620383">
        <w:rPr>
          <w:b/>
          <w:bCs/>
          <w:lang w:eastAsia="de-DE"/>
        </w:rPr>
        <w:t>Z</w:t>
      </w:r>
      <w:r w:rsidR="00274381">
        <w:rPr>
          <w:b/>
          <w:bCs/>
          <w:lang w:eastAsia="de-DE"/>
        </w:rPr>
        <w:t xml:space="preserve">ellulose </w:t>
      </w:r>
      <w:r w:rsidR="00450CD3">
        <w:rPr>
          <w:b/>
          <w:bCs/>
          <w:lang w:eastAsia="de-DE"/>
        </w:rPr>
        <w:t xml:space="preserve">als alternatives </w:t>
      </w:r>
      <w:r w:rsidR="003500F3">
        <w:rPr>
          <w:b/>
          <w:bCs/>
          <w:lang w:eastAsia="de-DE"/>
        </w:rPr>
        <w:t>Pflanzs</w:t>
      </w:r>
      <w:r w:rsidR="00450CD3">
        <w:rPr>
          <w:b/>
          <w:bCs/>
          <w:lang w:eastAsia="de-DE"/>
        </w:rPr>
        <w:t>ubstrat</w:t>
      </w:r>
    </w:p>
    <w:p w14:paraId="6F761803" w14:textId="5F164854" w:rsidR="003500F3" w:rsidRDefault="003500F3" w:rsidP="0049045F">
      <w:pPr>
        <w:rPr>
          <w:lang w:eastAsia="de-DE"/>
        </w:rPr>
      </w:pPr>
      <w:proofErr w:type="spellStart"/>
      <w:r w:rsidRPr="003500F3">
        <w:rPr>
          <w:lang w:eastAsia="de-DE"/>
        </w:rPr>
        <w:t>FibriTech</w:t>
      </w:r>
      <w:proofErr w:type="spellEnd"/>
      <w:r w:rsidR="00EC1E02">
        <w:rPr>
          <w:lang w:eastAsia="de-DE"/>
        </w:rPr>
        <w:t xml:space="preserve"> ist ein neuer Prozess zur Produktion von porösem und leichtem Material aus </w:t>
      </w:r>
      <w:r w:rsidR="00620383">
        <w:rPr>
          <w:lang w:eastAsia="de-DE"/>
        </w:rPr>
        <w:t>Z</w:t>
      </w:r>
      <w:r w:rsidR="00EC1E02">
        <w:rPr>
          <w:lang w:eastAsia="de-DE"/>
        </w:rPr>
        <w:t xml:space="preserve">ellulose und </w:t>
      </w:r>
      <w:proofErr w:type="spellStart"/>
      <w:r w:rsidR="00EC1E02">
        <w:rPr>
          <w:lang w:eastAsia="de-DE"/>
        </w:rPr>
        <w:t>Ligno</w:t>
      </w:r>
      <w:r w:rsidR="00620383">
        <w:rPr>
          <w:lang w:eastAsia="de-DE"/>
        </w:rPr>
        <w:t>z</w:t>
      </w:r>
      <w:r w:rsidR="00EC1E02">
        <w:rPr>
          <w:lang w:eastAsia="de-DE"/>
        </w:rPr>
        <w:t>ellulose</w:t>
      </w:r>
      <w:proofErr w:type="spellEnd"/>
      <w:r w:rsidR="00EC1E02">
        <w:rPr>
          <w:lang w:eastAsia="de-DE"/>
        </w:rPr>
        <w:t xml:space="preserve">. </w:t>
      </w:r>
      <w:r w:rsidR="000E2002">
        <w:rPr>
          <w:lang w:eastAsia="de-DE"/>
        </w:rPr>
        <w:t>Eine Kombination verschiedener Fasern kann verwendet werden, darunter auch Abfall</w:t>
      </w:r>
      <w:r w:rsidR="00920BE2">
        <w:rPr>
          <w:lang w:eastAsia="de-DE"/>
        </w:rPr>
        <w:t>-</w:t>
      </w:r>
      <w:r w:rsidR="000E2002">
        <w:rPr>
          <w:lang w:eastAsia="de-DE"/>
        </w:rPr>
        <w:t xml:space="preserve"> und Recycling</w:t>
      </w:r>
      <w:r w:rsidR="000E2002">
        <w:rPr>
          <w:lang w:eastAsia="de-DE"/>
        </w:rPr>
        <w:noBreakHyphen/>
        <w:t>Fasern.</w:t>
      </w:r>
      <w:r w:rsidR="000A0E32">
        <w:rPr>
          <w:lang w:eastAsia="de-DE"/>
        </w:rPr>
        <w:t xml:space="preserve"> Dies erweitert die Auswahl an möglichen Ausgangsmaterialien und reduziert Abfälle. Bio-Additive werden verwendet um gewünschte Eigenschaften zu erhalten. Das resultierende Material mit positiven Eigenschaften </w:t>
      </w:r>
      <w:r w:rsidR="005157C8">
        <w:rPr>
          <w:lang w:eastAsia="de-DE"/>
        </w:rPr>
        <w:t>für sowohl Pflanzen als auch für alternative Pflanzsysteme kann als ein natürliches alternatives Substrat verwendet werden.</w:t>
      </w:r>
      <w:r w:rsidR="00E20E0F">
        <w:rPr>
          <w:lang w:eastAsia="de-DE"/>
        </w:rPr>
        <w:t xml:space="preserve"> Andere denkbare Anwendungen sind Wärme</w:t>
      </w:r>
      <w:r w:rsidR="00E20E0F">
        <w:rPr>
          <w:lang w:eastAsia="de-DE"/>
        </w:rPr>
        <w:noBreakHyphen/>
        <w:t xml:space="preserve"> und Schalldämmung sowie Luftfilter.</w:t>
      </w:r>
    </w:p>
    <w:p w14:paraId="0C008341" w14:textId="4731E89C" w:rsidR="00A24B50" w:rsidRDefault="00A24B50" w:rsidP="0049045F">
      <w:pPr>
        <w:rPr>
          <w:lang w:eastAsia="de-DE"/>
        </w:rPr>
      </w:pPr>
      <w:r>
        <w:rPr>
          <w:lang w:eastAsia="de-DE"/>
        </w:rPr>
        <w:t xml:space="preserve">Weitere Informationen: </w:t>
      </w:r>
      <w:hyperlink r:id="rId16" w:history="1">
        <w:r w:rsidRPr="00877FF7">
          <w:rPr>
            <w:rStyle w:val="Hyperlink"/>
            <w:lang w:eastAsia="de-DE"/>
          </w:rPr>
          <w:t>www.fibri.tech</w:t>
        </w:r>
      </w:hyperlink>
    </w:p>
    <w:p w14:paraId="4978C15E" w14:textId="60B5834C" w:rsidR="00A24B50" w:rsidRDefault="00A24B50" w:rsidP="0049045F">
      <w:pPr>
        <w:rPr>
          <w:lang w:eastAsia="de-DE"/>
        </w:rPr>
      </w:pPr>
    </w:p>
    <w:p w14:paraId="2E7AE768" w14:textId="5CC4D702" w:rsidR="00A24B50" w:rsidRDefault="00B91503" w:rsidP="0049045F">
      <w:pPr>
        <w:rPr>
          <w:b/>
          <w:bCs/>
          <w:lang w:eastAsia="de-DE"/>
        </w:rPr>
      </w:pPr>
      <w:proofErr w:type="spellStart"/>
      <w:r>
        <w:rPr>
          <w:b/>
          <w:bCs/>
          <w:lang w:eastAsia="de-DE"/>
        </w:rPr>
        <w:t>Stora</w:t>
      </w:r>
      <w:proofErr w:type="spellEnd"/>
      <w:r>
        <w:rPr>
          <w:b/>
          <w:bCs/>
          <w:lang w:eastAsia="de-DE"/>
        </w:rPr>
        <w:t xml:space="preserve"> </w:t>
      </w:r>
      <w:proofErr w:type="spellStart"/>
      <w:r>
        <w:rPr>
          <w:b/>
          <w:bCs/>
          <w:lang w:eastAsia="de-DE"/>
        </w:rPr>
        <w:t>Enso</w:t>
      </w:r>
      <w:proofErr w:type="spellEnd"/>
      <w:r>
        <w:rPr>
          <w:b/>
          <w:bCs/>
          <w:lang w:eastAsia="de-DE"/>
        </w:rPr>
        <w:t xml:space="preserve"> (Schweden): </w:t>
      </w:r>
      <w:r w:rsidR="0003288E" w:rsidRPr="0003288E">
        <w:rPr>
          <w:b/>
          <w:bCs/>
          <w:lang w:eastAsia="de-DE"/>
        </w:rPr>
        <w:t>Cellulose-</w:t>
      </w:r>
      <w:proofErr w:type="spellStart"/>
      <w:r w:rsidR="0003288E" w:rsidRPr="0003288E">
        <w:rPr>
          <w:b/>
          <w:bCs/>
          <w:lang w:eastAsia="de-DE"/>
        </w:rPr>
        <w:t>based</w:t>
      </w:r>
      <w:proofErr w:type="spellEnd"/>
      <w:r w:rsidR="0003288E" w:rsidRPr="0003288E">
        <w:rPr>
          <w:b/>
          <w:bCs/>
          <w:lang w:eastAsia="de-DE"/>
        </w:rPr>
        <w:t xml:space="preserve"> </w:t>
      </w:r>
      <w:proofErr w:type="spellStart"/>
      <w:r w:rsidR="0003288E" w:rsidRPr="0003288E">
        <w:rPr>
          <w:b/>
          <w:bCs/>
          <w:lang w:eastAsia="de-DE"/>
        </w:rPr>
        <w:t>Foam</w:t>
      </w:r>
      <w:proofErr w:type="spellEnd"/>
      <w:r w:rsidR="0003288E" w:rsidRPr="0003288E">
        <w:rPr>
          <w:b/>
          <w:bCs/>
          <w:lang w:eastAsia="de-DE"/>
        </w:rPr>
        <w:t xml:space="preserve"> </w:t>
      </w:r>
      <w:proofErr w:type="spellStart"/>
      <w:r w:rsidR="0003288E" w:rsidRPr="0003288E">
        <w:rPr>
          <w:b/>
          <w:bCs/>
          <w:lang w:eastAsia="de-DE"/>
        </w:rPr>
        <w:t>by</w:t>
      </w:r>
      <w:proofErr w:type="spellEnd"/>
      <w:r w:rsidR="0003288E" w:rsidRPr="0003288E">
        <w:rPr>
          <w:b/>
          <w:bCs/>
          <w:lang w:eastAsia="de-DE"/>
        </w:rPr>
        <w:t xml:space="preserve"> </w:t>
      </w:r>
      <w:proofErr w:type="spellStart"/>
      <w:r w:rsidR="0003288E" w:rsidRPr="0003288E">
        <w:rPr>
          <w:b/>
          <w:bCs/>
          <w:lang w:eastAsia="de-DE"/>
        </w:rPr>
        <w:t>Stora</w:t>
      </w:r>
      <w:proofErr w:type="spellEnd"/>
      <w:r w:rsidR="0003288E" w:rsidRPr="0003288E">
        <w:rPr>
          <w:b/>
          <w:bCs/>
          <w:lang w:eastAsia="de-DE"/>
        </w:rPr>
        <w:t xml:space="preserve"> </w:t>
      </w:r>
      <w:proofErr w:type="spellStart"/>
      <w:r w:rsidR="0003288E" w:rsidRPr="0003288E">
        <w:rPr>
          <w:b/>
          <w:bCs/>
          <w:lang w:eastAsia="de-DE"/>
        </w:rPr>
        <w:t>Enso</w:t>
      </w:r>
      <w:proofErr w:type="spellEnd"/>
      <w:r w:rsidR="001F7B2C" w:rsidRPr="001F7B2C">
        <w:rPr>
          <w:b/>
          <w:bCs/>
          <w:lang w:eastAsia="de-DE"/>
        </w:rPr>
        <w:t xml:space="preserve"> – ein </w:t>
      </w:r>
      <w:r w:rsidR="008472E5">
        <w:rPr>
          <w:b/>
          <w:bCs/>
          <w:lang w:eastAsia="de-DE"/>
        </w:rPr>
        <w:t>leichter Zellulose</w:t>
      </w:r>
      <w:r w:rsidR="00FC17D8">
        <w:rPr>
          <w:b/>
          <w:bCs/>
          <w:lang w:eastAsia="de-DE"/>
        </w:rPr>
        <w:noBreakHyphen/>
        <w:t>S</w:t>
      </w:r>
      <w:r w:rsidR="008472E5">
        <w:rPr>
          <w:b/>
          <w:bCs/>
          <w:lang w:eastAsia="de-DE"/>
        </w:rPr>
        <w:t>chaum für Verpackungsanwendungen</w:t>
      </w:r>
    </w:p>
    <w:p w14:paraId="6C678668" w14:textId="0CA79379" w:rsidR="00D8747A" w:rsidRDefault="0003288E" w:rsidP="0049045F">
      <w:pPr>
        <w:rPr>
          <w:lang w:eastAsia="de-DE"/>
        </w:rPr>
      </w:pPr>
      <w:r>
        <w:rPr>
          <w:lang w:eastAsia="de-DE"/>
        </w:rPr>
        <w:t>„</w:t>
      </w:r>
      <w:r w:rsidRPr="0003288E">
        <w:rPr>
          <w:lang w:eastAsia="de-DE"/>
        </w:rPr>
        <w:t>Cellulose-</w:t>
      </w:r>
      <w:proofErr w:type="spellStart"/>
      <w:r w:rsidRPr="0003288E">
        <w:rPr>
          <w:lang w:eastAsia="de-DE"/>
        </w:rPr>
        <w:t>based</w:t>
      </w:r>
      <w:proofErr w:type="spellEnd"/>
      <w:r w:rsidRPr="0003288E">
        <w:rPr>
          <w:lang w:eastAsia="de-DE"/>
        </w:rPr>
        <w:t xml:space="preserve"> </w:t>
      </w:r>
      <w:proofErr w:type="spellStart"/>
      <w:r w:rsidRPr="0003288E">
        <w:rPr>
          <w:lang w:eastAsia="de-DE"/>
        </w:rPr>
        <w:t>Foam</w:t>
      </w:r>
      <w:proofErr w:type="spellEnd"/>
      <w:r w:rsidRPr="0003288E">
        <w:rPr>
          <w:lang w:eastAsia="de-DE"/>
        </w:rPr>
        <w:t xml:space="preserve"> </w:t>
      </w:r>
      <w:proofErr w:type="spellStart"/>
      <w:r w:rsidRPr="0003288E">
        <w:rPr>
          <w:lang w:eastAsia="de-DE"/>
        </w:rPr>
        <w:t>by</w:t>
      </w:r>
      <w:proofErr w:type="spellEnd"/>
      <w:r w:rsidRPr="0003288E">
        <w:rPr>
          <w:lang w:eastAsia="de-DE"/>
        </w:rPr>
        <w:t xml:space="preserve"> </w:t>
      </w:r>
      <w:proofErr w:type="spellStart"/>
      <w:r w:rsidRPr="0003288E">
        <w:rPr>
          <w:lang w:eastAsia="de-DE"/>
        </w:rPr>
        <w:t>Stora</w:t>
      </w:r>
      <w:proofErr w:type="spellEnd"/>
      <w:r w:rsidRPr="0003288E">
        <w:rPr>
          <w:lang w:eastAsia="de-DE"/>
        </w:rPr>
        <w:t xml:space="preserve"> </w:t>
      </w:r>
      <w:proofErr w:type="spellStart"/>
      <w:r w:rsidRPr="0003288E">
        <w:rPr>
          <w:lang w:eastAsia="de-DE"/>
        </w:rPr>
        <w:t>Enso</w:t>
      </w:r>
      <w:proofErr w:type="spellEnd"/>
      <w:r>
        <w:rPr>
          <w:lang w:eastAsia="de-DE"/>
        </w:rPr>
        <w:t>“</w:t>
      </w:r>
      <w:r w:rsidR="00D8747A" w:rsidRPr="00D8747A">
        <w:rPr>
          <w:lang w:eastAsia="de-DE"/>
        </w:rPr>
        <w:t xml:space="preserve"> </w:t>
      </w:r>
      <w:r w:rsidR="00D8747A">
        <w:rPr>
          <w:lang w:eastAsia="de-DE"/>
        </w:rPr>
        <w:t xml:space="preserve">ist ein </w:t>
      </w:r>
      <w:r w:rsidR="00D633EA">
        <w:rPr>
          <w:lang w:eastAsia="de-DE"/>
        </w:rPr>
        <w:t>leichtes Schaum</w:t>
      </w:r>
      <w:r w:rsidR="00920BE2">
        <w:rPr>
          <w:lang w:eastAsia="de-DE"/>
        </w:rPr>
        <w:t>-</w:t>
      </w:r>
      <w:r w:rsidR="00D633EA">
        <w:rPr>
          <w:lang w:eastAsia="de-DE"/>
        </w:rPr>
        <w:t xml:space="preserve">Material aus Zellulose. </w:t>
      </w:r>
      <w:r w:rsidR="00155FF8">
        <w:rPr>
          <w:lang w:eastAsia="de-DE"/>
        </w:rPr>
        <w:t>Es ist als ökologische Alternative zu fossilen Verpackungs</w:t>
      </w:r>
      <w:r w:rsidR="00920BE2">
        <w:rPr>
          <w:lang w:eastAsia="de-DE"/>
        </w:rPr>
        <w:t>-</w:t>
      </w:r>
      <w:r w:rsidR="00155FF8">
        <w:rPr>
          <w:lang w:eastAsia="de-DE"/>
        </w:rPr>
        <w:t xml:space="preserve"> und </w:t>
      </w:r>
      <w:r w:rsidR="00C73649">
        <w:rPr>
          <w:lang w:eastAsia="de-DE"/>
        </w:rPr>
        <w:t>Polstermaterialien, wie P</w:t>
      </w:r>
      <w:r w:rsidR="008B0F6D">
        <w:rPr>
          <w:lang w:eastAsia="de-DE"/>
        </w:rPr>
        <w:t>olystyrol oder Polyethylen</w:t>
      </w:r>
      <w:r w:rsidR="003F5D62">
        <w:rPr>
          <w:lang w:eastAsia="de-DE"/>
        </w:rPr>
        <w:t>, entworfen.</w:t>
      </w:r>
      <w:r w:rsidR="00627B66">
        <w:rPr>
          <w:lang w:eastAsia="de-DE"/>
        </w:rPr>
        <w:t xml:space="preserve"> </w:t>
      </w:r>
      <w:r w:rsidR="006D249E">
        <w:rPr>
          <w:lang w:eastAsia="de-DE"/>
        </w:rPr>
        <w:t xml:space="preserve">Der Schaum hat vergleichbare </w:t>
      </w:r>
      <w:r w:rsidR="003672A2" w:rsidRPr="003672A2">
        <w:rPr>
          <w:lang w:eastAsia="de-DE"/>
        </w:rPr>
        <w:t>stoßdämpfende und isolierende Eigenschaften</w:t>
      </w:r>
      <w:r w:rsidR="00592AD1">
        <w:rPr>
          <w:lang w:eastAsia="de-DE"/>
        </w:rPr>
        <w:t>, während er</w:t>
      </w:r>
      <w:r w:rsidR="003672A2" w:rsidRPr="003672A2">
        <w:rPr>
          <w:lang w:eastAsia="de-DE"/>
        </w:rPr>
        <w:t xml:space="preserve"> gleichzeitig bio</w:t>
      </w:r>
      <w:r w:rsidR="00F625C3">
        <w:rPr>
          <w:lang w:eastAsia="de-DE"/>
        </w:rPr>
        <w:t>-</w:t>
      </w:r>
      <w:r w:rsidR="003672A2" w:rsidRPr="003672A2">
        <w:rPr>
          <w:lang w:eastAsia="de-DE"/>
        </w:rPr>
        <w:t>basiert, bio</w:t>
      </w:r>
      <w:r w:rsidR="00F625C3">
        <w:rPr>
          <w:lang w:eastAsia="de-DE"/>
        </w:rPr>
        <w:t xml:space="preserve">logisch </w:t>
      </w:r>
      <w:r w:rsidR="003672A2" w:rsidRPr="003672A2">
        <w:rPr>
          <w:lang w:eastAsia="de-DE"/>
        </w:rPr>
        <w:t>abbaubar, kompostierbar und</w:t>
      </w:r>
      <w:r w:rsidR="00592AD1">
        <w:rPr>
          <w:lang w:eastAsia="de-DE"/>
        </w:rPr>
        <w:t xml:space="preserve"> über das</w:t>
      </w:r>
      <w:r w:rsidR="003672A2" w:rsidRPr="003672A2">
        <w:rPr>
          <w:lang w:eastAsia="de-DE"/>
        </w:rPr>
        <w:t xml:space="preserve"> </w:t>
      </w:r>
      <w:r w:rsidR="00592AD1">
        <w:rPr>
          <w:lang w:eastAsia="de-DE"/>
        </w:rPr>
        <w:t>gewöhnliche</w:t>
      </w:r>
      <w:r w:rsidR="003672A2" w:rsidRPr="003672A2">
        <w:rPr>
          <w:lang w:eastAsia="de-DE"/>
        </w:rPr>
        <w:t xml:space="preserve"> Papierrecycling wiederverwertbar</w:t>
      </w:r>
      <w:r w:rsidR="00592AD1">
        <w:rPr>
          <w:lang w:eastAsia="de-DE"/>
        </w:rPr>
        <w:t xml:space="preserve"> ist</w:t>
      </w:r>
      <w:r w:rsidR="003672A2" w:rsidRPr="003672A2">
        <w:rPr>
          <w:lang w:eastAsia="de-DE"/>
        </w:rPr>
        <w:t>.</w:t>
      </w:r>
    </w:p>
    <w:p w14:paraId="0B0C05AE" w14:textId="0C5B4233" w:rsidR="002D157A" w:rsidRDefault="008253C3" w:rsidP="0049045F">
      <w:r>
        <w:rPr>
          <w:lang w:eastAsia="de-DE"/>
        </w:rPr>
        <w:t xml:space="preserve">Weitere Informationen: </w:t>
      </w:r>
      <w:hyperlink r:id="rId17" w:history="1">
        <w:r w:rsidR="002A0626" w:rsidRPr="00BE3019">
          <w:rPr>
            <w:rStyle w:val="Hyperlink"/>
          </w:rPr>
          <w:t>www.cellutech.se/cellulose-based-foam.html</w:t>
        </w:r>
      </w:hyperlink>
    </w:p>
    <w:p w14:paraId="01EAFF21" w14:textId="77777777" w:rsidR="00275D37" w:rsidRDefault="00275D37" w:rsidP="002D157A">
      <w:pPr>
        <w:jc w:val="left"/>
        <w:rPr>
          <w:lang w:eastAsia="de-DE"/>
        </w:rPr>
      </w:pPr>
    </w:p>
    <w:p w14:paraId="7380319A" w14:textId="2F4A5175" w:rsidR="008253C3" w:rsidRPr="00275D37" w:rsidRDefault="002D157A" w:rsidP="002D157A">
      <w:pPr>
        <w:jc w:val="left"/>
        <w:rPr>
          <w:lang w:eastAsia="de-DE"/>
        </w:rPr>
      </w:pPr>
      <w:r w:rsidRPr="00275D37">
        <w:rPr>
          <w:lang w:eastAsia="de-DE"/>
        </w:rPr>
        <w:br w:type="page"/>
      </w:r>
    </w:p>
    <w:p w14:paraId="557EDA34" w14:textId="2A4CA986" w:rsidR="00915F8E" w:rsidRPr="0044470E" w:rsidRDefault="00915F8E" w:rsidP="00915F8E">
      <w:pPr>
        <w:pStyle w:val="berschrift3"/>
        <w:rPr>
          <w:lang w:val="de-DE"/>
        </w:rPr>
      </w:pPr>
      <w:r w:rsidRPr="00915F8E">
        <w:lastRenderedPageBreak/>
        <w:t>2</w:t>
      </w:r>
      <w:r w:rsidRPr="009F41E9">
        <w:rPr>
          <w:vertAlign w:val="superscript"/>
        </w:rPr>
        <w:t>nd</w:t>
      </w:r>
      <w:r w:rsidRPr="00915F8E">
        <w:t xml:space="preserve"> International Conference on Cellulose Fibre</w:t>
      </w:r>
      <w:r w:rsidR="00131C55">
        <w:t>s</w:t>
      </w:r>
      <w:r w:rsidRPr="00915F8E">
        <w:t>, 2</w:t>
      </w:r>
      <w:r w:rsidR="00B967B5">
        <w:t>.</w:t>
      </w:r>
      <w:r w:rsidRPr="00915F8E">
        <w:t>–3</w:t>
      </w:r>
      <w:r w:rsidR="00B967B5">
        <w:t>.</w:t>
      </w:r>
      <w:r w:rsidRPr="00915F8E">
        <w:t xml:space="preserve"> </w:t>
      </w:r>
      <w:r w:rsidRPr="00B967B5">
        <w:rPr>
          <w:lang w:val="de-DE"/>
        </w:rPr>
        <w:t>Feb</w:t>
      </w:r>
      <w:r w:rsidR="00B967B5" w:rsidRPr="00B967B5">
        <w:rPr>
          <w:lang w:val="de-DE"/>
        </w:rPr>
        <w:t>r</w:t>
      </w:r>
      <w:r w:rsidRPr="00B967B5">
        <w:rPr>
          <w:lang w:val="de-DE"/>
        </w:rPr>
        <w:t xml:space="preserve">uar </w:t>
      </w:r>
      <w:r w:rsidRPr="0044470E">
        <w:rPr>
          <w:lang w:val="de-DE"/>
        </w:rPr>
        <w:t>2020 (</w:t>
      </w:r>
      <w:r w:rsidR="009F41E9">
        <w:rPr>
          <w:lang w:val="de-DE"/>
        </w:rPr>
        <w:t>O</w:t>
      </w:r>
      <w:r w:rsidRPr="0044470E">
        <w:rPr>
          <w:lang w:val="de-DE"/>
        </w:rPr>
        <w:t>nline</w:t>
      </w:r>
      <w:r w:rsidR="009F41E9">
        <w:rPr>
          <w:lang w:val="de-DE"/>
        </w:rPr>
        <w:t>-E</w:t>
      </w:r>
      <w:r w:rsidRPr="0044470E">
        <w:rPr>
          <w:lang w:val="de-DE"/>
        </w:rPr>
        <w:t>vent)</w:t>
      </w:r>
    </w:p>
    <w:p w14:paraId="3F2AEC10" w14:textId="4ECCA2F2" w:rsidR="00C555D1" w:rsidRPr="0044470E" w:rsidRDefault="00C555D1" w:rsidP="0049045F"/>
    <w:p w14:paraId="1B93ECE4" w14:textId="3AFA19AF" w:rsidR="005226FC" w:rsidRDefault="005226FC" w:rsidP="0049045F">
      <w:r w:rsidRPr="005226FC">
        <w:t xml:space="preserve">Die </w:t>
      </w:r>
      <w:r w:rsidR="00131C55">
        <w:t>„</w:t>
      </w:r>
      <w:r w:rsidR="00131C55" w:rsidRPr="00131C55">
        <w:t>2</w:t>
      </w:r>
      <w:r w:rsidR="00131C55" w:rsidRPr="009F41E9">
        <w:rPr>
          <w:vertAlign w:val="superscript"/>
        </w:rPr>
        <w:t>nd</w:t>
      </w:r>
      <w:r w:rsidR="00131C55" w:rsidRPr="00131C55">
        <w:t xml:space="preserve"> International Conference on Cellulose Fibres</w:t>
      </w:r>
      <w:r w:rsidR="00131C55">
        <w:t>“</w:t>
      </w:r>
      <w:r w:rsidR="00131C55" w:rsidRPr="00131C55" w:rsidDel="00131C55">
        <w:t xml:space="preserve"> </w:t>
      </w:r>
      <w:r>
        <w:t xml:space="preserve">wird </w:t>
      </w:r>
      <w:r w:rsidR="002D157A">
        <w:t>die gesamte Wertschöpfungskette abdecken, vo</w:t>
      </w:r>
      <w:r w:rsidR="00675576">
        <w:t>n</w:t>
      </w:r>
      <w:r w:rsidR="002D157A">
        <w:t xml:space="preserve"> </w:t>
      </w:r>
      <w:proofErr w:type="spellStart"/>
      <w:r w:rsidR="002D157A">
        <w:t>Lignozellulose</w:t>
      </w:r>
      <w:proofErr w:type="spellEnd"/>
      <w:r w:rsidR="00675576">
        <w:t xml:space="preserve">, Chemiezellstoff, Zellulosefasern wie </w:t>
      </w:r>
      <w:r w:rsidR="00797CB0">
        <w:t>Rayon</w:t>
      </w:r>
      <w:r w:rsidR="00405DAB">
        <w:t>, Viskose, Modal</w:t>
      </w:r>
      <w:r w:rsidR="00405DAB" w:rsidRPr="00405DAB">
        <w:rPr>
          <w:vertAlign w:val="superscript"/>
        </w:rPr>
        <w:sym w:font="Symbol" w:char="F0D2"/>
      </w:r>
      <w:r w:rsidR="00405DAB">
        <w:t xml:space="preserve"> </w:t>
      </w:r>
      <w:r w:rsidR="00C542D3">
        <w:t xml:space="preserve">oder </w:t>
      </w:r>
      <w:proofErr w:type="spellStart"/>
      <w:r w:rsidR="00C542D3">
        <w:t>Lyocell</w:t>
      </w:r>
      <w:proofErr w:type="spellEnd"/>
      <w:r w:rsidR="00C542D3">
        <w:t xml:space="preserve"> und Neuentwicklungen bis zu einer breiten </w:t>
      </w:r>
      <w:r w:rsidR="00540DCA">
        <w:t xml:space="preserve">Palette von </w:t>
      </w:r>
      <w:r w:rsidR="003F54E5">
        <w:t>Anwendungen</w:t>
      </w:r>
      <w:r w:rsidR="00540DCA">
        <w:t xml:space="preserve">, gewebten Textilien (Kleidung) und </w:t>
      </w:r>
      <w:r w:rsidR="00014A80" w:rsidRPr="00014A80">
        <w:t>Vliesstoff</w:t>
      </w:r>
      <w:r w:rsidR="00014A80">
        <w:t>en (</w:t>
      </w:r>
      <w:r w:rsidR="00602286">
        <w:t>Tücher und technische</w:t>
      </w:r>
      <w:r w:rsidR="003F54E5">
        <w:t xml:space="preserve"> Anwendunge</w:t>
      </w:r>
      <w:r w:rsidR="004415F8">
        <w:t>n</w:t>
      </w:r>
      <w:r w:rsidR="003F54E5">
        <w:t>).</w:t>
      </w:r>
      <w:r w:rsidR="001C6A0E">
        <w:t xml:space="preserve"> </w:t>
      </w:r>
      <w:bookmarkStart w:id="2" w:name="OLE_LINK1"/>
      <w:bookmarkStart w:id="3" w:name="OLE_LINK2"/>
      <w:r w:rsidR="001C6A0E">
        <w:t xml:space="preserve">All diese Sektoren haben in den letzten Jahren erheblich an Dynamik </w:t>
      </w:r>
      <w:r w:rsidR="00AE07A1">
        <w:t>gewonnen</w:t>
      </w:r>
      <w:r w:rsidR="001C6A0E">
        <w:t>.</w:t>
      </w:r>
      <w:bookmarkEnd w:id="2"/>
      <w:bookmarkEnd w:id="3"/>
    </w:p>
    <w:p w14:paraId="4353BDC3" w14:textId="7EA3A80B" w:rsidR="008C0496" w:rsidRDefault="008C0496" w:rsidP="0049045F"/>
    <w:p w14:paraId="6772B5C4" w14:textId="6D62B278" w:rsidR="008C0496" w:rsidRDefault="008C0496" w:rsidP="0049045F">
      <w:r>
        <w:t xml:space="preserve">Das finale Programm ist jetzt </w:t>
      </w:r>
      <w:r w:rsidR="009F41E9">
        <w:t xml:space="preserve">verfügbar </w:t>
      </w:r>
      <w:r>
        <w:t xml:space="preserve">unter: </w:t>
      </w:r>
      <w:hyperlink r:id="rId18" w:history="1">
        <w:r w:rsidRPr="00877FF7">
          <w:rPr>
            <w:rStyle w:val="Hyperlink"/>
          </w:rPr>
          <w:t>www.cellulose-fibres.eu/programme/</w:t>
        </w:r>
      </w:hyperlink>
    </w:p>
    <w:p w14:paraId="1ADAFA6F" w14:textId="48380443" w:rsidR="008C0496" w:rsidRDefault="008C0496" w:rsidP="0049045F"/>
    <w:p w14:paraId="28085063" w14:textId="6E0274F8" w:rsidR="00F57AAB" w:rsidRDefault="00C11B80" w:rsidP="0049045F">
      <w:r>
        <w:t xml:space="preserve">Hier können </w:t>
      </w:r>
      <w:r w:rsidR="00F57AAB">
        <w:t xml:space="preserve">Sie sich online für die Konferenz registrieren unter: </w:t>
      </w:r>
      <w:hyperlink r:id="rId19" w:history="1">
        <w:r w:rsidR="00C80C3F" w:rsidRPr="00877FF7">
          <w:rPr>
            <w:rStyle w:val="Hyperlink"/>
          </w:rPr>
          <w:t>www.cellulose-fibres.eu/registration/</w:t>
        </w:r>
      </w:hyperlink>
    </w:p>
    <w:p w14:paraId="6F4E5244" w14:textId="2AB6E46E" w:rsidR="00160B66" w:rsidRDefault="00160B66" w:rsidP="0049045F"/>
    <w:p w14:paraId="29835233" w14:textId="3C4839F4" w:rsidR="00160B66" w:rsidRDefault="00160B66" w:rsidP="00160B66">
      <w:r w:rsidRPr="00193417">
        <w:t xml:space="preserve">Kelheim Fibres (DE), Lenzing (AT) und </w:t>
      </w:r>
      <w:proofErr w:type="spellStart"/>
      <w:r w:rsidRPr="00193417">
        <w:t>Levaco</w:t>
      </w:r>
      <w:proofErr w:type="spellEnd"/>
      <w:r w:rsidRPr="00193417">
        <w:t xml:space="preserve"> Chemicals (DE)</w:t>
      </w:r>
      <w:r w:rsidR="00193417" w:rsidRPr="00193417">
        <w:t xml:space="preserve"> unterstützen die Konferenz als</w:t>
      </w:r>
      <w:r w:rsidRPr="00193417">
        <w:t xml:space="preserve"> Gold</w:t>
      </w:r>
      <w:r w:rsidR="00193417">
        <w:t>-</w:t>
      </w:r>
      <w:r w:rsidRPr="00193417">
        <w:t>Sponsor</w:t>
      </w:r>
      <w:r w:rsidR="00193417">
        <w:t>en</w:t>
      </w:r>
      <w:r w:rsidRPr="00193417">
        <w:t xml:space="preserve">. </w:t>
      </w:r>
      <w:r w:rsidRPr="0044470E">
        <w:t>Bronze</w:t>
      </w:r>
      <w:r w:rsidR="0095476E" w:rsidRPr="0044470E">
        <w:t>-</w:t>
      </w:r>
      <w:r w:rsidRPr="0044470E">
        <w:t>Sponsor is</w:t>
      </w:r>
      <w:r w:rsidR="0095476E" w:rsidRPr="0044470E">
        <w:t>t</w:t>
      </w:r>
      <w:r w:rsidRPr="0044470E">
        <w:t xml:space="preserve"> NC </w:t>
      </w:r>
      <w:proofErr w:type="spellStart"/>
      <w:r w:rsidRPr="0044470E">
        <w:t>Partnering</w:t>
      </w:r>
      <w:proofErr w:type="spellEnd"/>
      <w:r w:rsidRPr="0044470E">
        <w:t xml:space="preserve"> (FI). </w:t>
      </w:r>
      <w:r w:rsidR="0095476E" w:rsidRPr="00867C81">
        <w:t xml:space="preserve">Weitere Informationen </w:t>
      </w:r>
      <w:r w:rsidR="00D55C9D" w:rsidRPr="00867C81">
        <w:t xml:space="preserve">über unsere attraktiven </w:t>
      </w:r>
      <w:proofErr w:type="spellStart"/>
      <w:r w:rsidR="00D55C9D" w:rsidRPr="00867C81">
        <w:t>Sponsor</w:t>
      </w:r>
      <w:r w:rsidR="00797CB0">
        <w:t>pakete</w:t>
      </w:r>
      <w:proofErr w:type="spellEnd"/>
      <w:r w:rsidR="00797CB0" w:rsidRPr="00867C81" w:rsidDel="00797CB0">
        <w:t xml:space="preserve"> </w:t>
      </w:r>
      <w:r w:rsidR="00D55C9D" w:rsidRPr="00867C81">
        <w:t xml:space="preserve">finden Sie unter </w:t>
      </w:r>
      <w:hyperlink r:id="rId20" w:history="1">
        <w:r w:rsidR="009F41E9" w:rsidRPr="007438BD">
          <w:rPr>
            <w:rStyle w:val="Hyperlink"/>
          </w:rPr>
          <w:t>www.cellulose-fibres.eu/sponsoring/</w:t>
        </w:r>
      </w:hyperlink>
      <w:r w:rsidR="009F41E9">
        <w:t xml:space="preserve"> </w:t>
      </w:r>
      <w:r w:rsidRPr="00867C81">
        <w:t xml:space="preserve">– </w:t>
      </w:r>
      <w:r w:rsidR="00867C81" w:rsidRPr="00867C81">
        <w:t>es</w:t>
      </w:r>
      <w:r w:rsidR="00867C81">
        <w:t xml:space="preserve"> ist außerdem noch möglich, </w:t>
      </w:r>
      <w:r w:rsidR="00F71AE8">
        <w:t>den</w:t>
      </w:r>
      <w:r w:rsidR="00867C81">
        <w:t xml:space="preserve"> Innovationspreis </w:t>
      </w:r>
      <w:r w:rsidR="00F71AE8">
        <w:t>zu sponsern</w:t>
      </w:r>
      <w:r w:rsidRPr="00867C81">
        <w:t>.</w:t>
      </w:r>
    </w:p>
    <w:p w14:paraId="2B61EB99" w14:textId="669816D5" w:rsidR="00E92451" w:rsidRDefault="00E92451" w:rsidP="00160B66"/>
    <w:p w14:paraId="45660ED3" w14:textId="407A7506" w:rsidR="00160B66" w:rsidRPr="00193417" w:rsidRDefault="001A1F58" w:rsidP="00160B66">
      <w:r w:rsidRPr="001A1F58">
        <w:t>Das nova-</w:t>
      </w:r>
      <w:r w:rsidR="001E542C">
        <w:t>I</w:t>
      </w:r>
      <w:r w:rsidR="001E542C" w:rsidRPr="001A1F58">
        <w:t xml:space="preserve">nstitut </w:t>
      </w:r>
      <w:r w:rsidRPr="001A1F58">
        <w:t>möchte sich auch bei folgenden Verbänden und Forschungseinrichtungen bedanken, die sich aktiv als Konferenzpartner beteiligen</w:t>
      </w:r>
      <w:r>
        <w:t>:</w:t>
      </w:r>
      <w:r w:rsidR="0006617F">
        <w:t xml:space="preserve"> </w:t>
      </w:r>
      <w:r w:rsidR="00160B66" w:rsidRPr="00193417">
        <w:t xml:space="preserve">BCNP Consultants (DE), C.A.R.M.E.N. (DE), CLIB – Cluster Industrial Biotechnology (DE), Fachagentur Nachwachsende Rohstoffe (FNR) (DE), </w:t>
      </w:r>
      <w:proofErr w:type="spellStart"/>
      <w:r w:rsidR="00160B66" w:rsidRPr="00193417">
        <w:t>Forest</w:t>
      </w:r>
      <w:proofErr w:type="spellEnd"/>
      <w:r w:rsidR="00160B66" w:rsidRPr="00193417">
        <w:t xml:space="preserve"> </w:t>
      </w:r>
      <w:proofErr w:type="spellStart"/>
      <w:r w:rsidR="00160B66" w:rsidRPr="00193417">
        <w:t>Stewardship</w:t>
      </w:r>
      <w:proofErr w:type="spellEnd"/>
      <w:r w:rsidR="00160B66" w:rsidRPr="00193417">
        <w:t xml:space="preserve"> Council (FSC) (DE), IBB – Industrielle Biotechnologie Bayern Netzwerk (DE), ITA – RWTH Aachen (DE), </w:t>
      </w:r>
      <w:proofErr w:type="spellStart"/>
      <w:r w:rsidR="00160B66" w:rsidRPr="00193417">
        <w:t>Russian</w:t>
      </w:r>
      <w:proofErr w:type="spellEnd"/>
      <w:r w:rsidR="00160B66" w:rsidRPr="00193417">
        <w:t xml:space="preserve"> Textile </w:t>
      </w:r>
      <w:proofErr w:type="spellStart"/>
      <w:r w:rsidR="00160B66" w:rsidRPr="00193417">
        <w:t>Association</w:t>
      </w:r>
      <w:proofErr w:type="spellEnd"/>
      <w:r w:rsidR="00160B66" w:rsidRPr="00193417">
        <w:t xml:space="preserve"> (RU), Textile Exchange (DE/US), The Fiber Year (CH) </w:t>
      </w:r>
      <w:r w:rsidR="0006617F">
        <w:t>u</w:t>
      </w:r>
      <w:r w:rsidR="00160B66" w:rsidRPr="00193417">
        <w:t xml:space="preserve">nd World </w:t>
      </w:r>
      <w:proofErr w:type="spellStart"/>
      <w:r w:rsidR="00160B66" w:rsidRPr="00193417">
        <w:t>BioEconomy</w:t>
      </w:r>
      <w:proofErr w:type="spellEnd"/>
      <w:r w:rsidR="00160B66" w:rsidRPr="00193417">
        <w:t xml:space="preserve"> Forum (FI).</w:t>
      </w:r>
    </w:p>
    <w:p w14:paraId="494FFA9B" w14:textId="77777777" w:rsidR="002D157A" w:rsidRPr="0006617F" w:rsidRDefault="002D157A" w:rsidP="0049045F"/>
    <w:p w14:paraId="23800730" w14:textId="67334CA3" w:rsidR="00C555D1" w:rsidRPr="0055659A" w:rsidRDefault="00255625" w:rsidP="00C555D1">
      <w:pPr>
        <w:rPr>
          <w:b/>
        </w:rPr>
      </w:pPr>
      <w:bookmarkStart w:id="4" w:name="OLE_LINK19"/>
      <w:bookmarkStart w:id="5" w:name="OLE_LINK20"/>
      <w:r>
        <w:rPr>
          <w:b/>
        </w:rPr>
        <w:t xml:space="preserve">Alle Pressemitteilungen des </w:t>
      </w:r>
      <w:proofErr w:type="spellStart"/>
      <w:r>
        <w:rPr>
          <w:b/>
        </w:rPr>
        <w:t>nova</w:t>
      </w:r>
      <w:proofErr w:type="spellEnd"/>
      <w:r>
        <w:rPr>
          <w:b/>
        </w:rPr>
        <w:t xml:space="preserve">-Instituts, </w:t>
      </w:r>
      <w:r w:rsidR="00C555D1" w:rsidRPr="0055659A">
        <w:rPr>
          <w:b/>
        </w:rPr>
        <w:t>Bildmaterial und mehr zum Download (frei für Pressezwecke)</w:t>
      </w:r>
      <w:r>
        <w:rPr>
          <w:b/>
        </w:rPr>
        <w:t xml:space="preserve"> finden Sie auf </w:t>
      </w:r>
      <w:hyperlink r:id="rId21" w:history="1">
        <w:r w:rsidR="00BB521C" w:rsidRPr="001326E8">
          <w:rPr>
            <w:rStyle w:val="Hyperlink"/>
            <w:b/>
          </w:rPr>
          <w:t>www.nova-institute.eu/press</w:t>
        </w:r>
      </w:hyperlink>
      <w:r w:rsidR="00BB521C">
        <w:rPr>
          <w:b/>
        </w:rPr>
        <w:t xml:space="preserve"> </w:t>
      </w:r>
    </w:p>
    <w:bookmarkEnd w:id="4"/>
    <w:bookmarkEnd w:id="5"/>
    <w:p w14:paraId="35F62236" w14:textId="5CF4F286" w:rsidR="00C555D1" w:rsidRDefault="00C555D1" w:rsidP="0049045F"/>
    <w:p w14:paraId="3C08D73F" w14:textId="77777777" w:rsidR="00C555D1" w:rsidRPr="00E64E52" w:rsidRDefault="00C555D1" w:rsidP="0049045F"/>
    <w:p w14:paraId="7BDD5510" w14:textId="577D9465" w:rsidR="0049045F" w:rsidRPr="00E64E52" w:rsidRDefault="00C86E05" w:rsidP="0049045F">
      <w:pPr>
        <w:rPr>
          <w:rStyle w:val="hps"/>
          <w:b/>
        </w:rPr>
      </w:pPr>
      <w:bookmarkStart w:id="6" w:name="OLE_LINK28"/>
      <w:bookmarkStart w:id="7"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w:t>
      </w:r>
      <w:r w:rsidR="00597441">
        <w:rPr>
          <w:rStyle w:val="hps"/>
          <w:b/>
        </w:rPr>
        <w:t> </w:t>
      </w:r>
      <w:r w:rsidRPr="00E64E52">
        <w:rPr>
          <w:rStyle w:val="hps"/>
          <w:b/>
        </w:rPr>
        <w:t>i.</w:t>
      </w:r>
      <w:r w:rsidR="00597441">
        <w:rPr>
          <w:rStyle w:val="hps"/>
          <w:b/>
        </w:rPr>
        <w:t> </w:t>
      </w:r>
      <w:r w:rsidRPr="00E64E52">
        <w:rPr>
          <w:rStyle w:val="hps"/>
          <w:b/>
        </w:rPr>
        <w:t>S.</w:t>
      </w:r>
      <w:r w:rsidR="00597441">
        <w:rPr>
          <w:rStyle w:val="hps"/>
          <w:b/>
        </w:rPr>
        <w:t> </w:t>
      </w:r>
      <w:r w:rsidRPr="00E64E52">
        <w:rPr>
          <w:rStyle w:val="hps"/>
          <w:b/>
        </w:rPr>
        <w:t>d.</w:t>
      </w:r>
      <w:r w:rsidR="00597441">
        <w:rPr>
          <w:rStyle w:val="hps"/>
          <w:b/>
        </w:rPr>
        <w:t> </w:t>
      </w:r>
      <w:r w:rsidRPr="00E64E52">
        <w:rPr>
          <w:rStyle w:val="hps"/>
          <w:b/>
        </w:rPr>
        <w:t>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8800B72" w:rsidR="00C86E05" w:rsidRPr="00E64E52" w:rsidRDefault="00C86E05" w:rsidP="0049045F">
      <w:r w:rsidRPr="00E64E52">
        <w:t xml:space="preserve">Internet: </w:t>
      </w:r>
      <w:hyperlink r:id="rId22" w:history="1">
        <w:r w:rsidR="008F746C" w:rsidRPr="00017E52">
          <w:rPr>
            <w:rStyle w:val="Hyperlink"/>
          </w:rPr>
          <w:t>www.nova-institut.eu</w:t>
        </w:r>
      </w:hyperlink>
      <w:r w:rsidRPr="00E64E52">
        <w:t xml:space="preserve"> – Dienstleistungen und Studien auf </w:t>
      </w:r>
      <w:r w:rsidR="009F41E9">
        <w:rPr>
          <w:rStyle w:val="Hyperlink"/>
        </w:rPr>
        <w:t>www.bio-based.eu</w:t>
      </w:r>
    </w:p>
    <w:p w14:paraId="3AEA8921" w14:textId="3F8EA05A" w:rsidR="00C86E05" w:rsidRPr="00C0355D" w:rsidRDefault="00C86E05" w:rsidP="0049045F">
      <w:pPr>
        <w:rPr>
          <w:lang w:val="en-US"/>
        </w:rPr>
      </w:pPr>
      <w:r w:rsidRPr="00E64E52">
        <w:rPr>
          <w:lang w:val="en-US"/>
        </w:rPr>
        <w:t xml:space="preserve">Email: </w:t>
      </w:r>
      <w:hyperlink r:id="rId23" w:history="1">
        <w:r w:rsidR="00C0355D" w:rsidRPr="00D0243A">
          <w:rPr>
            <w:rStyle w:val="Hyperlink"/>
            <w:lang w:val="en-US"/>
          </w:rPr>
          <w:t>contact@nova-institut.de</w:t>
        </w:r>
      </w:hyperlink>
      <w:r w:rsidR="00C0355D">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073E094F" w14:textId="5C8C1C14" w:rsidR="00F8171F" w:rsidRDefault="00FD08E4" w:rsidP="00FD08E4">
      <w:r w:rsidRPr="00FD08E4">
        <w:t xml:space="preserve">nova-Institut ist ein privates und unabhängiges Forschungsinstitut, das 1994 gegründet wurde; </w:t>
      </w:r>
      <w:proofErr w:type="spellStart"/>
      <w:r w:rsidRPr="00FD08E4">
        <w:t>nova</w:t>
      </w:r>
      <w:proofErr w:type="spellEnd"/>
      <w:r w:rsidRPr="00FD08E4">
        <w:t xml:space="preserve"> bietet Forschung und Beratung mit Schwerpunkt auf dem Transformationsprozess der chemischen und stofflichen Industrie zu erneuerbarem Kohlenstoff: Wie kann fossiler Kohlenstoff durch Biomasse ersetzt werden, direkte CO</w:t>
      </w:r>
      <w:r w:rsidRPr="00FD08E4">
        <w:rPr>
          <w:vertAlign w:val="subscript"/>
        </w:rPr>
        <w:t>2</w:t>
      </w:r>
      <w:r w:rsidRPr="00FD08E4">
        <w:t xml:space="preserve">-Nutzung und Recycling. </w:t>
      </w:r>
      <w:bookmarkStart w:id="8" w:name="OLE_LINK3"/>
      <w:bookmarkStart w:id="9" w:name="OLE_LINK4"/>
      <w:r w:rsidRPr="00FD08E4">
        <w:t>Wir bieten Ihnen unser einmaliges Verständnis an, um den Übergang Ihres Unternehmens in eine klimaneutrale Zukunft zu unterstützen.</w:t>
      </w:r>
      <w:bookmarkEnd w:id="8"/>
      <w:bookmarkEnd w:id="9"/>
      <w:r>
        <w:t xml:space="preserve"> </w:t>
      </w:r>
      <w:r w:rsidRPr="00FD08E4">
        <w:t xml:space="preserve">Das nova-Institut </w:t>
      </w:r>
      <w:r w:rsidR="00A758A6">
        <w:t>hat über 40</w:t>
      </w:r>
      <w:r w:rsidRPr="00FD08E4">
        <w:t xml:space="preserve"> Mitarbeiter.</w:t>
      </w:r>
    </w:p>
    <w:p w14:paraId="15858209" w14:textId="77777777" w:rsidR="00FD08E4" w:rsidRPr="00E64E52" w:rsidRDefault="00FD08E4" w:rsidP="00FD08E4"/>
    <w:bookmarkEnd w:id="6"/>
    <w:bookmarkEnd w:id="7"/>
    <w:p w14:paraId="3ED4AC31" w14:textId="77777777" w:rsidR="00FF6726" w:rsidRPr="00E64E52" w:rsidRDefault="00FF6726" w:rsidP="00FF6726">
      <w:pPr>
        <w:rPr>
          <w:b/>
        </w:rPr>
      </w:pPr>
      <w:r w:rsidRPr="00E64E52">
        <w:rPr>
          <w:b/>
        </w:rPr>
        <w:t xml:space="preserve">Abonnieren Sie unsere Mitteilungen zu Ihren Schwerpunkten unter </w:t>
      </w:r>
      <w:hyperlink r:id="rId24"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FA708" w14:textId="77777777" w:rsidR="00D34682" w:rsidRDefault="00D34682" w:rsidP="0049045F">
      <w:r>
        <w:separator/>
      </w:r>
    </w:p>
  </w:endnote>
  <w:endnote w:type="continuationSeparator" w:id="0">
    <w:p w14:paraId="17C0082F" w14:textId="77777777" w:rsidR="00D34682" w:rsidRDefault="00D34682"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翿"/>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3244" w14:textId="77777777" w:rsidR="00D34682" w:rsidRDefault="00D34682" w:rsidP="0049045F">
      <w:r>
        <w:separator/>
      </w:r>
    </w:p>
  </w:footnote>
  <w:footnote w:type="continuationSeparator" w:id="0">
    <w:p w14:paraId="0E7E81E5" w14:textId="77777777" w:rsidR="00D34682" w:rsidRDefault="00D34682"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07662"/>
    <w:rsid w:val="00011FB1"/>
    <w:rsid w:val="00014A80"/>
    <w:rsid w:val="00022503"/>
    <w:rsid w:val="00022F0D"/>
    <w:rsid w:val="00024463"/>
    <w:rsid w:val="00024DAA"/>
    <w:rsid w:val="00026312"/>
    <w:rsid w:val="00030630"/>
    <w:rsid w:val="000308EA"/>
    <w:rsid w:val="0003288E"/>
    <w:rsid w:val="0003494B"/>
    <w:rsid w:val="00040241"/>
    <w:rsid w:val="0004069B"/>
    <w:rsid w:val="0004460E"/>
    <w:rsid w:val="00047CF8"/>
    <w:rsid w:val="00053D77"/>
    <w:rsid w:val="00054CD1"/>
    <w:rsid w:val="000642B1"/>
    <w:rsid w:val="000648A2"/>
    <w:rsid w:val="0006617F"/>
    <w:rsid w:val="00072F78"/>
    <w:rsid w:val="00073D44"/>
    <w:rsid w:val="00074083"/>
    <w:rsid w:val="00074F39"/>
    <w:rsid w:val="00074FFA"/>
    <w:rsid w:val="0007633F"/>
    <w:rsid w:val="00076B31"/>
    <w:rsid w:val="0007732F"/>
    <w:rsid w:val="00080D24"/>
    <w:rsid w:val="00081860"/>
    <w:rsid w:val="00082F21"/>
    <w:rsid w:val="00087DB5"/>
    <w:rsid w:val="00091A80"/>
    <w:rsid w:val="000922B0"/>
    <w:rsid w:val="00094F15"/>
    <w:rsid w:val="000A0BE7"/>
    <w:rsid w:val="000A0E32"/>
    <w:rsid w:val="000A1AF9"/>
    <w:rsid w:val="000A3765"/>
    <w:rsid w:val="000A62DA"/>
    <w:rsid w:val="000A7600"/>
    <w:rsid w:val="000B021D"/>
    <w:rsid w:val="000B0D51"/>
    <w:rsid w:val="000B1CE5"/>
    <w:rsid w:val="000B399E"/>
    <w:rsid w:val="000B3CB2"/>
    <w:rsid w:val="000B4B11"/>
    <w:rsid w:val="000B4F52"/>
    <w:rsid w:val="000B538C"/>
    <w:rsid w:val="000B7057"/>
    <w:rsid w:val="000C1762"/>
    <w:rsid w:val="000C2B2A"/>
    <w:rsid w:val="000C3228"/>
    <w:rsid w:val="000C4E70"/>
    <w:rsid w:val="000C5B50"/>
    <w:rsid w:val="000D3264"/>
    <w:rsid w:val="000D444B"/>
    <w:rsid w:val="000E2002"/>
    <w:rsid w:val="000E2AB3"/>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A89"/>
    <w:rsid w:val="00131C35"/>
    <w:rsid w:val="00131C55"/>
    <w:rsid w:val="00132603"/>
    <w:rsid w:val="00132DE0"/>
    <w:rsid w:val="0013576A"/>
    <w:rsid w:val="00141F92"/>
    <w:rsid w:val="00143FE0"/>
    <w:rsid w:val="00145324"/>
    <w:rsid w:val="001453A5"/>
    <w:rsid w:val="001502C8"/>
    <w:rsid w:val="00150645"/>
    <w:rsid w:val="0015064F"/>
    <w:rsid w:val="00150EA5"/>
    <w:rsid w:val="001516B2"/>
    <w:rsid w:val="001544DD"/>
    <w:rsid w:val="0015549B"/>
    <w:rsid w:val="00155FF8"/>
    <w:rsid w:val="001569FE"/>
    <w:rsid w:val="00156E3A"/>
    <w:rsid w:val="00157977"/>
    <w:rsid w:val="00160174"/>
    <w:rsid w:val="00160B66"/>
    <w:rsid w:val="0016276B"/>
    <w:rsid w:val="00166393"/>
    <w:rsid w:val="001714F2"/>
    <w:rsid w:val="00173866"/>
    <w:rsid w:val="00176211"/>
    <w:rsid w:val="00177394"/>
    <w:rsid w:val="001808DC"/>
    <w:rsid w:val="00183002"/>
    <w:rsid w:val="00185A68"/>
    <w:rsid w:val="00191E23"/>
    <w:rsid w:val="00192FAD"/>
    <w:rsid w:val="00193417"/>
    <w:rsid w:val="00194DFC"/>
    <w:rsid w:val="00196170"/>
    <w:rsid w:val="0019624A"/>
    <w:rsid w:val="001965B6"/>
    <w:rsid w:val="001969C0"/>
    <w:rsid w:val="00196BDC"/>
    <w:rsid w:val="0019771C"/>
    <w:rsid w:val="00197DC3"/>
    <w:rsid w:val="001A16FA"/>
    <w:rsid w:val="001A1ACD"/>
    <w:rsid w:val="001A1E4A"/>
    <w:rsid w:val="001A1F58"/>
    <w:rsid w:val="001A2580"/>
    <w:rsid w:val="001A30C3"/>
    <w:rsid w:val="001A5CF3"/>
    <w:rsid w:val="001A703A"/>
    <w:rsid w:val="001B1281"/>
    <w:rsid w:val="001B355C"/>
    <w:rsid w:val="001B4DB8"/>
    <w:rsid w:val="001B622D"/>
    <w:rsid w:val="001B6F59"/>
    <w:rsid w:val="001C1B78"/>
    <w:rsid w:val="001C2BF6"/>
    <w:rsid w:val="001C67FE"/>
    <w:rsid w:val="001C6A0E"/>
    <w:rsid w:val="001D13FE"/>
    <w:rsid w:val="001D1EAB"/>
    <w:rsid w:val="001D3F05"/>
    <w:rsid w:val="001D4C99"/>
    <w:rsid w:val="001D74EA"/>
    <w:rsid w:val="001E3C63"/>
    <w:rsid w:val="001E4D23"/>
    <w:rsid w:val="001E542C"/>
    <w:rsid w:val="001E57FC"/>
    <w:rsid w:val="001E5E9E"/>
    <w:rsid w:val="001F0069"/>
    <w:rsid w:val="001F0786"/>
    <w:rsid w:val="001F1062"/>
    <w:rsid w:val="001F309A"/>
    <w:rsid w:val="001F7B2C"/>
    <w:rsid w:val="002027F8"/>
    <w:rsid w:val="00206D7F"/>
    <w:rsid w:val="002124F9"/>
    <w:rsid w:val="00212CDC"/>
    <w:rsid w:val="00220B04"/>
    <w:rsid w:val="00224E22"/>
    <w:rsid w:val="00225569"/>
    <w:rsid w:val="00227144"/>
    <w:rsid w:val="00230414"/>
    <w:rsid w:val="00234552"/>
    <w:rsid w:val="002409CB"/>
    <w:rsid w:val="00240C43"/>
    <w:rsid w:val="00241363"/>
    <w:rsid w:val="00250B28"/>
    <w:rsid w:val="00251B32"/>
    <w:rsid w:val="00252768"/>
    <w:rsid w:val="0025384E"/>
    <w:rsid w:val="00254906"/>
    <w:rsid w:val="00254DEA"/>
    <w:rsid w:val="00255625"/>
    <w:rsid w:val="00257700"/>
    <w:rsid w:val="00261B98"/>
    <w:rsid w:val="00274381"/>
    <w:rsid w:val="002746D3"/>
    <w:rsid w:val="0027532C"/>
    <w:rsid w:val="00275D37"/>
    <w:rsid w:val="00276648"/>
    <w:rsid w:val="00280D7C"/>
    <w:rsid w:val="00284BAF"/>
    <w:rsid w:val="00286051"/>
    <w:rsid w:val="0028613F"/>
    <w:rsid w:val="00291B06"/>
    <w:rsid w:val="00293AEA"/>
    <w:rsid w:val="002A0626"/>
    <w:rsid w:val="002A119C"/>
    <w:rsid w:val="002A38BB"/>
    <w:rsid w:val="002A505D"/>
    <w:rsid w:val="002B0AB5"/>
    <w:rsid w:val="002B15DB"/>
    <w:rsid w:val="002B24B9"/>
    <w:rsid w:val="002B34A9"/>
    <w:rsid w:val="002B35FD"/>
    <w:rsid w:val="002B3894"/>
    <w:rsid w:val="002B5D82"/>
    <w:rsid w:val="002B7CBC"/>
    <w:rsid w:val="002C0174"/>
    <w:rsid w:val="002C1652"/>
    <w:rsid w:val="002C427A"/>
    <w:rsid w:val="002C449A"/>
    <w:rsid w:val="002C47D6"/>
    <w:rsid w:val="002C50EB"/>
    <w:rsid w:val="002C7588"/>
    <w:rsid w:val="002D0816"/>
    <w:rsid w:val="002D0ED8"/>
    <w:rsid w:val="002D0F4B"/>
    <w:rsid w:val="002D157A"/>
    <w:rsid w:val="002D273A"/>
    <w:rsid w:val="002D77C7"/>
    <w:rsid w:val="002E1FE2"/>
    <w:rsid w:val="002E2BF0"/>
    <w:rsid w:val="002E4208"/>
    <w:rsid w:val="002F1B50"/>
    <w:rsid w:val="002F28FD"/>
    <w:rsid w:val="002F444A"/>
    <w:rsid w:val="002F6710"/>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203A"/>
    <w:rsid w:val="003343DE"/>
    <w:rsid w:val="00334D53"/>
    <w:rsid w:val="00340769"/>
    <w:rsid w:val="003500F3"/>
    <w:rsid w:val="003509A8"/>
    <w:rsid w:val="00351483"/>
    <w:rsid w:val="003527CD"/>
    <w:rsid w:val="00352BA5"/>
    <w:rsid w:val="003537C5"/>
    <w:rsid w:val="00354022"/>
    <w:rsid w:val="00354345"/>
    <w:rsid w:val="00356A46"/>
    <w:rsid w:val="003613D4"/>
    <w:rsid w:val="00361E31"/>
    <w:rsid w:val="00362417"/>
    <w:rsid w:val="00363AB2"/>
    <w:rsid w:val="00363F47"/>
    <w:rsid w:val="00364C1F"/>
    <w:rsid w:val="003658B8"/>
    <w:rsid w:val="00366F59"/>
    <w:rsid w:val="003672A2"/>
    <w:rsid w:val="00373F2C"/>
    <w:rsid w:val="00374D11"/>
    <w:rsid w:val="0037692A"/>
    <w:rsid w:val="0038350A"/>
    <w:rsid w:val="00390F07"/>
    <w:rsid w:val="003942AB"/>
    <w:rsid w:val="00394F50"/>
    <w:rsid w:val="00395403"/>
    <w:rsid w:val="00396496"/>
    <w:rsid w:val="00397B85"/>
    <w:rsid w:val="003A0692"/>
    <w:rsid w:val="003A06F7"/>
    <w:rsid w:val="003A2C03"/>
    <w:rsid w:val="003A314F"/>
    <w:rsid w:val="003A56AD"/>
    <w:rsid w:val="003A622F"/>
    <w:rsid w:val="003B25C9"/>
    <w:rsid w:val="003B301A"/>
    <w:rsid w:val="003B3D80"/>
    <w:rsid w:val="003B6EA0"/>
    <w:rsid w:val="003B6FA0"/>
    <w:rsid w:val="003B7AFA"/>
    <w:rsid w:val="003C15AA"/>
    <w:rsid w:val="003C58AC"/>
    <w:rsid w:val="003C68ED"/>
    <w:rsid w:val="003D2915"/>
    <w:rsid w:val="003D6557"/>
    <w:rsid w:val="003D6AAC"/>
    <w:rsid w:val="003D6F18"/>
    <w:rsid w:val="003D7172"/>
    <w:rsid w:val="003E01B5"/>
    <w:rsid w:val="003E061C"/>
    <w:rsid w:val="003E1802"/>
    <w:rsid w:val="003E3CB6"/>
    <w:rsid w:val="003E4026"/>
    <w:rsid w:val="003F4803"/>
    <w:rsid w:val="003F54E5"/>
    <w:rsid w:val="003F5797"/>
    <w:rsid w:val="003F5D62"/>
    <w:rsid w:val="00404374"/>
    <w:rsid w:val="0040456B"/>
    <w:rsid w:val="0040459C"/>
    <w:rsid w:val="00405DAB"/>
    <w:rsid w:val="004105F7"/>
    <w:rsid w:val="00410BF3"/>
    <w:rsid w:val="00411651"/>
    <w:rsid w:val="00411D78"/>
    <w:rsid w:val="004125C6"/>
    <w:rsid w:val="00420F2B"/>
    <w:rsid w:val="00420FFD"/>
    <w:rsid w:val="00422FC0"/>
    <w:rsid w:val="00426491"/>
    <w:rsid w:val="00427428"/>
    <w:rsid w:val="004312EC"/>
    <w:rsid w:val="00433EC7"/>
    <w:rsid w:val="0043489B"/>
    <w:rsid w:val="004375C7"/>
    <w:rsid w:val="00441101"/>
    <w:rsid w:val="004415F8"/>
    <w:rsid w:val="00442AC8"/>
    <w:rsid w:val="0044470E"/>
    <w:rsid w:val="00444A20"/>
    <w:rsid w:val="004470C5"/>
    <w:rsid w:val="004475D5"/>
    <w:rsid w:val="00450CD3"/>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3E84"/>
    <w:rsid w:val="004A41BF"/>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193F"/>
    <w:rsid w:val="004E2438"/>
    <w:rsid w:val="004E4027"/>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157C8"/>
    <w:rsid w:val="00515F88"/>
    <w:rsid w:val="00520764"/>
    <w:rsid w:val="00520C54"/>
    <w:rsid w:val="005226FC"/>
    <w:rsid w:val="005256CA"/>
    <w:rsid w:val="005362AF"/>
    <w:rsid w:val="00537662"/>
    <w:rsid w:val="00540DCA"/>
    <w:rsid w:val="00541D71"/>
    <w:rsid w:val="00546DA8"/>
    <w:rsid w:val="0055112A"/>
    <w:rsid w:val="005511AD"/>
    <w:rsid w:val="005518A2"/>
    <w:rsid w:val="005525B2"/>
    <w:rsid w:val="00554B0A"/>
    <w:rsid w:val="005717C4"/>
    <w:rsid w:val="005722F2"/>
    <w:rsid w:val="005735A0"/>
    <w:rsid w:val="0057525D"/>
    <w:rsid w:val="00580A93"/>
    <w:rsid w:val="00581132"/>
    <w:rsid w:val="0058143B"/>
    <w:rsid w:val="005869CC"/>
    <w:rsid w:val="00586AD9"/>
    <w:rsid w:val="00592AD1"/>
    <w:rsid w:val="00592BFE"/>
    <w:rsid w:val="00592C8E"/>
    <w:rsid w:val="00593FB1"/>
    <w:rsid w:val="00594F2E"/>
    <w:rsid w:val="005963C9"/>
    <w:rsid w:val="0059736B"/>
    <w:rsid w:val="00597441"/>
    <w:rsid w:val="005A05F7"/>
    <w:rsid w:val="005A0B6A"/>
    <w:rsid w:val="005A0FEC"/>
    <w:rsid w:val="005A2F62"/>
    <w:rsid w:val="005A43F2"/>
    <w:rsid w:val="005A4803"/>
    <w:rsid w:val="005A5097"/>
    <w:rsid w:val="005A730B"/>
    <w:rsid w:val="005B1ADA"/>
    <w:rsid w:val="005B3735"/>
    <w:rsid w:val="005B3F01"/>
    <w:rsid w:val="005B46B5"/>
    <w:rsid w:val="005B5DFC"/>
    <w:rsid w:val="005C1F2A"/>
    <w:rsid w:val="005C2D4B"/>
    <w:rsid w:val="005C34A3"/>
    <w:rsid w:val="005D386D"/>
    <w:rsid w:val="005D57C8"/>
    <w:rsid w:val="005D7D62"/>
    <w:rsid w:val="005E4AD0"/>
    <w:rsid w:val="005F29BD"/>
    <w:rsid w:val="005F2E54"/>
    <w:rsid w:val="005F589D"/>
    <w:rsid w:val="005F72E1"/>
    <w:rsid w:val="00601FC2"/>
    <w:rsid w:val="006020FB"/>
    <w:rsid w:val="00602286"/>
    <w:rsid w:val="00604E91"/>
    <w:rsid w:val="0060745F"/>
    <w:rsid w:val="00607E6A"/>
    <w:rsid w:val="006121E0"/>
    <w:rsid w:val="00620383"/>
    <w:rsid w:val="006231D7"/>
    <w:rsid w:val="006252EF"/>
    <w:rsid w:val="00627B66"/>
    <w:rsid w:val="00627EC7"/>
    <w:rsid w:val="0063130D"/>
    <w:rsid w:val="00634BD7"/>
    <w:rsid w:val="006420F4"/>
    <w:rsid w:val="00644F85"/>
    <w:rsid w:val="00645810"/>
    <w:rsid w:val="0064582B"/>
    <w:rsid w:val="006474F4"/>
    <w:rsid w:val="0065709A"/>
    <w:rsid w:val="00665FE3"/>
    <w:rsid w:val="00666B0B"/>
    <w:rsid w:val="00672669"/>
    <w:rsid w:val="00672E21"/>
    <w:rsid w:val="00674D00"/>
    <w:rsid w:val="00675576"/>
    <w:rsid w:val="006755DC"/>
    <w:rsid w:val="0068071E"/>
    <w:rsid w:val="00680BC8"/>
    <w:rsid w:val="00682899"/>
    <w:rsid w:val="0068305E"/>
    <w:rsid w:val="00684044"/>
    <w:rsid w:val="00684D36"/>
    <w:rsid w:val="00687053"/>
    <w:rsid w:val="006900D5"/>
    <w:rsid w:val="0069094E"/>
    <w:rsid w:val="006916FC"/>
    <w:rsid w:val="00693F4C"/>
    <w:rsid w:val="00697439"/>
    <w:rsid w:val="00697451"/>
    <w:rsid w:val="00697453"/>
    <w:rsid w:val="006979BC"/>
    <w:rsid w:val="006A5045"/>
    <w:rsid w:val="006A6FAC"/>
    <w:rsid w:val="006B114E"/>
    <w:rsid w:val="006B1859"/>
    <w:rsid w:val="006B25CA"/>
    <w:rsid w:val="006B2906"/>
    <w:rsid w:val="006B3977"/>
    <w:rsid w:val="006B639B"/>
    <w:rsid w:val="006B71F9"/>
    <w:rsid w:val="006C602B"/>
    <w:rsid w:val="006D1DEE"/>
    <w:rsid w:val="006D249E"/>
    <w:rsid w:val="006D5EA7"/>
    <w:rsid w:val="006E1B14"/>
    <w:rsid w:val="006E3D32"/>
    <w:rsid w:val="006F09C7"/>
    <w:rsid w:val="006F624A"/>
    <w:rsid w:val="006F6272"/>
    <w:rsid w:val="007001E7"/>
    <w:rsid w:val="00702171"/>
    <w:rsid w:val="0070241B"/>
    <w:rsid w:val="00702C42"/>
    <w:rsid w:val="00706461"/>
    <w:rsid w:val="00706C6C"/>
    <w:rsid w:val="007107AC"/>
    <w:rsid w:val="0071096C"/>
    <w:rsid w:val="00711A54"/>
    <w:rsid w:val="007130B2"/>
    <w:rsid w:val="00721C63"/>
    <w:rsid w:val="0072511B"/>
    <w:rsid w:val="00725992"/>
    <w:rsid w:val="007268BA"/>
    <w:rsid w:val="00727CB3"/>
    <w:rsid w:val="0073208D"/>
    <w:rsid w:val="00733139"/>
    <w:rsid w:val="00734136"/>
    <w:rsid w:val="007353DA"/>
    <w:rsid w:val="00735525"/>
    <w:rsid w:val="00740B7E"/>
    <w:rsid w:val="0074188D"/>
    <w:rsid w:val="007431E6"/>
    <w:rsid w:val="00743CEA"/>
    <w:rsid w:val="007459E1"/>
    <w:rsid w:val="007459E6"/>
    <w:rsid w:val="00747E71"/>
    <w:rsid w:val="007511EB"/>
    <w:rsid w:val="00754D64"/>
    <w:rsid w:val="00762A09"/>
    <w:rsid w:val="00763047"/>
    <w:rsid w:val="00770992"/>
    <w:rsid w:val="007716D8"/>
    <w:rsid w:val="007730C4"/>
    <w:rsid w:val="00776123"/>
    <w:rsid w:val="00776622"/>
    <w:rsid w:val="00780684"/>
    <w:rsid w:val="00781AF3"/>
    <w:rsid w:val="007820AD"/>
    <w:rsid w:val="00783948"/>
    <w:rsid w:val="007867C8"/>
    <w:rsid w:val="00790489"/>
    <w:rsid w:val="0079107A"/>
    <w:rsid w:val="007915A3"/>
    <w:rsid w:val="007915D8"/>
    <w:rsid w:val="007946C9"/>
    <w:rsid w:val="00794836"/>
    <w:rsid w:val="00794907"/>
    <w:rsid w:val="007953E8"/>
    <w:rsid w:val="00795459"/>
    <w:rsid w:val="00797CB0"/>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71C"/>
    <w:rsid w:val="00821E5D"/>
    <w:rsid w:val="00822BAC"/>
    <w:rsid w:val="00822DE6"/>
    <w:rsid w:val="0082338F"/>
    <w:rsid w:val="00823B13"/>
    <w:rsid w:val="008248B8"/>
    <w:rsid w:val="008253C3"/>
    <w:rsid w:val="00826591"/>
    <w:rsid w:val="00826A47"/>
    <w:rsid w:val="00826CAC"/>
    <w:rsid w:val="00827529"/>
    <w:rsid w:val="00827DF8"/>
    <w:rsid w:val="00832E38"/>
    <w:rsid w:val="00835938"/>
    <w:rsid w:val="00836DDF"/>
    <w:rsid w:val="0084158F"/>
    <w:rsid w:val="008472E5"/>
    <w:rsid w:val="00850153"/>
    <w:rsid w:val="008530B4"/>
    <w:rsid w:val="008560E9"/>
    <w:rsid w:val="00857854"/>
    <w:rsid w:val="00861473"/>
    <w:rsid w:val="00866148"/>
    <w:rsid w:val="00867C81"/>
    <w:rsid w:val="00876497"/>
    <w:rsid w:val="00883B80"/>
    <w:rsid w:val="0088469F"/>
    <w:rsid w:val="00886DB4"/>
    <w:rsid w:val="008879E1"/>
    <w:rsid w:val="0089166E"/>
    <w:rsid w:val="00892E6D"/>
    <w:rsid w:val="00895F00"/>
    <w:rsid w:val="00896FFC"/>
    <w:rsid w:val="008A13F9"/>
    <w:rsid w:val="008A1BB9"/>
    <w:rsid w:val="008A1DBE"/>
    <w:rsid w:val="008A355B"/>
    <w:rsid w:val="008A363F"/>
    <w:rsid w:val="008A6643"/>
    <w:rsid w:val="008A6667"/>
    <w:rsid w:val="008B0F6D"/>
    <w:rsid w:val="008B7EA2"/>
    <w:rsid w:val="008B7F1F"/>
    <w:rsid w:val="008C0496"/>
    <w:rsid w:val="008C079B"/>
    <w:rsid w:val="008C1ECF"/>
    <w:rsid w:val="008C2EC0"/>
    <w:rsid w:val="008C4C91"/>
    <w:rsid w:val="008C648A"/>
    <w:rsid w:val="008C6FB0"/>
    <w:rsid w:val="008C7EC9"/>
    <w:rsid w:val="008D11D4"/>
    <w:rsid w:val="008D1DA2"/>
    <w:rsid w:val="008D2B93"/>
    <w:rsid w:val="008D2CC0"/>
    <w:rsid w:val="008D4288"/>
    <w:rsid w:val="008D49F3"/>
    <w:rsid w:val="008D4DF3"/>
    <w:rsid w:val="008E052B"/>
    <w:rsid w:val="008E36AC"/>
    <w:rsid w:val="008F000A"/>
    <w:rsid w:val="008F06C3"/>
    <w:rsid w:val="008F338C"/>
    <w:rsid w:val="008F452E"/>
    <w:rsid w:val="008F5E20"/>
    <w:rsid w:val="008F746C"/>
    <w:rsid w:val="008F7BA0"/>
    <w:rsid w:val="0090336E"/>
    <w:rsid w:val="009044E4"/>
    <w:rsid w:val="009058C5"/>
    <w:rsid w:val="009139B3"/>
    <w:rsid w:val="00915F8E"/>
    <w:rsid w:val="009168F3"/>
    <w:rsid w:val="00916C4F"/>
    <w:rsid w:val="009175C8"/>
    <w:rsid w:val="00920BE2"/>
    <w:rsid w:val="00922D09"/>
    <w:rsid w:val="00925557"/>
    <w:rsid w:val="00927FCF"/>
    <w:rsid w:val="009341DD"/>
    <w:rsid w:val="00934BA8"/>
    <w:rsid w:val="009405CF"/>
    <w:rsid w:val="00941869"/>
    <w:rsid w:val="009439C5"/>
    <w:rsid w:val="009527B1"/>
    <w:rsid w:val="00954087"/>
    <w:rsid w:val="00954362"/>
    <w:rsid w:val="0095476E"/>
    <w:rsid w:val="0095694D"/>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2A1E"/>
    <w:rsid w:val="009A6BBA"/>
    <w:rsid w:val="009B2027"/>
    <w:rsid w:val="009B5CA8"/>
    <w:rsid w:val="009B5E65"/>
    <w:rsid w:val="009B77CC"/>
    <w:rsid w:val="009C684F"/>
    <w:rsid w:val="009D10FC"/>
    <w:rsid w:val="009D22F5"/>
    <w:rsid w:val="009D43F0"/>
    <w:rsid w:val="009D5F7B"/>
    <w:rsid w:val="009D5FA0"/>
    <w:rsid w:val="009D6511"/>
    <w:rsid w:val="009D674C"/>
    <w:rsid w:val="009D77CA"/>
    <w:rsid w:val="009E1914"/>
    <w:rsid w:val="009E1F8C"/>
    <w:rsid w:val="009E3EF8"/>
    <w:rsid w:val="009F2FBA"/>
    <w:rsid w:val="009F41E9"/>
    <w:rsid w:val="009F5327"/>
    <w:rsid w:val="00A0070A"/>
    <w:rsid w:val="00A06CE6"/>
    <w:rsid w:val="00A070DC"/>
    <w:rsid w:val="00A07711"/>
    <w:rsid w:val="00A13DD2"/>
    <w:rsid w:val="00A15E63"/>
    <w:rsid w:val="00A16078"/>
    <w:rsid w:val="00A24B50"/>
    <w:rsid w:val="00A25698"/>
    <w:rsid w:val="00A2592A"/>
    <w:rsid w:val="00A30507"/>
    <w:rsid w:val="00A31233"/>
    <w:rsid w:val="00A317E4"/>
    <w:rsid w:val="00A319B1"/>
    <w:rsid w:val="00A31B1B"/>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642F5"/>
    <w:rsid w:val="00A7020E"/>
    <w:rsid w:val="00A7185B"/>
    <w:rsid w:val="00A71C10"/>
    <w:rsid w:val="00A723D9"/>
    <w:rsid w:val="00A7241C"/>
    <w:rsid w:val="00A72D6A"/>
    <w:rsid w:val="00A758A6"/>
    <w:rsid w:val="00A76063"/>
    <w:rsid w:val="00A77197"/>
    <w:rsid w:val="00A815EF"/>
    <w:rsid w:val="00A82B64"/>
    <w:rsid w:val="00A83124"/>
    <w:rsid w:val="00A83E10"/>
    <w:rsid w:val="00A83E69"/>
    <w:rsid w:val="00A86355"/>
    <w:rsid w:val="00A9033E"/>
    <w:rsid w:val="00A92B92"/>
    <w:rsid w:val="00A9398F"/>
    <w:rsid w:val="00A93F34"/>
    <w:rsid w:val="00A97268"/>
    <w:rsid w:val="00A97941"/>
    <w:rsid w:val="00AA1E3F"/>
    <w:rsid w:val="00AA2EDE"/>
    <w:rsid w:val="00AA4693"/>
    <w:rsid w:val="00AA5650"/>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07A1"/>
    <w:rsid w:val="00AE37E4"/>
    <w:rsid w:val="00AE5980"/>
    <w:rsid w:val="00AE7F14"/>
    <w:rsid w:val="00AF1947"/>
    <w:rsid w:val="00AF1C43"/>
    <w:rsid w:val="00AF2535"/>
    <w:rsid w:val="00AF3A22"/>
    <w:rsid w:val="00AF4C08"/>
    <w:rsid w:val="00AF5F38"/>
    <w:rsid w:val="00AF6CF7"/>
    <w:rsid w:val="00B011D2"/>
    <w:rsid w:val="00B025FD"/>
    <w:rsid w:val="00B0383E"/>
    <w:rsid w:val="00B04D29"/>
    <w:rsid w:val="00B06CD0"/>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1D40"/>
    <w:rsid w:val="00B72404"/>
    <w:rsid w:val="00B739C6"/>
    <w:rsid w:val="00B75C22"/>
    <w:rsid w:val="00B77CD7"/>
    <w:rsid w:val="00B812F4"/>
    <w:rsid w:val="00B849C6"/>
    <w:rsid w:val="00B85483"/>
    <w:rsid w:val="00B8620B"/>
    <w:rsid w:val="00B86738"/>
    <w:rsid w:val="00B86BF5"/>
    <w:rsid w:val="00B873C9"/>
    <w:rsid w:val="00B91503"/>
    <w:rsid w:val="00B91B21"/>
    <w:rsid w:val="00B93BCC"/>
    <w:rsid w:val="00B942E9"/>
    <w:rsid w:val="00B967B5"/>
    <w:rsid w:val="00BA1850"/>
    <w:rsid w:val="00BA2DD1"/>
    <w:rsid w:val="00BA3859"/>
    <w:rsid w:val="00BA4275"/>
    <w:rsid w:val="00BA427A"/>
    <w:rsid w:val="00BA5CB8"/>
    <w:rsid w:val="00BA5FF4"/>
    <w:rsid w:val="00BA7D4B"/>
    <w:rsid w:val="00BB4B5D"/>
    <w:rsid w:val="00BB521C"/>
    <w:rsid w:val="00BB62BA"/>
    <w:rsid w:val="00BB68F0"/>
    <w:rsid w:val="00BB6D74"/>
    <w:rsid w:val="00BC05B3"/>
    <w:rsid w:val="00BC4BAA"/>
    <w:rsid w:val="00BC59AA"/>
    <w:rsid w:val="00BC6A25"/>
    <w:rsid w:val="00BD0DC5"/>
    <w:rsid w:val="00BD1087"/>
    <w:rsid w:val="00BD2379"/>
    <w:rsid w:val="00BD4464"/>
    <w:rsid w:val="00BD4735"/>
    <w:rsid w:val="00BD578F"/>
    <w:rsid w:val="00BE1E63"/>
    <w:rsid w:val="00BE4769"/>
    <w:rsid w:val="00BE49DC"/>
    <w:rsid w:val="00BE510A"/>
    <w:rsid w:val="00BE58F4"/>
    <w:rsid w:val="00BE5D8E"/>
    <w:rsid w:val="00BE5F5D"/>
    <w:rsid w:val="00BE7A21"/>
    <w:rsid w:val="00BF1456"/>
    <w:rsid w:val="00C0355D"/>
    <w:rsid w:val="00C04E6A"/>
    <w:rsid w:val="00C04F64"/>
    <w:rsid w:val="00C07D2B"/>
    <w:rsid w:val="00C10945"/>
    <w:rsid w:val="00C10A4E"/>
    <w:rsid w:val="00C110F1"/>
    <w:rsid w:val="00C11B80"/>
    <w:rsid w:val="00C12982"/>
    <w:rsid w:val="00C1366A"/>
    <w:rsid w:val="00C13CBB"/>
    <w:rsid w:val="00C1551A"/>
    <w:rsid w:val="00C200BC"/>
    <w:rsid w:val="00C200FB"/>
    <w:rsid w:val="00C22E46"/>
    <w:rsid w:val="00C23F74"/>
    <w:rsid w:val="00C244FB"/>
    <w:rsid w:val="00C323A8"/>
    <w:rsid w:val="00C3247D"/>
    <w:rsid w:val="00C32F8A"/>
    <w:rsid w:val="00C332AE"/>
    <w:rsid w:val="00C3556C"/>
    <w:rsid w:val="00C4185D"/>
    <w:rsid w:val="00C41A24"/>
    <w:rsid w:val="00C453C5"/>
    <w:rsid w:val="00C50C7A"/>
    <w:rsid w:val="00C52ED1"/>
    <w:rsid w:val="00C542D3"/>
    <w:rsid w:val="00C542D4"/>
    <w:rsid w:val="00C555D1"/>
    <w:rsid w:val="00C567A4"/>
    <w:rsid w:val="00C5745C"/>
    <w:rsid w:val="00C6109A"/>
    <w:rsid w:val="00C61610"/>
    <w:rsid w:val="00C63B6D"/>
    <w:rsid w:val="00C6470C"/>
    <w:rsid w:val="00C64A29"/>
    <w:rsid w:val="00C705D3"/>
    <w:rsid w:val="00C72C05"/>
    <w:rsid w:val="00C73649"/>
    <w:rsid w:val="00C74012"/>
    <w:rsid w:val="00C80C3F"/>
    <w:rsid w:val="00C818F5"/>
    <w:rsid w:val="00C81E65"/>
    <w:rsid w:val="00C86E05"/>
    <w:rsid w:val="00C86FA8"/>
    <w:rsid w:val="00C90384"/>
    <w:rsid w:val="00C913C1"/>
    <w:rsid w:val="00C92389"/>
    <w:rsid w:val="00C925BE"/>
    <w:rsid w:val="00C9335F"/>
    <w:rsid w:val="00C94285"/>
    <w:rsid w:val="00C9514F"/>
    <w:rsid w:val="00C954F8"/>
    <w:rsid w:val="00CA213F"/>
    <w:rsid w:val="00CA37D9"/>
    <w:rsid w:val="00CA41A0"/>
    <w:rsid w:val="00CA7A85"/>
    <w:rsid w:val="00CB4B26"/>
    <w:rsid w:val="00CB5D45"/>
    <w:rsid w:val="00CC1E5F"/>
    <w:rsid w:val="00CC4736"/>
    <w:rsid w:val="00CC479A"/>
    <w:rsid w:val="00CC6B11"/>
    <w:rsid w:val="00CC7988"/>
    <w:rsid w:val="00CD07A8"/>
    <w:rsid w:val="00CD5E57"/>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2225"/>
    <w:rsid w:val="00D2316C"/>
    <w:rsid w:val="00D25176"/>
    <w:rsid w:val="00D26573"/>
    <w:rsid w:val="00D26937"/>
    <w:rsid w:val="00D3177A"/>
    <w:rsid w:val="00D32299"/>
    <w:rsid w:val="00D34682"/>
    <w:rsid w:val="00D41F1D"/>
    <w:rsid w:val="00D453C5"/>
    <w:rsid w:val="00D461FC"/>
    <w:rsid w:val="00D502B4"/>
    <w:rsid w:val="00D54A48"/>
    <w:rsid w:val="00D556D1"/>
    <w:rsid w:val="00D55C9D"/>
    <w:rsid w:val="00D633EA"/>
    <w:rsid w:val="00D657D7"/>
    <w:rsid w:val="00D659CC"/>
    <w:rsid w:val="00D67303"/>
    <w:rsid w:val="00D7182E"/>
    <w:rsid w:val="00D7183A"/>
    <w:rsid w:val="00D7532E"/>
    <w:rsid w:val="00D753AC"/>
    <w:rsid w:val="00D75877"/>
    <w:rsid w:val="00D866B1"/>
    <w:rsid w:val="00D8747A"/>
    <w:rsid w:val="00D874D1"/>
    <w:rsid w:val="00DA048B"/>
    <w:rsid w:val="00DA2978"/>
    <w:rsid w:val="00DA3698"/>
    <w:rsid w:val="00DA3F8D"/>
    <w:rsid w:val="00DA536F"/>
    <w:rsid w:val="00DA5AB0"/>
    <w:rsid w:val="00DA768B"/>
    <w:rsid w:val="00DA7D65"/>
    <w:rsid w:val="00DB1B2B"/>
    <w:rsid w:val="00DB2AEB"/>
    <w:rsid w:val="00DB3539"/>
    <w:rsid w:val="00DB60BA"/>
    <w:rsid w:val="00DB6F5C"/>
    <w:rsid w:val="00DC0AC0"/>
    <w:rsid w:val="00DC26C3"/>
    <w:rsid w:val="00DC3A0B"/>
    <w:rsid w:val="00DC45FB"/>
    <w:rsid w:val="00DC742A"/>
    <w:rsid w:val="00DD4264"/>
    <w:rsid w:val="00DD562B"/>
    <w:rsid w:val="00DD6431"/>
    <w:rsid w:val="00DD75B4"/>
    <w:rsid w:val="00DE0367"/>
    <w:rsid w:val="00DE2324"/>
    <w:rsid w:val="00DE4570"/>
    <w:rsid w:val="00DE52DB"/>
    <w:rsid w:val="00DE6301"/>
    <w:rsid w:val="00DF07E9"/>
    <w:rsid w:val="00DF18C5"/>
    <w:rsid w:val="00DF20A4"/>
    <w:rsid w:val="00DF65D0"/>
    <w:rsid w:val="00E00B66"/>
    <w:rsid w:val="00E01009"/>
    <w:rsid w:val="00E0260B"/>
    <w:rsid w:val="00E04019"/>
    <w:rsid w:val="00E05B90"/>
    <w:rsid w:val="00E07F66"/>
    <w:rsid w:val="00E1248E"/>
    <w:rsid w:val="00E1516B"/>
    <w:rsid w:val="00E15D15"/>
    <w:rsid w:val="00E16A1D"/>
    <w:rsid w:val="00E20E0F"/>
    <w:rsid w:val="00E25E15"/>
    <w:rsid w:val="00E25FBE"/>
    <w:rsid w:val="00E31B90"/>
    <w:rsid w:val="00E3738C"/>
    <w:rsid w:val="00E3795C"/>
    <w:rsid w:val="00E400D7"/>
    <w:rsid w:val="00E40D48"/>
    <w:rsid w:val="00E44C80"/>
    <w:rsid w:val="00E45EF6"/>
    <w:rsid w:val="00E5114C"/>
    <w:rsid w:val="00E545F6"/>
    <w:rsid w:val="00E54F37"/>
    <w:rsid w:val="00E5627E"/>
    <w:rsid w:val="00E57D27"/>
    <w:rsid w:val="00E61037"/>
    <w:rsid w:val="00E617A6"/>
    <w:rsid w:val="00E639BB"/>
    <w:rsid w:val="00E64631"/>
    <w:rsid w:val="00E64E1D"/>
    <w:rsid w:val="00E64E52"/>
    <w:rsid w:val="00E70599"/>
    <w:rsid w:val="00E73735"/>
    <w:rsid w:val="00E7504F"/>
    <w:rsid w:val="00E7577B"/>
    <w:rsid w:val="00E76C40"/>
    <w:rsid w:val="00E844F1"/>
    <w:rsid w:val="00E8571E"/>
    <w:rsid w:val="00E86F77"/>
    <w:rsid w:val="00E876C8"/>
    <w:rsid w:val="00E922FB"/>
    <w:rsid w:val="00E92451"/>
    <w:rsid w:val="00E93566"/>
    <w:rsid w:val="00E961B7"/>
    <w:rsid w:val="00EA04F9"/>
    <w:rsid w:val="00EA3D64"/>
    <w:rsid w:val="00EA674F"/>
    <w:rsid w:val="00EB0E22"/>
    <w:rsid w:val="00EB2062"/>
    <w:rsid w:val="00EB47B3"/>
    <w:rsid w:val="00EB7597"/>
    <w:rsid w:val="00EC0DC1"/>
    <w:rsid w:val="00EC1E02"/>
    <w:rsid w:val="00EC3955"/>
    <w:rsid w:val="00EC5BB9"/>
    <w:rsid w:val="00EC762E"/>
    <w:rsid w:val="00ED007B"/>
    <w:rsid w:val="00ED05DC"/>
    <w:rsid w:val="00ED070E"/>
    <w:rsid w:val="00ED4EDA"/>
    <w:rsid w:val="00ED50B5"/>
    <w:rsid w:val="00ED5AC4"/>
    <w:rsid w:val="00EE1762"/>
    <w:rsid w:val="00EE48F1"/>
    <w:rsid w:val="00EE52D8"/>
    <w:rsid w:val="00EE7E5B"/>
    <w:rsid w:val="00EF0129"/>
    <w:rsid w:val="00EF0764"/>
    <w:rsid w:val="00EF29D3"/>
    <w:rsid w:val="00EF4EF9"/>
    <w:rsid w:val="00EF7D81"/>
    <w:rsid w:val="00EF7EA4"/>
    <w:rsid w:val="00F00BF4"/>
    <w:rsid w:val="00F00C17"/>
    <w:rsid w:val="00F036D8"/>
    <w:rsid w:val="00F0393D"/>
    <w:rsid w:val="00F04F21"/>
    <w:rsid w:val="00F1224D"/>
    <w:rsid w:val="00F13ADF"/>
    <w:rsid w:val="00F15371"/>
    <w:rsid w:val="00F17926"/>
    <w:rsid w:val="00F215B7"/>
    <w:rsid w:val="00F22DA9"/>
    <w:rsid w:val="00F22E6C"/>
    <w:rsid w:val="00F24140"/>
    <w:rsid w:val="00F2761D"/>
    <w:rsid w:val="00F340FE"/>
    <w:rsid w:val="00F34ACB"/>
    <w:rsid w:val="00F446E6"/>
    <w:rsid w:val="00F52878"/>
    <w:rsid w:val="00F5303B"/>
    <w:rsid w:val="00F57AAB"/>
    <w:rsid w:val="00F60D9F"/>
    <w:rsid w:val="00F625C3"/>
    <w:rsid w:val="00F6514D"/>
    <w:rsid w:val="00F71AE8"/>
    <w:rsid w:val="00F71AF7"/>
    <w:rsid w:val="00F75615"/>
    <w:rsid w:val="00F76AB4"/>
    <w:rsid w:val="00F77548"/>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17D8"/>
    <w:rsid w:val="00FC2D9A"/>
    <w:rsid w:val="00FC34EA"/>
    <w:rsid w:val="00FC4ABC"/>
    <w:rsid w:val="00FC684C"/>
    <w:rsid w:val="00FD08E4"/>
    <w:rsid w:val="00FD0A29"/>
    <w:rsid w:val="00FD169B"/>
    <w:rsid w:val="00FD31D6"/>
    <w:rsid w:val="00FD3E23"/>
    <w:rsid w:val="00FD485D"/>
    <w:rsid w:val="00FD4E47"/>
    <w:rsid w:val="00FD4FF4"/>
    <w:rsid w:val="00FD54C3"/>
    <w:rsid w:val="00FD75E9"/>
    <w:rsid w:val="00FE16C3"/>
    <w:rsid w:val="00FE45D0"/>
    <w:rsid w:val="00FE560D"/>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2445">
      <w:bodyDiv w:val="1"/>
      <w:marLeft w:val="0"/>
      <w:marRight w:val="0"/>
      <w:marTop w:val="0"/>
      <w:marBottom w:val="0"/>
      <w:divBdr>
        <w:top w:val="none" w:sz="0" w:space="0" w:color="auto"/>
        <w:left w:val="none" w:sz="0" w:space="0" w:color="auto"/>
        <w:bottom w:val="none" w:sz="0" w:space="0" w:color="auto"/>
        <w:right w:val="none" w:sz="0" w:space="0" w:color="auto"/>
      </w:divBdr>
    </w:div>
    <w:div w:id="320238983">
      <w:bodyDiv w:val="1"/>
      <w:marLeft w:val="0"/>
      <w:marRight w:val="0"/>
      <w:marTop w:val="0"/>
      <w:marBottom w:val="0"/>
      <w:divBdr>
        <w:top w:val="none" w:sz="0" w:space="0" w:color="auto"/>
        <w:left w:val="none" w:sz="0" w:space="0" w:color="auto"/>
        <w:bottom w:val="none" w:sz="0" w:space="0" w:color="auto"/>
        <w:right w:val="none" w:sz="0" w:space="0" w:color="auto"/>
      </w:divBdr>
    </w:div>
    <w:div w:id="385180184">
      <w:bodyDiv w:val="1"/>
      <w:marLeft w:val="0"/>
      <w:marRight w:val="0"/>
      <w:marTop w:val="0"/>
      <w:marBottom w:val="0"/>
      <w:divBdr>
        <w:top w:val="none" w:sz="0" w:space="0" w:color="auto"/>
        <w:left w:val="none" w:sz="0" w:space="0" w:color="auto"/>
        <w:bottom w:val="none" w:sz="0" w:space="0" w:color="auto"/>
        <w:right w:val="none" w:sz="0" w:space="0" w:color="auto"/>
      </w:divBdr>
    </w:div>
    <w:div w:id="575015698">
      <w:bodyDiv w:val="1"/>
      <w:marLeft w:val="0"/>
      <w:marRight w:val="0"/>
      <w:marTop w:val="0"/>
      <w:marBottom w:val="0"/>
      <w:divBdr>
        <w:top w:val="none" w:sz="0" w:space="0" w:color="auto"/>
        <w:left w:val="none" w:sz="0" w:space="0" w:color="auto"/>
        <w:bottom w:val="none" w:sz="0" w:space="0" w:color="auto"/>
        <w:right w:val="none" w:sz="0" w:space="0" w:color="auto"/>
      </w:divBdr>
    </w:div>
    <w:div w:id="1117329910">
      <w:bodyDiv w:val="1"/>
      <w:marLeft w:val="0"/>
      <w:marRight w:val="0"/>
      <w:marTop w:val="0"/>
      <w:marBottom w:val="0"/>
      <w:divBdr>
        <w:top w:val="none" w:sz="0" w:space="0" w:color="auto"/>
        <w:left w:val="none" w:sz="0" w:space="0" w:color="auto"/>
        <w:bottom w:val="none" w:sz="0" w:space="0" w:color="auto"/>
        <w:right w:val="none" w:sz="0" w:space="0" w:color="auto"/>
      </w:divBdr>
    </w:div>
    <w:div w:id="1133332931">
      <w:bodyDiv w:val="1"/>
      <w:marLeft w:val="0"/>
      <w:marRight w:val="0"/>
      <w:marTop w:val="0"/>
      <w:marBottom w:val="0"/>
      <w:divBdr>
        <w:top w:val="none" w:sz="0" w:space="0" w:color="auto"/>
        <w:left w:val="none" w:sz="0" w:space="0" w:color="auto"/>
        <w:bottom w:val="none" w:sz="0" w:space="0" w:color="auto"/>
        <w:right w:val="none" w:sz="0" w:space="0" w:color="auto"/>
      </w:divBdr>
    </w:div>
    <w:div w:id="1231773029">
      <w:bodyDiv w:val="1"/>
      <w:marLeft w:val="0"/>
      <w:marRight w:val="0"/>
      <w:marTop w:val="0"/>
      <w:marBottom w:val="0"/>
      <w:divBdr>
        <w:top w:val="none" w:sz="0" w:space="0" w:color="auto"/>
        <w:left w:val="none" w:sz="0" w:space="0" w:color="auto"/>
        <w:bottom w:val="none" w:sz="0" w:space="0" w:color="auto"/>
        <w:right w:val="none" w:sz="0" w:space="0" w:color="auto"/>
      </w:divBdr>
    </w:div>
    <w:div w:id="1339193276">
      <w:bodyDiv w:val="1"/>
      <w:marLeft w:val="0"/>
      <w:marRight w:val="0"/>
      <w:marTop w:val="0"/>
      <w:marBottom w:val="0"/>
      <w:divBdr>
        <w:top w:val="none" w:sz="0" w:space="0" w:color="auto"/>
        <w:left w:val="none" w:sz="0" w:space="0" w:color="auto"/>
        <w:bottom w:val="none" w:sz="0" w:space="0" w:color="auto"/>
        <w:right w:val="none" w:sz="0" w:space="0" w:color="auto"/>
      </w:divBdr>
    </w:div>
    <w:div w:id="1352803661">
      <w:bodyDiv w:val="1"/>
      <w:marLeft w:val="0"/>
      <w:marRight w:val="0"/>
      <w:marTop w:val="0"/>
      <w:marBottom w:val="0"/>
      <w:divBdr>
        <w:top w:val="none" w:sz="0" w:space="0" w:color="auto"/>
        <w:left w:val="none" w:sz="0" w:space="0" w:color="auto"/>
        <w:bottom w:val="none" w:sz="0" w:space="0" w:color="auto"/>
        <w:right w:val="none" w:sz="0" w:space="0" w:color="auto"/>
      </w:divBdr>
    </w:div>
    <w:div w:id="1500388239">
      <w:bodyDiv w:val="1"/>
      <w:marLeft w:val="0"/>
      <w:marRight w:val="0"/>
      <w:marTop w:val="0"/>
      <w:marBottom w:val="0"/>
      <w:divBdr>
        <w:top w:val="none" w:sz="0" w:space="0" w:color="auto"/>
        <w:left w:val="none" w:sz="0" w:space="0" w:color="auto"/>
        <w:bottom w:val="none" w:sz="0" w:space="0" w:color="auto"/>
        <w:right w:val="none" w:sz="0" w:space="0" w:color="auto"/>
      </w:divBdr>
      <w:divsChild>
        <w:div w:id="1944410337">
          <w:marLeft w:val="0"/>
          <w:marRight w:val="0"/>
          <w:marTop w:val="0"/>
          <w:marBottom w:val="0"/>
          <w:divBdr>
            <w:top w:val="none" w:sz="0" w:space="0" w:color="auto"/>
            <w:left w:val="none" w:sz="0" w:space="0" w:color="auto"/>
            <w:bottom w:val="none" w:sz="0" w:space="0" w:color="auto"/>
            <w:right w:val="none" w:sz="0" w:space="0" w:color="auto"/>
          </w:divBdr>
          <w:divsChild>
            <w:div w:id="477766962">
              <w:marLeft w:val="0"/>
              <w:marRight w:val="0"/>
              <w:marTop w:val="0"/>
              <w:marBottom w:val="0"/>
              <w:divBdr>
                <w:top w:val="none" w:sz="0" w:space="0" w:color="auto"/>
                <w:left w:val="none" w:sz="0" w:space="0" w:color="auto"/>
                <w:bottom w:val="none" w:sz="0" w:space="0" w:color="auto"/>
                <w:right w:val="none" w:sz="0" w:space="0" w:color="auto"/>
              </w:divBdr>
              <w:divsChild>
                <w:div w:id="5212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760171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mpa.ch/web/s604/cellulose-emi-shielding" TargetMode="External"/><Relationship Id="rId18" Type="http://schemas.openxmlformats.org/officeDocument/2006/relationships/hyperlink" Target="http://www.cellulose-fibres.eu/programm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ova-institute.eu/press" TargetMode="External"/><Relationship Id="rId7" Type="http://schemas.openxmlformats.org/officeDocument/2006/relationships/endnotes" Target="endnotes.xml"/><Relationship Id="rId12" Type="http://schemas.openxmlformats.org/officeDocument/2006/relationships/hyperlink" Target="http://www.bastfibretech.com" TargetMode="External"/><Relationship Id="rId17" Type="http://schemas.openxmlformats.org/officeDocument/2006/relationships/hyperlink" Target="http://www.cellutech.se/cellulose-based-foam.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bri.tech" TargetMode="External"/><Relationship Id="rId20" Type="http://schemas.openxmlformats.org/officeDocument/2006/relationships/hyperlink" Target="http://www.cellulose-fibres.eu/sponsor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lulose-fibres.eu/" TargetMode="External"/><Relationship Id="rId24" Type="http://schemas.openxmlformats.org/officeDocument/2006/relationships/hyperlink" Target="http://www.bio-based.eu/ema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saspring.com/project/textile-fibre-from-paper-grade-pulp/" TargetMode="External"/><Relationship Id="rId23" Type="http://schemas.openxmlformats.org/officeDocument/2006/relationships/hyperlink" Target="mailto:contact@nova-institut.de" TargetMode="External"/><Relationship Id="rId28" Type="http://schemas.openxmlformats.org/officeDocument/2006/relationships/footer" Target="footer2.xml"/><Relationship Id="rId10" Type="http://schemas.openxmlformats.org/officeDocument/2006/relationships/hyperlink" Target="http://www.cellulose-fibres.eu/award-application" TargetMode="External"/><Relationship Id="rId19" Type="http://schemas.openxmlformats.org/officeDocument/2006/relationships/hyperlink" Target="http://www.cellulose-fibres.eu/registr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kelheim-fibres.com" TargetMode="External"/><Relationship Id="rId22" Type="http://schemas.openxmlformats.org/officeDocument/2006/relationships/hyperlink" Target="http://www.nova-institut.e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138F-77F0-294E-92C7-E1BA7D96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1281</Words>
  <Characters>8074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9337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Dahl</cp:lastModifiedBy>
  <cp:revision>2</cp:revision>
  <cp:lastPrinted>2020-12-14T07:39:00Z</cp:lastPrinted>
  <dcterms:created xsi:type="dcterms:W3CDTF">2020-12-15T13:49:00Z</dcterms:created>
  <dcterms:modified xsi:type="dcterms:W3CDTF">2020-12-15T13:49:00Z</dcterms:modified>
</cp:coreProperties>
</file>