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F06ED60F248B4EF39B6D786B40829A81"/>
          </w:placeholder>
        </w:sdtPr>
        <w:sdtEndPr/>
        <w:sdtContent>
          <w:tr w:rsidR="00465EE8" w:rsidRPr="00465EE8" w14:paraId="3B4063AD" w14:textId="77777777" w:rsidTr="00465EE8">
            <w:trPr>
              <w:trHeight w:val="1474"/>
            </w:trPr>
            <w:tc>
              <w:tcPr>
                <w:tcW w:w="7938" w:type="dxa"/>
              </w:tcPr>
              <w:p w14:paraId="62F9870A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19BE794E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0AF1686C" wp14:editId="6A3FA217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F06ED60F248B4EF39B6D786B40829A81"/>
          </w:placeholder>
        </w:sdtPr>
        <w:sdtEndPr/>
        <w:sdtContent>
          <w:tr w:rsidR="00BF33AE" w14:paraId="25FDD256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D7C1C0A802D74018B39E2F8CF137593A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303CC27C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F06ED60F248B4EF39B6D786B40829A81"/>
          </w:placeholder>
        </w:sdtPr>
        <w:sdtEndPr/>
        <w:sdtContent>
          <w:tr w:rsidR="00973546" w:rsidRPr="00840C91" w14:paraId="26B27D04" w14:textId="77777777" w:rsidTr="00AB42BD">
            <w:trPr>
              <w:trHeight w:hRule="exact" w:val="567"/>
            </w:trPr>
            <w:sdt>
              <w:sdtPr>
                <w:id w:val="42179897"/>
                <w:lock w:val="sdtLocked"/>
                <w:placeholder>
                  <w:docPart w:val="9ED1A90C61FE480EABB75C01577384E8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157AE511" w14:textId="4E492582" w:rsidR="00973546" w:rsidRPr="00840C91" w:rsidRDefault="00DB2872" w:rsidP="00465EE8">
                    <w:pPr>
                      <w:pStyle w:val="Headline"/>
                      <w:rPr>
                        <w:lang w:val="en-US"/>
                      </w:rPr>
                    </w:pPr>
                    <w:sdt>
                      <w:sdtPr>
                        <w:id w:val="-948160429"/>
                        <w:placeholder>
                          <w:docPart w:val="CF2D2996013B4ADCB406FBD697A21F05"/>
                        </w:placeholder>
                      </w:sdtPr>
                      <w:sdtEndPr/>
                      <w:sdtContent>
                        <w:r w:rsidR="00354FF0">
                          <w:t>Studien- und Ausbildungs</w:t>
                        </w:r>
                        <w:r w:rsidR="00E4361B">
                          <w:t>beginn</w:t>
                        </w:r>
                        <w:r w:rsidR="00354FF0">
                          <w:t xml:space="preserve"> bei Edeka Südwest</w:t>
                        </w:r>
                      </w:sdtContent>
                    </w:sdt>
                    <w:r w:rsidR="00354FF0">
                      <w:t xml:space="preserve"> </w:t>
                    </w:r>
                  </w:p>
                </w:tc>
              </w:sdtContent>
            </w:sdt>
          </w:tr>
        </w:sdtContent>
      </w:sdt>
    </w:tbl>
    <w:sdt>
      <w:sdtPr>
        <w:id w:val="-860516056"/>
        <w:placeholder>
          <w:docPart w:val="B31CB1C47DA54CEAA8FD3C11D0A099F0"/>
        </w:placeholder>
      </w:sdtPr>
      <w:sdtEndPr/>
      <w:sdtContent>
        <w:sdt>
          <w:sdtPr>
            <w:id w:val="-423417924"/>
            <w:placeholder>
              <w:docPart w:val="BFF0DA7A07B14BFCB81E83E7EA15B1C8"/>
            </w:placeholder>
          </w:sdtPr>
          <w:sdtEndPr/>
          <w:sdtContent>
            <w:p w14:paraId="2872D301" w14:textId="2F4A989E" w:rsidR="00011366" w:rsidRPr="00354FF0" w:rsidRDefault="00EC214A" w:rsidP="00AB42BD">
              <w:pPr>
                <w:pStyle w:val="Subline"/>
                <w:spacing w:after="360"/>
                <w:rPr>
                  <w:b w:val="0"/>
                  <w:bCs w:val="0"/>
                  <w:color w:val="auto"/>
                  <w:sz w:val="24"/>
                  <w:szCs w:val="24"/>
                </w:rPr>
              </w:pPr>
              <w:r>
                <w:t>65</w:t>
              </w:r>
              <w:r w:rsidR="00354FF0">
                <w:t xml:space="preserve"> Nachwuchskräfte im Unternehmen willkommen geheißen</w:t>
              </w:r>
            </w:p>
          </w:sdtContent>
        </w:sdt>
      </w:sdtContent>
    </w:sdt>
    <w:p w14:paraId="4D809851" w14:textId="625AAE0D" w:rsidR="004678D6" w:rsidRPr="00BD7929" w:rsidRDefault="00DB2872" w:rsidP="00BD7929">
      <w:pPr>
        <w:pStyle w:val="Intro-Text"/>
      </w:pPr>
      <w:sdt>
        <w:sdtPr>
          <w:id w:val="1521048624"/>
          <w:placeholder>
            <w:docPart w:val="450FCE043F394C6989F5D656DF01257A"/>
          </w:placeholder>
        </w:sdtPr>
        <w:sdtEndPr/>
        <w:sdtContent>
          <w:r w:rsidR="00354FF0">
            <w:t>Offenburg</w:t>
          </w:r>
        </w:sdtContent>
      </w:sdt>
      <w:r w:rsidR="00BD7929">
        <w:t>/</w:t>
      </w:r>
      <w:sdt>
        <w:sdtPr>
          <w:id w:val="765271979"/>
          <w:placeholder>
            <w:docPart w:val="1D71B3048C7E4383B2F5C4015F029113"/>
          </w:placeholder>
          <w:date w:fullDate="2023-09-27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54FF0">
            <w:t>2</w:t>
          </w:r>
          <w:r w:rsidR="008400E5">
            <w:t>7</w:t>
          </w:r>
          <w:r w:rsidR="00354FF0">
            <w:t>.09.2023</w:t>
          </w:r>
        </w:sdtContent>
      </w:sdt>
      <w:r w:rsidR="00BD7929">
        <w:t xml:space="preserve"> </w:t>
      </w:r>
      <w:r w:rsidR="00EC214A">
        <w:t>–</w:t>
      </w:r>
      <w:r w:rsidR="00BD7929">
        <w:t xml:space="preserve"> </w:t>
      </w:r>
      <w:r w:rsidR="00EC214A">
        <w:t xml:space="preserve">An den Logistik- und Produktionsstandorten des Unternehmensverbunds wurden </w:t>
      </w:r>
      <w:r w:rsidR="000B0DDE">
        <w:t>im Rahmen mehrerer Veranstaltungen nun die neu</w:t>
      </w:r>
      <w:r w:rsidR="00EC214A">
        <w:t xml:space="preserve">en Studierenden </w:t>
      </w:r>
      <w:r w:rsidR="000B0DDE">
        <w:t xml:space="preserve">sowie die Auszubildenden </w:t>
      </w:r>
      <w:r w:rsidR="00EC214A">
        <w:t xml:space="preserve">begrüßt. </w:t>
      </w:r>
      <w:r w:rsidR="0027430A">
        <w:t>Torsten Geiler</w:t>
      </w:r>
      <w:r w:rsidR="00354FF0">
        <w:t xml:space="preserve">, </w:t>
      </w:r>
      <w:r w:rsidR="000A2164">
        <w:t>Geschäftsbereichsleiter Personal</w:t>
      </w:r>
      <w:r w:rsidR="00354FF0">
        <w:t xml:space="preserve"> Edeka Südwest, empfing die </w:t>
      </w:r>
      <w:r w:rsidR="00354FF0" w:rsidRPr="009F2E5B">
        <w:t xml:space="preserve">19 </w:t>
      </w:r>
      <w:r w:rsidR="00CB7A39">
        <w:t>d</w:t>
      </w:r>
      <w:r w:rsidR="00354FF0" w:rsidRPr="009F2E5B">
        <w:t xml:space="preserve">ual </w:t>
      </w:r>
      <w:r w:rsidR="00354FF0">
        <w:t>Studierenden in Offenburg</w:t>
      </w:r>
      <w:r w:rsidR="007D1E54">
        <w:t xml:space="preserve">. Dort waren die Nachwuchskräfte zu einer </w:t>
      </w:r>
      <w:r w:rsidR="00354FF0">
        <w:t xml:space="preserve">Betriebsführung durch das Lager und anschließend </w:t>
      </w:r>
      <w:r w:rsidR="007D1E54">
        <w:t xml:space="preserve">zu einer Informationsveranstaltung auf </w:t>
      </w:r>
      <w:r w:rsidR="00354FF0">
        <w:t>eine Hütte im Schwarzwald</w:t>
      </w:r>
      <w:r w:rsidR="007D1E54">
        <w:t xml:space="preserve"> eingeladen.</w:t>
      </w:r>
    </w:p>
    <w:p w14:paraId="3E8E38CB" w14:textId="77777777" w:rsidR="000A2164" w:rsidRDefault="009F2E5B" w:rsidP="009F2E5B">
      <w:pPr>
        <w:pStyle w:val="Flietext"/>
      </w:pPr>
      <w:r>
        <w:t xml:space="preserve">„Wir wünschen unseren neuen </w:t>
      </w:r>
      <w:r w:rsidR="009C52C1">
        <w:t>Studierenden</w:t>
      </w:r>
      <w:r>
        <w:t xml:space="preserve"> sowie unseren Auszubildenden einen erfolgreichen Start in unserem Unternehmensverbund“, sagte </w:t>
      </w:r>
      <w:r w:rsidR="0027430A" w:rsidRPr="000A2164">
        <w:rPr>
          <w:color w:val="auto"/>
        </w:rPr>
        <w:t>Torsten Geiler</w:t>
      </w:r>
      <w:r w:rsidRPr="000A2164">
        <w:rPr>
          <w:color w:val="auto"/>
        </w:rPr>
        <w:t xml:space="preserve"> </w:t>
      </w:r>
      <w:r>
        <w:t xml:space="preserve">anlässlich der Begrüßung in Offenburg. </w:t>
      </w:r>
      <w:r w:rsidR="000909C0">
        <w:t>I</w:t>
      </w:r>
      <w:r>
        <w:t xml:space="preserve">n der Zentrale in Offenburg, </w:t>
      </w:r>
      <w:r w:rsidR="000A2164">
        <w:t xml:space="preserve">an den Logistikstandorten in Rastatt und Balingen, </w:t>
      </w:r>
      <w:r>
        <w:t xml:space="preserve">bei Edeka Südwest Fleisch in Rheinstetten, bei Schwarzwaldsprudel </w:t>
      </w:r>
      <w:r w:rsidR="000A2164">
        <w:t xml:space="preserve">in Bad Peterstal-Griesbach </w:t>
      </w:r>
      <w:r>
        <w:t>sowie in den Märkten von Edeka Südwest</w:t>
      </w:r>
      <w:r w:rsidR="000909C0">
        <w:t xml:space="preserve"> beginnen dieses Jahr 19 Nachwuchskräfte ihr Studium</w:t>
      </w:r>
      <w:r>
        <w:t xml:space="preserve">. </w:t>
      </w:r>
    </w:p>
    <w:p w14:paraId="26BC7978" w14:textId="35B948A7" w:rsidR="009F2E5B" w:rsidRDefault="009F2E5B" w:rsidP="009F2E5B">
      <w:pPr>
        <w:pStyle w:val="Flietext"/>
        <w:rPr>
          <w:rFonts w:ascii="Arial" w:hAnsi="Arial" w:cs="Arial"/>
        </w:rPr>
      </w:pPr>
      <w:r>
        <w:t xml:space="preserve">Die </w:t>
      </w:r>
      <w:r w:rsidRPr="009F2E5B">
        <w:rPr>
          <w:color w:val="auto"/>
        </w:rPr>
        <w:t xml:space="preserve">46 </w:t>
      </w:r>
      <w:r>
        <w:t xml:space="preserve">jungen Mitarbeitenden des </w:t>
      </w:r>
      <w:r>
        <w:rPr>
          <w:rFonts w:ascii="Arial" w:hAnsi="Arial" w:cs="Arial"/>
        </w:rPr>
        <w:t xml:space="preserve">neuen Ausbildungsjahrgangs wurden an ihrem jeweiligen Einsatzort willkommen geheißen. An </w:t>
      </w:r>
      <w:r w:rsidR="000A2164">
        <w:rPr>
          <w:rFonts w:ascii="Arial" w:hAnsi="Arial" w:cs="Arial"/>
        </w:rPr>
        <w:t xml:space="preserve">den </w:t>
      </w:r>
      <w:r w:rsidR="00BE58C5">
        <w:rPr>
          <w:rFonts w:ascii="Arial" w:hAnsi="Arial" w:cs="Arial"/>
        </w:rPr>
        <w:t xml:space="preserve">vier </w:t>
      </w:r>
      <w:r>
        <w:rPr>
          <w:rFonts w:ascii="Arial" w:hAnsi="Arial" w:cs="Arial"/>
        </w:rPr>
        <w:t>Logistikstandorten</w:t>
      </w:r>
      <w:r w:rsidR="000A2164">
        <w:rPr>
          <w:rFonts w:ascii="Arial" w:hAnsi="Arial" w:cs="Arial"/>
        </w:rPr>
        <w:t xml:space="preserve"> in Offenburg, Balingen, </w:t>
      </w:r>
      <w:r w:rsidR="004C6947">
        <w:rPr>
          <w:rFonts w:ascii="Arial" w:hAnsi="Arial" w:cs="Arial"/>
        </w:rPr>
        <w:t xml:space="preserve">Heddesheim </w:t>
      </w:r>
      <w:r w:rsidR="000A2164">
        <w:rPr>
          <w:rFonts w:ascii="Arial" w:hAnsi="Arial" w:cs="Arial"/>
        </w:rPr>
        <w:t xml:space="preserve">und </w:t>
      </w:r>
      <w:r w:rsidR="004C6947">
        <w:rPr>
          <w:rFonts w:ascii="Arial" w:hAnsi="Arial" w:cs="Arial"/>
        </w:rPr>
        <w:t>Ellhofen</w:t>
      </w:r>
      <w:r>
        <w:rPr>
          <w:rFonts w:ascii="Arial" w:hAnsi="Arial" w:cs="Arial"/>
        </w:rPr>
        <w:t xml:space="preserve"> beginnen sie ihre Ausbildungen in </w:t>
      </w:r>
      <w:r w:rsidRPr="009F2E5B">
        <w:rPr>
          <w:rFonts w:ascii="Arial" w:hAnsi="Arial" w:cs="Arial"/>
          <w:color w:val="auto"/>
        </w:rPr>
        <w:t xml:space="preserve">acht </w:t>
      </w:r>
      <w:r>
        <w:rPr>
          <w:rFonts w:ascii="Arial" w:hAnsi="Arial" w:cs="Arial"/>
        </w:rPr>
        <w:t xml:space="preserve">unterschiedlichen Berufsbildern, u.a. als Fachinformatikerinnen und Fachinformatiker, Fachkräfte für Lagerlogistik, Berufskraftfahrerinnen und -fahrer oder Kauffrau und Kaufmann für Groß- und Außenhandelsmanagement. </w:t>
      </w:r>
    </w:p>
    <w:p w14:paraId="278CC14C" w14:textId="77777777" w:rsidR="009F2E5B" w:rsidRDefault="009F2E5B" w:rsidP="009F2E5B">
      <w:pPr>
        <w:pStyle w:val="Flietext"/>
      </w:pPr>
    </w:p>
    <w:p w14:paraId="5DE03CC6" w14:textId="2D35E6F5" w:rsidR="009F2E5B" w:rsidRDefault="009F2E5B" w:rsidP="009F2E5B">
      <w:pPr>
        <w:pStyle w:val="Flietext"/>
      </w:pPr>
      <w:r>
        <w:t xml:space="preserve">Die </w:t>
      </w:r>
      <w:r w:rsidR="00ED09EF">
        <w:t>ersten Information</w:t>
      </w:r>
      <w:r>
        <w:t xml:space="preserve">sveranstaltungen boten die Möglichkeit, sich kennenzulernen und auszutauschen. Außerdem bekommt jeder Auszubildende eine Azubi-Patin oder </w:t>
      </w:r>
      <w:r>
        <w:lastRenderedPageBreak/>
        <w:t xml:space="preserve">-Paten eines höheren Ausbildungsjahres zur Seite gestellt, um den Einstieg in den Unternehmensverbund noch </w:t>
      </w:r>
      <w:r w:rsidR="00ED09EF">
        <w:t>einfacher</w:t>
      </w:r>
      <w:r>
        <w:t xml:space="preserve"> zu </w:t>
      </w:r>
      <w:r w:rsidR="00ED09EF">
        <w:t>gestalten</w:t>
      </w:r>
      <w:r>
        <w:t xml:space="preserve">. </w:t>
      </w:r>
    </w:p>
    <w:p w14:paraId="7E8872A9" w14:textId="77777777" w:rsidR="009F2E5B" w:rsidRPr="002B2D28" w:rsidRDefault="009F2E5B" w:rsidP="009F2E5B">
      <w:pPr>
        <w:rPr>
          <w:rFonts w:ascii="Arial" w:hAnsi="Arial" w:cs="Arial"/>
          <w:b/>
        </w:rPr>
      </w:pPr>
      <w:r w:rsidRPr="00FC4A04">
        <w:rPr>
          <w:rFonts w:ascii="Arial" w:hAnsi="Arial" w:cs="Arial"/>
          <w:b/>
        </w:rPr>
        <w:t>Vielfältiges Studien</w:t>
      </w:r>
      <w:r>
        <w:rPr>
          <w:rFonts w:ascii="Arial" w:hAnsi="Arial" w:cs="Arial"/>
          <w:b/>
        </w:rPr>
        <w:t>- und Ausbildungsangebot</w:t>
      </w:r>
    </w:p>
    <w:p w14:paraId="53A3AB77" w14:textId="35CFC9A7" w:rsidR="009F2E5B" w:rsidRDefault="009F2E5B" w:rsidP="009F2E5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Zu den angebotenen Studiengängen zählen unter anderem BWL Einzelhandel (mit Praxisphasen in den Edeka-Märkten), BWL Großhandel (mit Praxisphasen in der Zentrale in Offenburg), BWL Handelslogistik, BWL Industrie, BWL Digital Commerce Management, Wirtschaftsinformatik, Informationstechnik, sowie Lebensmittelmanagement. </w:t>
      </w:r>
    </w:p>
    <w:p w14:paraId="48F5C7A0" w14:textId="77777777" w:rsidR="009F2E5B" w:rsidRDefault="009F2E5B" w:rsidP="009F2E5B">
      <w:pPr>
        <w:rPr>
          <w:rFonts w:ascii="Arial" w:hAnsi="Arial" w:cs="Arial"/>
          <w:bCs/>
        </w:rPr>
      </w:pPr>
    </w:p>
    <w:p w14:paraId="17F82556" w14:textId="77777777" w:rsidR="009F2E5B" w:rsidRDefault="009F2E5B" w:rsidP="009F2E5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Das jährlich aktuelle Studien- sowie Ausbildungsangebot des Unternehmensverbunds finden Interessenten unter</w:t>
      </w:r>
      <w:r>
        <w:t xml:space="preserve"> edeka-karriere.de</w:t>
      </w:r>
      <w:r>
        <w:rPr>
          <w:rFonts w:ascii="Arial" w:hAnsi="Arial" w:cs="Arial"/>
          <w:bCs/>
        </w:rPr>
        <w:t>.</w:t>
      </w:r>
    </w:p>
    <w:p w14:paraId="596047EC" w14:textId="562D8A12" w:rsidR="00EF79AA" w:rsidRDefault="00EF79AA" w:rsidP="00EF79AA">
      <w:pPr>
        <w:pStyle w:val="Flietext"/>
      </w:pPr>
    </w:p>
    <w:p w14:paraId="5DB4032C" w14:textId="77777777" w:rsidR="00EF79AA" w:rsidRPr="00EF79AA" w:rsidRDefault="00DB2872" w:rsidP="00EF79AA">
      <w:pPr>
        <w:pStyle w:val="Zusatzinformation-berschrift"/>
      </w:pPr>
      <w:sdt>
        <w:sdtPr>
          <w:id w:val="-1061561099"/>
          <w:placeholder>
            <w:docPart w:val="2B39B80F7D0A46EE98687EDCCBD3378C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5DEA920A" w14:textId="77777777" w:rsidR="0043781B" w:rsidRPr="006D08E3" w:rsidRDefault="00DB2872" w:rsidP="006D08E3">
      <w:pPr>
        <w:pStyle w:val="Zusatzinformation-Text"/>
      </w:pPr>
      <w:sdt>
        <w:sdtPr>
          <w:id w:val="-746034625"/>
          <w:placeholder>
            <w:docPart w:val="2EBA0ABD5A4E4A9298E4E52FE5C0D45F"/>
          </w:placeholder>
        </w:sdtPr>
        <w:sdtEndPr/>
        <w:sdtContent>
          <w:sdt>
            <w:sdtPr>
              <w:id w:val="-1993400597"/>
              <w:placeholder>
                <w:docPart w:val="BE5A4214F1F7420E971D26822CCF1F9D"/>
              </w:placeholder>
            </w:sdtPr>
            <w:sdtEndPr/>
            <w:sdtContent>
              <w:r w:rsidR="009D76BD">
                <w:t>Edeka</w:t>
              </w:r>
              <w:r w:rsidR="009D76BD" w:rsidRPr="00E30C1E">
                <w:t xml:space="preserve"> Südwest mit Sitz in Offenburg ist </w:t>
              </w:r>
              <w:r w:rsidR="009D76BD">
                <w:t>eine</w:t>
              </w:r>
              <w:r w:rsidR="009D76BD" w:rsidRPr="00E30C1E">
                <w:t xml:space="preserve"> von sieben </w:t>
              </w:r>
              <w:r w:rsidR="009D76BD">
                <w:t>Edeka</w:t>
              </w:r>
              <w:r w:rsidR="009D76BD" w:rsidRPr="00E30C1E">
                <w:t>-Regionalgesellschaften in Deutschland und erzielte im Jahr 202</w:t>
              </w:r>
              <w:r w:rsidR="009D76BD">
                <w:t>2</w:t>
              </w:r>
              <w:r w:rsidR="009D76BD" w:rsidRPr="00E30C1E">
                <w:t xml:space="preserve"> einen Verbund-Außenumsatz von 10</w:t>
              </w:r>
              <w:r w:rsidR="009D76BD">
                <w:t>,3</w:t>
              </w:r>
              <w:r w:rsidR="009D76BD" w:rsidRPr="00E30C1E">
                <w:t xml:space="preserve"> Milliarden Euro. Mit rund 1.1</w:t>
              </w:r>
              <w:r w:rsidR="009D76BD">
                <w:t>3</w:t>
              </w:r>
              <w:r w:rsidR="009D76BD" w:rsidRPr="00E30C1E">
                <w:t xml:space="preserve">0 Märkten, größtenteils betrieben von selbstständigen Kaufleuten, ist </w:t>
              </w:r>
              <w:r w:rsidR="009D76BD">
                <w:t>Edeka</w:t>
              </w:r>
              <w:r w:rsidR="009D76BD" w:rsidRPr="00E30C1E">
    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    </w:r>
              <w:r w:rsidR="009D76BD">
                <w:t>Edeka</w:t>
              </w:r>
              <w:r w:rsidR="009D76BD" w:rsidRPr="00E30C1E">
                <w:t xml:space="preserve"> Südwest Fleisch, </w:t>
              </w:r>
              <w:r w:rsidR="009D76BD">
                <w:t>d</w:t>
              </w:r>
              <w:r w:rsidR="009D76BD" w:rsidRPr="00E30C1E">
                <w:t>ie Bäckereigruppe</w:t>
              </w:r>
              <w:r w:rsidR="009D76BD">
                <w:t xml:space="preserve"> Backkultur</w:t>
              </w:r>
              <w:r w:rsidR="009D76BD" w:rsidRPr="00E30C1E">
                <w:t xml:space="preserve">, der Spezialist für Schwarzwälder Schinken und geräucherte Produkte Schwarzwaldhof, der Mineralbrunnen Schwarzwald-Sprudel, der Ortenauer Weinkeller und der Fischwarenspezialist Frischkost. Einer der Schwerpunkte des Sortiments der Märkte liegt auf Produkten aus der Region. Im Rahmen der Regionalmarke „Unsere Heimat – echt &amp; gut“ arbeitet </w:t>
              </w:r>
              <w:r w:rsidR="009D76BD">
                <w:t>Edeka</w:t>
              </w:r>
              <w:r w:rsidR="009D76BD" w:rsidRPr="00E30C1E">
                <w:t xml:space="preserve"> Südwest beispielsweise mit mehr als 1.500 Erzeugern und Lieferanten aus Bundesländern des Vertriebsgebiets zusammen. Der Unternehmensverbund, inklusive des selbständigen Einzelhandels, ist mit rund 4</w:t>
              </w:r>
              <w:r w:rsidR="009D76BD">
                <w:t>7</w:t>
              </w:r>
              <w:r w:rsidR="009D76BD" w:rsidRPr="00E30C1E">
                <w:t xml:space="preserve">.000 Mitarbeitenden sowie etwa 3.000 Auszubildenden in </w:t>
              </w:r>
              <w:r w:rsidR="009D76BD">
                <w:t>rund 40 Berufsbildern</w:t>
              </w:r>
              <w:r w:rsidR="009D76BD" w:rsidRPr="00E30C1E">
                <w:t xml:space="preserve"> einer der größten Arbeitgeber und Ausbilder in der Region.</w:t>
              </w:r>
            </w:sdtContent>
          </w:sdt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A96C" w14:textId="77777777" w:rsidR="00BB02CA" w:rsidRDefault="00BB02CA" w:rsidP="000B64B7">
      <w:r>
        <w:separator/>
      </w:r>
    </w:p>
  </w:endnote>
  <w:endnote w:type="continuationSeparator" w:id="0">
    <w:p w14:paraId="6982CD1E" w14:textId="77777777" w:rsidR="00BB02CA" w:rsidRDefault="00BB02CA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F06ED60F248B4EF39B6D786B40829A81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F06ED60F248B4EF39B6D786B40829A81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39CA15C8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2525E4DF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r w:rsidR="00DB2872">
                    <w:fldChar w:fldCharType="begin"/>
                  </w:r>
                  <w:r w:rsidR="00DB2872">
                    <w:instrText xml:space="preserve"> NUMPAGES  \* Arabic  \* MERGEFORMAT </w:instrText>
                  </w:r>
                  <w:r w:rsidR="00DB2872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DB2872">
                    <w:rPr>
                      <w:noProof/>
                    </w:rPr>
                    <w:fldChar w:fldCharType="end"/>
                  </w:r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F06ED60F248B4EF39B6D786B40829A81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9ED1A90C61FE480EABB75C01577384E8"/>
                </w:placeholder>
              </w:sdtPr>
              <w:sdtEndPr/>
              <w:sdtContent>
                <w:tr w:rsidR="00503BFF" w14:paraId="46ACCB71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18B25A2C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0D3A0C86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06FF2F8C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06CFD08D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6D8057A9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6FAFCF33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6E0587E3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7F64C2CB" wp14:editId="5791CF9E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9F5902C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0FD6D391" wp14:editId="3F7F1C1F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199E851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89C7" w14:textId="77777777" w:rsidR="00BB02CA" w:rsidRDefault="00BB02CA" w:rsidP="000B64B7">
      <w:r>
        <w:separator/>
      </w:r>
    </w:p>
  </w:footnote>
  <w:footnote w:type="continuationSeparator" w:id="0">
    <w:p w14:paraId="1BEE9AF6" w14:textId="77777777" w:rsidR="00BB02CA" w:rsidRDefault="00BB02CA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F0"/>
    <w:rsid w:val="00007E0A"/>
    <w:rsid w:val="00011366"/>
    <w:rsid w:val="000314BC"/>
    <w:rsid w:val="0003575C"/>
    <w:rsid w:val="000401C5"/>
    <w:rsid w:val="00061F34"/>
    <w:rsid w:val="000731B9"/>
    <w:rsid w:val="0007721D"/>
    <w:rsid w:val="000909C0"/>
    <w:rsid w:val="000A2164"/>
    <w:rsid w:val="000B0DDE"/>
    <w:rsid w:val="000B64B7"/>
    <w:rsid w:val="00154F99"/>
    <w:rsid w:val="001762B1"/>
    <w:rsid w:val="001A7E1B"/>
    <w:rsid w:val="001D4BAC"/>
    <w:rsid w:val="001D61AF"/>
    <w:rsid w:val="001E47DB"/>
    <w:rsid w:val="00203058"/>
    <w:rsid w:val="00203E84"/>
    <w:rsid w:val="002127BF"/>
    <w:rsid w:val="00233953"/>
    <w:rsid w:val="002601D7"/>
    <w:rsid w:val="0027430A"/>
    <w:rsid w:val="002A1D3D"/>
    <w:rsid w:val="002B1C64"/>
    <w:rsid w:val="002C0E29"/>
    <w:rsid w:val="00354FF0"/>
    <w:rsid w:val="00364984"/>
    <w:rsid w:val="00385187"/>
    <w:rsid w:val="003D421D"/>
    <w:rsid w:val="004010CB"/>
    <w:rsid w:val="0043781B"/>
    <w:rsid w:val="00456265"/>
    <w:rsid w:val="00465EE8"/>
    <w:rsid w:val="004678D6"/>
    <w:rsid w:val="00474F05"/>
    <w:rsid w:val="004A487F"/>
    <w:rsid w:val="004B28AC"/>
    <w:rsid w:val="004C6947"/>
    <w:rsid w:val="004E7A9B"/>
    <w:rsid w:val="00503BFF"/>
    <w:rsid w:val="0051636A"/>
    <w:rsid w:val="00541AB1"/>
    <w:rsid w:val="005526ED"/>
    <w:rsid w:val="005528EB"/>
    <w:rsid w:val="005C27B7"/>
    <w:rsid w:val="005C708D"/>
    <w:rsid w:val="005E4041"/>
    <w:rsid w:val="00606C95"/>
    <w:rsid w:val="00655B4E"/>
    <w:rsid w:val="006845CE"/>
    <w:rsid w:val="006963C2"/>
    <w:rsid w:val="006D08E3"/>
    <w:rsid w:val="006F118C"/>
    <w:rsid w:val="006F2167"/>
    <w:rsid w:val="00707356"/>
    <w:rsid w:val="00710444"/>
    <w:rsid w:val="00752FB9"/>
    <w:rsid w:val="00757538"/>
    <w:rsid w:val="00765C93"/>
    <w:rsid w:val="00797DFD"/>
    <w:rsid w:val="007A5FAE"/>
    <w:rsid w:val="007D1E54"/>
    <w:rsid w:val="007E0322"/>
    <w:rsid w:val="007E06D4"/>
    <w:rsid w:val="008400E5"/>
    <w:rsid w:val="00840C91"/>
    <w:rsid w:val="00841822"/>
    <w:rsid w:val="0085383C"/>
    <w:rsid w:val="00865A58"/>
    <w:rsid w:val="00880966"/>
    <w:rsid w:val="008C2F79"/>
    <w:rsid w:val="008E284B"/>
    <w:rsid w:val="00903E04"/>
    <w:rsid w:val="00911B5C"/>
    <w:rsid w:val="009479C9"/>
    <w:rsid w:val="009731F1"/>
    <w:rsid w:val="00973546"/>
    <w:rsid w:val="00980227"/>
    <w:rsid w:val="009B3C9B"/>
    <w:rsid w:val="009B5072"/>
    <w:rsid w:val="009C52C1"/>
    <w:rsid w:val="009D76BD"/>
    <w:rsid w:val="009F2E5B"/>
    <w:rsid w:val="00A14E43"/>
    <w:rsid w:val="00A534E9"/>
    <w:rsid w:val="00AB42BD"/>
    <w:rsid w:val="00AE4D51"/>
    <w:rsid w:val="00B0619B"/>
    <w:rsid w:val="00B07C30"/>
    <w:rsid w:val="00B31928"/>
    <w:rsid w:val="00B44DE9"/>
    <w:rsid w:val="00B8553A"/>
    <w:rsid w:val="00BB02CA"/>
    <w:rsid w:val="00BD2F2F"/>
    <w:rsid w:val="00BD7929"/>
    <w:rsid w:val="00BE58C5"/>
    <w:rsid w:val="00BE785A"/>
    <w:rsid w:val="00BF33AE"/>
    <w:rsid w:val="00C44B3E"/>
    <w:rsid w:val="00C569AA"/>
    <w:rsid w:val="00C600CE"/>
    <w:rsid w:val="00C76D49"/>
    <w:rsid w:val="00CB7A39"/>
    <w:rsid w:val="00D161B0"/>
    <w:rsid w:val="00D16B68"/>
    <w:rsid w:val="00D33653"/>
    <w:rsid w:val="00D748A3"/>
    <w:rsid w:val="00D85FA9"/>
    <w:rsid w:val="00DB0ADC"/>
    <w:rsid w:val="00DB2872"/>
    <w:rsid w:val="00DC3D83"/>
    <w:rsid w:val="00E01A77"/>
    <w:rsid w:val="00E100C9"/>
    <w:rsid w:val="00E30C1E"/>
    <w:rsid w:val="00E4361B"/>
    <w:rsid w:val="00E652FF"/>
    <w:rsid w:val="00E87EB6"/>
    <w:rsid w:val="00EB51D9"/>
    <w:rsid w:val="00EC214A"/>
    <w:rsid w:val="00ED09EF"/>
    <w:rsid w:val="00EF5A4E"/>
    <w:rsid w:val="00EF79AA"/>
    <w:rsid w:val="00F40039"/>
    <w:rsid w:val="00F40112"/>
    <w:rsid w:val="00F46091"/>
    <w:rsid w:val="00F83F9E"/>
    <w:rsid w:val="00F9649D"/>
    <w:rsid w:val="00FA5E38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76B54"/>
  <w15:chartTrackingRefBased/>
  <w15:docId w15:val="{A91C62D0-BFE9-4E2F-A73D-695E41F3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rsid w:val="00354F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54F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54F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54F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4FF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5753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6ED60F248B4EF39B6D786B40829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885621-A87D-45A9-9AEF-8F611C0964FB}"/>
      </w:docPartPr>
      <w:docPartBody>
        <w:p w:rsidR="00AB4C75" w:rsidRDefault="00C815E4">
          <w:pPr>
            <w:pStyle w:val="F06ED60F248B4EF39B6D786B40829A81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C1C0A802D74018B39E2F8CF13759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964F44-2542-4AB7-8764-8BB78045DC9E}"/>
      </w:docPartPr>
      <w:docPartBody>
        <w:p w:rsidR="00AB4C75" w:rsidRDefault="00C815E4">
          <w:pPr>
            <w:pStyle w:val="D7C1C0A802D74018B39E2F8CF137593A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9ED1A90C61FE480EABB75C01577384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FD2983-1A29-41C6-87ED-295EEF55BFA2}"/>
      </w:docPartPr>
      <w:docPartBody>
        <w:p w:rsidR="00AB4C75" w:rsidRDefault="00C815E4">
          <w:pPr>
            <w:pStyle w:val="9ED1A90C61FE480EABB75C01577384E8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B31CB1C47DA54CEAA8FD3C11D0A099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8A573-CAE9-4EAA-B97A-3091EBE89305}"/>
      </w:docPartPr>
      <w:docPartBody>
        <w:p w:rsidR="00AB4C75" w:rsidRDefault="00C815E4">
          <w:pPr>
            <w:pStyle w:val="B31CB1C47DA54CEAA8FD3C11D0A099F0"/>
          </w:pPr>
          <w:r>
            <w:rPr>
              <w:rStyle w:val="Platzhaltertext"/>
              <w:lang w:val="en-US"/>
            </w:rPr>
            <w:t>Subline</w:t>
          </w:r>
        </w:p>
      </w:docPartBody>
    </w:docPart>
    <w:docPart>
      <w:docPartPr>
        <w:name w:val="450FCE043F394C6989F5D656DF0125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E1AE41-B4DC-45B2-9E27-DC9EAD98ECCE}"/>
      </w:docPartPr>
      <w:docPartBody>
        <w:p w:rsidR="00AB4C75" w:rsidRDefault="00C815E4">
          <w:pPr>
            <w:pStyle w:val="450FCE043F394C6989F5D656DF01257A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1D71B3048C7E4383B2F5C4015F029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C88451-39D7-4B5E-8A22-44A1C45BD242}"/>
      </w:docPartPr>
      <w:docPartBody>
        <w:p w:rsidR="00AB4C75" w:rsidRDefault="00C815E4">
          <w:pPr>
            <w:pStyle w:val="1D71B3048C7E4383B2F5C4015F029113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2B39B80F7D0A46EE98687EDCCBD33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D18D6-0888-4B0E-80BD-58479D7B83C3}"/>
      </w:docPartPr>
      <w:docPartBody>
        <w:p w:rsidR="00AB4C75" w:rsidRDefault="00C815E4">
          <w:pPr>
            <w:pStyle w:val="2B39B80F7D0A46EE98687EDCCBD3378C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2EBA0ABD5A4E4A9298E4E52FE5C0D4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E4106-CE4A-4814-9FBC-85CD7D653803}"/>
      </w:docPartPr>
      <w:docPartBody>
        <w:p w:rsidR="00AB4C75" w:rsidRDefault="00C815E4">
          <w:pPr>
            <w:pStyle w:val="2EBA0ABD5A4E4A9298E4E52FE5C0D45F"/>
          </w:pPr>
          <w:r>
            <w:rPr>
              <w:rStyle w:val="Platzhaltertext"/>
            </w:rPr>
            <w:t>Zusatzinformation-Text</w:t>
          </w:r>
        </w:p>
      </w:docPartBody>
    </w:docPart>
    <w:docPart>
      <w:docPartPr>
        <w:name w:val="BE5A4214F1F7420E971D26822CCF1F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F8E150-3EEB-4EC0-937E-D0B71E9A3B05}"/>
      </w:docPartPr>
      <w:docPartBody>
        <w:p w:rsidR="00AB4C75" w:rsidRDefault="00C815E4">
          <w:pPr>
            <w:pStyle w:val="BE5A4214F1F7420E971D26822CCF1F9D"/>
          </w:pPr>
          <w:r>
            <w:rPr>
              <w:rStyle w:val="Platzhaltertext"/>
            </w:rPr>
            <w:t>Zusatzinformation-Text</w:t>
          </w:r>
        </w:p>
      </w:docPartBody>
    </w:docPart>
    <w:docPart>
      <w:docPartPr>
        <w:name w:val="CF2D2996013B4ADCB406FBD697A21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80C7EE-EA4D-46CD-8D80-1A9FCA6D42D0}"/>
      </w:docPartPr>
      <w:docPartBody>
        <w:p w:rsidR="00AB4C75" w:rsidRDefault="00C815E4" w:rsidP="00C815E4">
          <w:pPr>
            <w:pStyle w:val="CF2D2996013B4ADCB406FBD697A21F05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BFF0DA7A07B14BFCB81E83E7EA15B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79A320-DFC4-40E9-BA5F-6A5E05A3591C}"/>
      </w:docPartPr>
      <w:docPartBody>
        <w:p w:rsidR="00AB4C75" w:rsidRDefault="00C815E4" w:rsidP="00C815E4">
          <w:pPr>
            <w:pStyle w:val="BFF0DA7A07B14BFCB81E83E7EA15B1C8"/>
          </w:pPr>
          <w:r>
            <w:rPr>
              <w:rStyle w:val="Platzhaltertext"/>
              <w:lang w:val="en-US"/>
            </w:rPr>
            <w:t>Subline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E4"/>
    <w:rsid w:val="00AB4C75"/>
    <w:rsid w:val="00C815E4"/>
    <w:rsid w:val="00EC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815E4"/>
    <w:rPr>
      <w:color w:val="808080"/>
    </w:rPr>
  </w:style>
  <w:style w:type="paragraph" w:customStyle="1" w:styleId="F06ED60F248B4EF39B6D786B40829A81">
    <w:name w:val="F06ED60F248B4EF39B6D786B40829A81"/>
  </w:style>
  <w:style w:type="paragraph" w:customStyle="1" w:styleId="D7C1C0A802D74018B39E2F8CF137593A">
    <w:name w:val="D7C1C0A802D74018B39E2F8CF137593A"/>
  </w:style>
  <w:style w:type="paragraph" w:customStyle="1" w:styleId="9ED1A90C61FE480EABB75C01577384E8">
    <w:name w:val="9ED1A90C61FE480EABB75C01577384E8"/>
  </w:style>
  <w:style w:type="paragraph" w:customStyle="1" w:styleId="B31CB1C47DA54CEAA8FD3C11D0A099F0">
    <w:name w:val="B31CB1C47DA54CEAA8FD3C11D0A099F0"/>
  </w:style>
  <w:style w:type="paragraph" w:customStyle="1" w:styleId="450FCE043F394C6989F5D656DF01257A">
    <w:name w:val="450FCE043F394C6989F5D656DF01257A"/>
  </w:style>
  <w:style w:type="paragraph" w:customStyle="1" w:styleId="1D71B3048C7E4383B2F5C4015F029113">
    <w:name w:val="1D71B3048C7E4383B2F5C4015F029113"/>
  </w:style>
  <w:style w:type="paragraph" w:customStyle="1" w:styleId="2B39B80F7D0A46EE98687EDCCBD3378C">
    <w:name w:val="2B39B80F7D0A46EE98687EDCCBD3378C"/>
  </w:style>
  <w:style w:type="paragraph" w:customStyle="1" w:styleId="2EBA0ABD5A4E4A9298E4E52FE5C0D45F">
    <w:name w:val="2EBA0ABD5A4E4A9298E4E52FE5C0D45F"/>
  </w:style>
  <w:style w:type="paragraph" w:customStyle="1" w:styleId="BE5A4214F1F7420E971D26822CCF1F9D">
    <w:name w:val="BE5A4214F1F7420E971D26822CCF1F9D"/>
  </w:style>
  <w:style w:type="paragraph" w:customStyle="1" w:styleId="CF2D2996013B4ADCB406FBD697A21F05">
    <w:name w:val="CF2D2996013B4ADCB406FBD697A21F05"/>
    <w:rsid w:val="00C815E4"/>
  </w:style>
  <w:style w:type="paragraph" w:customStyle="1" w:styleId="BFF0DA7A07B14BFCB81E83E7EA15B1C8">
    <w:name w:val="BFF0DA7A07B14BFCB81E83E7EA15B1C8"/>
    <w:rsid w:val="00C815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Schmidt</dc:creator>
  <cp:keywords/>
  <dc:description/>
  <cp:lastModifiedBy>Nina Schmidt</cp:lastModifiedBy>
  <cp:revision>8</cp:revision>
  <cp:lastPrinted>2023-09-27T09:43:00Z</cp:lastPrinted>
  <dcterms:created xsi:type="dcterms:W3CDTF">2023-09-25T09:05:00Z</dcterms:created>
  <dcterms:modified xsi:type="dcterms:W3CDTF">2023-09-27T09:43:00Z</dcterms:modified>
</cp:coreProperties>
</file>