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601BF7" w14:textId="7104B9D7" w:rsidR="00180639" w:rsidRDefault="00180639" w:rsidP="0047712F">
      <w:pPr>
        <w:pStyle w:val="OSPRHead0"/>
      </w:pPr>
      <w:r>
        <w:t>Juli 2023</w:t>
      </w:r>
    </w:p>
    <w:p w14:paraId="081FE93E" w14:textId="6AB1D085" w:rsidR="00044CDB" w:rsidRDefault="00044CDB" w:rsidP="0047712F">
      <w:pPr>
        <w:pStyle w:val="OSPRHead0"/>
        <w:rPr>
          <w:b/>
        </w:rPr>
      </w:pPr>
      <w:bookmarkStart w:id="0" w:name="_GoBack"/>
      <w:r w:rsidRPr="0047712F">
        <w:t>Pressemitteilung</w:t>
      </w:r>
      <w:r w:rsidR="00086A21">
        <w:t xml:space="preserve"> </w:t>
      </w:r>
      <w:r w:rsidR="00F96751">
        <w:t>VANGO</w:t>
      </w:r>
    </w:p>
    <w:bookmarkEnd w:id="0"/>
    <w:p w14:paraId="29E82D31" w14:textId="2F9C532B" w:rsidR="005D5884" w:rsidRDefault="006278C3" w:rsidP="00234B2E">
      <w:pPr>
        <w:widowControl w:val="0"/>
        <w:autoSpaceDE w:val="0"/>
        <w:autoSpaceDN w:val="0"/>
        <w:adjustRightInd w:val="0"/>
        <w:rPr>
          <w:rFonts w:cs="Calibri"/>
          <w:b/>
          <w:bCs/>
          <w:sz w:val="28"/>
          <w:szCs w:val="28"/>
        </w:rPr>
      </w:pPr>
      <w:proofErr w:type="spellStart"/>
      <w:r w:rsidRPr="006278C3">
        <w:rPr>
          <w:rFonts w:cs="Calibri"/>
          <w:b/>
          <w:bCs/>
          <w:sz w:val="28"/>
          <w:szCs w:val="28"/>
        </w:rPr>
        <w:t>Vango</w:t>
      </w:r>
      <w:proofErr w:type="spellEnd"/>
      <w:r w:rsidRPr="006278C3">
        <w:rPr>
          <w:rFonts w:cs="Calibri"/>
          <w:b/>
          <w:bCs/>
          <w:sz w:val="28"/>
          <w:szCs w:val="28"/>
        </w:rPr>
        <w:t xml:space="preserve"> revolutioniert die Campingbranche mit der Einführung von </w:t>
      </w:r>
      <w:proofErr w:type="spellStart"/>
      <w:r w:rsidRPr="006278C3">
        <w:rPr>
          <w:rFonts w:cs="Calibri"/>
          <w:b/>
          <w:bCs/>
          <w:sz w:val="28"/>
          <w:szCs w:val="28"/>
        </w:rPr>
        <w:t>Vango</w:t>
      </w:r>
      <w:proofErr w:type="spellEnd"/>
      <w:r w:rsidRPr="006278C3">
        <w:rPr>
          <w:rFonts w:cs="Calibri"/>
          <w:b/>
          <w:bCs/>
          <w:sz w:val="28"/>
          <w:szCs w:val="28"/>
        </w:rPr>
        <w:t xml:space="preserve"> </w:t>
      </w:r>
      <w:proofErr w:type="spellStart"/>
      <w:r w:rsidRPr="006278C3">
        <w:rPr>
          <w:rFonts w:cs="Calibri"/>
          <w:b/>
          <w:bCs/>
          <w:sz w:val="28"/>
          <w:szCs w:val="28"/>
        </w:rPr>
        <w:t>ViewAR</w:t>
      </w:r>
      <w:proofErr w:type="spellEnd"/>
      <w:r w:rsidRPr="006278C3">
        <w:rPr>
          <w:rFonts w:cs="Calibri"/>
          <w:b/>
          <w:bCs/>
          <w:sz w:val="28"/>
          <w:szCs w:val="28"/>
        </w:rPr>
        <w:t xml:space="preserve"> </w:t>
      </w:r>
      <w:proofErr w:type="spellStart"/>
      <w:r w:rsidRPr="006278C3">
        <w:rPr>
          <w:rFonts w:cs="Calibri"/>
          <w:b/>
          <w:bCs/>
          <w:sz w:val="28"/>
          <w:szCs w:val="28"/>
        </w:rPr>
        <w:t>Augmented</w:t>
      </w:r>
      <w:proofErr w:type="spellEnd"/>
      <w:r w:rsidRPr="006278C3">
        <w:rPr>
          <w:rFonts w:cs="Calibri"/>
          <w:b/>
          <w:bCs/>
          <w:sz w:val="28"/>
          <w:szCs w:val="28"/>
        </w:rPr>
        <w:t xml:space="preserve"> Reality</w:t>
      </w:r>
    </w:p>
    <w:p w14:paraId="7DCCCE23" w14:textId="3840BD0F" w:rsidR="002C7E69" w:rsidRDefault="002C6A75" w:rsidP="002C6A75">
      <w:pPr>
        <w:pStyle w:val="OSPRPMText1"/>
      </w:pPr>
      <w:r>
        <w:t xml:space="preserve">Die führende britische Outdoor-Marke </w:t>
      </w:r>
      <w:proofErr w:type="spellStart"/>
      <w:r>
        <w:t>Vango</w:t>
      </w:r>
      <w:proofErr w:type="spellEnd"/>
      <w:r>
        <w:t xml:space="preserve"> bringt mit </w:t>
      </w:r>
      <w:proofErr w:type="spellStart"/>
      <w:r>
        <w:t>Vango</w:t>
      </w:r>
      <w:proofErr w:type="spellEnd"/>
      <w:r>
        <w:t xml:space="preserve"> </w:t>
      </w:r>
      <w:proofErr w:type="spellStart"/>
      <w:r>
        <w:t>ViewAR</w:t>
      </w:r>
      <w:proofErr w:type="spellEnd"/>
      <w:r>
        <w:t xml:space="preserve"> eine völlig neue </w:t>
      </w:r>
      <w:proofErr w:type="spellStart"/>
      <w:r>
        <w:t>Augmented</w:t>
      </w:r>
      <w:proofErr w:type="spellEnd"/>
      <w:r>
        <w:t>-Reality-Technologie auf den Markt.</w:t>
      </w:r>
      <w:r w:rsidR="002C7E69">
        <w:t xml:space="preserve"> </w:t>
      </w:r>
      <w:proofErr w:type="spellStart"/>
      <w:r>
        <w:t>Vango</w:t>
      </w:r>
      <w:proofErr w:type="spellEnd"/>
      <w:r>
        <w:t xml:space="preserve"> </w:t>
      </w:r>
      <w:proofErr w:type="spellStart"/>
      <w:r>
        <w:t>ViewAR</w:t>
      </w:r>
      <w:proofErr w:type="spellEnd"/>
      <w:r>
        <w:t xml:space="preserve"> ist ein Novum in der Branche und bietet </w:t>
      </w:r>
      <w:proofErr w:type="spellStart"/>
      <w:r>
        <w:t>Vango</w:t>
      </w:r>
      <w:proofErr w:type="spellEnd"/>
      <w:r>
        <w:t xml:space="preserve">-Kunden nach dem Scannen eines QR-Codes eine 3D-Augmented-Reality-Ansicht von Zelten und Vorzelten in voller Größe. Zum ersten Mal können Kunden verschiedene Vorzelte und Zelte für Wohnwagen, Wohnmobile und Caravans schnell und einfach maßstabsgetreu im realen Raum betrachten, messen und vergleichen. </w:t>
      </w:r>
    </w:p>
    <w:p w14:paraId="752691DB" w14:textId="11D0D84D" w:rsidR="002C6A75" w:rsidRDefault="002C7E69" w:rsidP="002C7E69">
      <w:pPr>
        <w:pStyle w:val="OSPRPMText1"/>
      </w:pPr>
      <w:r>
        <w:t xml:space="preserve">Fachhändler haben mit </w:t>
      </w:r>
      <w:proofErr w:type="spellStart"/>
      <w:r>
        <w:t>Vango</w:t>
      </w:r>
      <w:proofErr w:type="spellEnd"/>
      <w:r>
        <w:t xml:space="preserve"> </w:t>
      </w:r>
      <w:proofErr w:type="spellStart"/>
      <w:r>
        <w:t>ViewAR</w:t>
      </w:r>
      <w:proofErr w:type="spellEnd"/>
      <w:r>
        <w:t xml:space="preserve"> die Möglichkeit, ihren Kunden auch Produkte zu zeigen, die sie nicht in ihren Ausstellungsräumen aufgebaut haben – und das dürften die meisten sein! So kann der Händler zusammen mit seinen </w:t>
      </w:r>
      <w:r w:rsidR="002C6A75">
        <w:t>Kunden mit wenigen Klicks prüfen, ob ein neues Vorzelt zu ihrem Wohnwagen oder Fahrzeug passt oder ob ein neues Zelt groß genug für die ganze Familie ist.</w:t>
      </w:r>
      <w:r>
        <w:t xml:space="preserve"> </w:t>
      </w:r>
    </w:p>
    <w:p w14:paraId="68021500" w14:textId="77777777" w:rsidR="002C6A75" w:rsidRDefault="002C6A75" w:rsidP="002C6A75">
      <w:pPr>
        <w:pStyle w:val="OSPRPMText1"/>
      </w:pPr>
      <w:r>
        <w:t>Die innovative Technologie ermöglicht es den Einzelhändlern, den Platz im Laden zu maximieren, indem sie eine Fläche für die Präsentation mehrerer Produkte vorsehen, während sie gleichzeitig den Markisenbenutzern die Möglichkeit geben, die Größe einer Markise im Vergleich zu ihrem Fahrzeug oder Wohnwagen zu bestimmen und so die Eignung einer Markise in der Praxis zu überprüfen.</w:t>
      </w:r>
    </w:p>
    <w:p w14:paraId="117A8749" w14:textId="77777777" w:rsidR="002C7E69" w:rsidRDefault="002C6A75" w:rsidP="002C6A75">
      <w:pPr>
        <w:pStyle w:val="OSPRPMText1"/>
      </w:pPr>
      <w:r>
        <w:t xml:space="preserve">Robert </w:t>
      </w:r>
      <w:proofErr w:type="spellStart"/>
      <w:r>
        <w:t>Birrell</w:t>
      </w:r>
      <w:proofErr w:type="spellEnd"/>
      <w:r>
        <w:t xml:space="preserve">, Marketing </w:t>
      </w:r>
      <w:proofErr w:type="spellStart"/>
      <w:r>
        <w:t>Director</w:t>
      </w:r>
      <w:proofErr w:type="spellEnd"/>
      <w:r>
        <w:t xml:space="preserve"> von </w:t>
      </w:r>
      <w:proofErr w:type="spellStart"/>
      <w:r>
        <w:t>Vango</w:t>
      </w:r>
      <w:proofErr w:type="spellEnd"/>
      <w:r>
        <w:t>, kommentierte die Markteinführung: "</w:t>
      </w:r>
      <w:proofErr w:type="spellStart"/>
      <w:r>
        <w:t>Vango</w:t>
      </w:r>
      <w:proofErr w:type="spellEnd"/>
      <w:r>
        <w:t xml:space="preserve"> </w:t>
      </w:r>
      <w:proofErr w:type="spellStart"/>
      <w:r>
        <w:t>ViewAR</w:t>
      </w:r>
      <w:proofErr w:type="spellEnd"/>
      <w:r>
        <w:t xml:space="preserve"> ist ein Meilenstein in der Geschichte von </w:t>
      </w:r>
      <w:proofErr w:type="spellStart"/>
      <w:r>
        <w:t>Vango</w:t>
      </w:r>
      <w:proofErr w:type="spellEnd"/>
      <w:r>
        <w:t xml:space="preserve"> und unterstreicht einmal mehr unsere Position an der Spitze der Outdoor-Innovationen. Als Branchenneuheit im Bereich der Outdoor-Freizeitgestaltung wird es die Art und Weise revolutionieren, wie Verbraucher und Einzelhändler Zelte und Vorzelte betrachten und inspizieren, und zahllose </w:t>
      </w:r>
      <w:r w:rsidR="002C7E69">
        <w:t xml:space="preserve">neue </w:t>
      </w:r>
      <w:r>
        <w:t>Optionen eröffnen.</w:t>
      </w:r>
      <w:r w:rsidR="002C7E69">
        <w:t>“</w:t>
      </w:r>
    </w:p>
    <w:p w14:paraId="373E7A9E" w14:textId="118AC5B4" w:rsidR="002C6A75" w:rsidRDefault="002C6A75" w:rsidP="002C6A75">
      <w:pPr>
        <w:pStyle w:val="OSPRPMText1"/>
      </w:pPr>
      <w:r>
        <w:t xml:space="preserve">Verbrauchern </w:t>
      </w:r>
      <w:r w:rsidR="002C7E69">
        <w:t>wird es leicht gemacht</w:t>
      </w:r>
      <w:r>
        <w:t xml:space="preserve">, </w:t>
      </w:r>
      <w:r w:rsidR="002C7E69">
        <w:t>ihr optimales</w:t>
      </w:r>
      <w:r>
        <w:t xml:space="preserve"> Zelt oder Vorzelt zu finden, während es gleichzeitig den Einzelhändlern erlaubt, ihre</w:t>
      </w:r>
      <w:r w:rsidR="002C7E69">
        <w:t xml:space="preserve"> real vorhandenen </w:t>
      </w:r>
      <w:r>
        <w:t>Kapazität</w:t>
      </w:r>
      <w:r w:rsidR="002C7E69">
        <w:t>en</w:t>
      </w:r>
      <w:r>
        <w:t xml:space="preserve"> in den Geschäften zu maximieren und ein </w:t>
      </w:r>
      <w:r w:rsidR="002C7E69">
        <w:t xml:space="preserve">neues, </w:t>
      </w:r>
      <w:r>
        <w:t>unvergessliches Kundenerlebnis zu schaffen.</w:t>
      </w:r>
    </w:p>
    <w:p w14:paraId="25BCE176" w14:textId="785427E6" w:rsidR="002C6A75" w:rsidRDefault="002C6A75" w:rsidP="002C6A75">
      <w:pPr>
        <w:pStyle w:val="OSPRPMText1"/>
      </w:pPr>
      <w:r>
        <w:t xml:space="preserve">Die </w:t>
      </w:r>
      <w:proofErr w:type="spellStart"/>
      <w:r w:rsidR="002C7E69">
        <w:t>Vango</w:t>
      </w:r>
      <w:proofErr w:type="spellEnd"/>
      <w:r w:rsidR="002C7E69">
        <w:t xml:space="preserve"> </w:t>
      </w:r>
      <w:proofErr w:type="spellStart"/>
      <w:r w:rsidR="002C7E69">
        <w:t>ViewAR</w:t>
      </w:r>
      <w:proofErr w:type="spellEnd"/>
      <w:r>
        <w:t xml:space="preserve"> Technologie wird von London Dynamics bereitgestellt</w:t>
      </w:r>
      <w:r w:rsidR="002C7E69">
        <w:t xml:space="preserve">. Sie </w:t>
      </w:r>
      <w:r>
        <w:t>wurde für die neue Sentinel-Reihe von Familienzelten der Marke sowie für Vorzelte für Wohnwagen und Wohnmobile eingeführt</w:t>
      </w:r>
      <w:r w:rsidR="002C7E69">
        <w:t xml:space="preserve"> und </w:t>
      </w:r>
      <w:r>
        <w:t xml:space="preserve">noch 2023 auf Trekking- und Abenteuerzelte von </w:t>
      </w:r>
      <w:proofErr w:type="spellStart"/>
      <w:r>
        <w:t>Vango</w:t>
      </w:r>
      <w:proofErr w:type="spellEnd"/>
      <w:r>
        <w:t xml:space="preserve"> ausgeweitet.</w:t>
      </w:r>
    </w:p>
    <w:p w14:paraId="5348BD54" w14:textId="159AE871" w:rsidR="000C137B" w:rsidRDefault="002C6A75" w:rsidP="002C6A75">
      <w:pPr>
        <w:pStyle w:val="OSPRPMText1"/>
      </w:pPr>
      <w:r>
        <w:t xml:space="preserve">Die Markteinführung ist Teil der kontinuierlichen Nachhaltigkeitsmission von </w:t>
      </w:r>
      <w:proofErr w:type="spellStart"/>
      <w:r>
        <w:t>Vango</w:t>
      </w:r>
      <w:proofErr w:type="spellEnd"/>
      <w:r>
        <w:t xml:space="preserve"> und unterstreicht die immer stärker werdende ökologische Ausrichtung der Marke. </w:t>
      </w:r>
      <w:proofErr w:type="spellStart"/>
      <w:r>
        <w:t>Vango</w:t>
      </w:r>
      <w:proofErr w:type="spellEnd"/>
      <w:r>
        <w:t xml:space="preserve"> </w:t>
      </w:r>
      <w:proofErr w:type="spellStart"/>
      <w:r>
        <w:t>ViewAR</w:t>
      </w:r>
      <w:proofErr w:type="spellEnd"/>
      <w:r>
        <w:t xml:space="preserve"> trägt dazu bei, den CO</w:t>
      </w:r>
      <w:r w:rsidRPr="00457E10">
        <w:rPr>
          <w:vertAlign w:val="subscript"/>
        </w:rPr>
        <w:t>2</w:t>
      </w:r>
      <w:r>
        <w:t xml:space="preserve">-Fußabdruck zu reduzieren, indem es die Notwendigkeit beseitigt, in ein Geschäft zu reisen, um </w:t>
      </w:r>
      <w:r>
        <w:lastRenderedPageBreak/>
        <w:t>Outdoor-Ausrüstung zu sehen, und den Platzbedarf der Einzelhändler reduziert, um eine der größten Produktpaletten in der Camping-, Caravan- und Outdoor-Living-Branche zu präsentieren.</w:t>
      </w:r>
    </w:p>
    <w:p w14:paraId="72D4037A" w14:textId="77777777" w:rsidR="004F36E4" w:rsidRDefault="004F36E4" w:rsidP="002C6A75">
      <w:pPr>
        <w:pStyle w:val="OSPRPMText1"/>
      </w:pPr>
    </w:p>
    <w:p w14:paraId="38B107A4" w14:textId="12710A0A" w:rsidR="004F36E4" w:rsidRPr="002C6A75" w:rsidRDefault="004F36E4" w:rsidP="004F36E4">
      <w:pPr>
        <w:pStyle w:val="OSPRPMText1"/>
        <w:jc w:val="center"/>
      </w:pPr>
      <w:r>
        <w:t>###</w:t>
      </w:r>
    </w:p>
    <w:p w14:paraId="64640770" w14:textId="77777777" w:rsidR="000A5F69" w:rsidRDefault="000A5F69" w:rsidP="002C6A75">
      <w:pPr>
        <w:pStyle w:val="OSPRPMText1"/>
        <w:pBdr>
          <w:bottom w:val="single" w:sz="6" w:space="1" w:color="auto"/>
        </w:pBdr>
        <w:rPr>
          <w:u w:val="single"/>
        </w:rPr>
      </w:pPr>
    </w:p>
    <w:p w14:paraId="440F12E4" w14:textId="77777777" w:rsidR="000A5F69" w:rsidRDefault="000A5F69" w:rsidP="002C6A75">
      <w:pPr>
        <w:pStyle w:val="OSPRPMText1"/>
        <w:rPr>
          <w:u w:val="single"/>
        </w:rPr>
      </w:pPr>
    </w:p>
    <w:p w14:paraId="4E0E92FB" w14:textId="77777777" w:rsidR="00457E10" w:rsidRPr="006234DF" w:rsidRDefault="00457E10" w:rsidP="00457E10">
      <w:pPr>
        <w:pStyle w:val="OSPRHead2"/>
      </w:pPr>
      <w:r w:rsidRPr="006234DF">
        <w:t xml:space="preserve">Über </w:t>
      </w:r>
      <w:proofErr w:type="spellStart"/>
      <w:r>
        <w:t>Vango</w:t>
      </w:r>
      <w:proofErr w:type="spellEnd"/>
    </w:p>
    <w:p w14:paraId="202996FB" w14:textId="77777777" w:rsidR="00457E10" w:rsidRDefault="00457E10" w:rsidP="00457E10">
      <w:pPr>
        <w:pStyle w:val="OSPRPMText1"/>
        <w:rPr>
          <w:rFonts w:cstheme="minorHAnsi"/>
        </w:rPr>
      </w:pPr>
      <w:proofErr w:type="spellStart"/>
      <w:r w:rsidRPr="002B67F7">
        <w:rPr>
          <w:rFonts w:cstheme="minorHAnsi"/>
        </w:rPr>
        <w:t>Vango</w:t>
      </w:r>
      <w:proofErr w:type="spellEnd"/>
      <w:r w:rsidRPr="002B67F7">
        <w:rPr>
          <w:rFonts w:cstheme="minorHAnsi"/>
        </w:rPr>
        <w:t xml:space="preserve"> wurde 1966 im Westen Schottlands gegründet und hat seinen Sitz nach wie vor am Tor zu den spektakulären schottischen Highlands in der Firmenzentrale in Port Glasgow. </w:t>
      </w:r>
      <w:proofErr w:type="spellStart"/>
      <w:r w:rsidRPr="002B67F7">
        <w:rPr>
          <w:rFonts w:cstheme="minorHAnsi"/>
        </w:rPr>
        <w:t>Vango</w:t>
      </w:r>
      <w:proofErr w:type="spellEnd"/>
      <w:r w:rsidRPr="002B67F7">
        <w:rPr>
          <w:rFonts w:cstheme="minorHAnsi"/>
        </w:rPr>
        <w:t xml:space="preserve"> stellt Zelte</w:t>
      </w:r>
      <w:r>
        <w:rPr>
          <w:rFonts w:cstheme="minorHAnsi"/>
        </w:rPr>
        <w:t xml:space="preserve">, Vorzelte für </w:t>
      </w:r>
      <w:proofErr w:type="spellStart"/>
      <w:r>
        <w:rPr>
          <w:rFonts w:cstheme="minorHAnsi"/>
        </w:rPr>
        <w:t>Campervans</w:t>
      </w:r>
      <w:proofErr w:type="spellEnd"/>
      <w:r>
        <w:rPr>
          <w:rFonts w:cstheme="minorHAnsi"/>
        </w:rPr>
        <w:t xml:space="preserve"> und Caravans </w:t>
      </w:r>
      <w:r w:rsidRPr="002B67F7">
        <w:rPr>
          <w:rFonts w:cstheme="minorHAnsi"/>
        </w:rPr>
        <w:t xml:space="preserve">und Ausrüstung für Familien her, die komfortabel </w:t>
      </w:r>
      <w:r>
        <w:rPr>
          <w:rFonts w:cstheme="minorHAnsi"/>
        </w:rPr>
        <w:t>campen</w:t>
      </w:r>
      <w:r w:rsidRPr="002B67F7">
        <w:rPr>
          <w:rFonts w:cstheme="minorHAnsi"/>
        </w:rPr>
        <w:t xml:space="preserve">, für Abenteurer, die leicht und wild unterwegs sind, und für Bergsteiger, die unter extremen Bedingungen überleben wollen. Vom Campingplatz bis zum Gipfel, vom Wanderweg bis zum Berg, </w:t>
      </w:r>
      <w:proofErr w:type="spellStart"/>
      <w:r w:rsidRPr="002B67F7">
        <w:rPr>
          <w:rFonts w:cstheme="minorHAnsi"/>
        </w:rPr>
        <w:t>Vango</w:t>
      </w:r>
      <w:proofErr w:type="spellEnd"/>
      <w:r w:rsidRPr="002B67F7">
        <w:rPr>
          <w:rFonts w:cstheme="minorHAnsi"/>
        </w:rPr>
        <w:t>-Produkte ermöglichen es jedem, draußen zu sein und die freie Natur zu genießen.</w:t>
      </w:r>
      <w:r>
        <w:rPr>
          <w:rFonts w:cstheme="minorHAnsi"/>
        </w:rPr>
        <w:t xml:space="preserve">   </w:t>
      </w:r>
      <w:r w:rsidRPr="006138FB">
        <w:rPr>
          <w:rFonts w:cstheme="minorHAnsi"/>
          <w:color w:val="F79646" w:themeColor="accent6"/>
        </w:rPr>
        <w:t>www.vango.co.uk</w:t>
      </w:r>
    </w:p>
    <w:p w14:paraId="7691CEF5" w14:textId="77777777" w:rsidR="00457E10" w:rsidRDefault="00457E10" w:rsidP="00457E10">
      <w:pPr>
        <w:pStyle w:val="OSPRPMText1"/>
        <w:rPr>
          <w:b/>
        </w:rPr>
      </w:pPr>
    </w:p>
    <w:p w14:paraId="52BD7A8C" w14:textId="77777777" w:rsidR="00457E10" w:rsidRDefault="00457E10" w:rsidP="00457E10">
      <w:pPr>
        <w:pStyle w:val="OSPRHead2"/>
      </w:pPr>
      <w:r w:rsidRPr="0EFD7669">
        <w:t>Über die AMG-Gruppe</w:t>
      </w:r>
    </w:p>
    <w:p w14:paraId="4A133C47" w14:textId="77777777" w:rsidR="00457E10" w:rsidRDefault="00457E10" w:rsidP="00457E10">
      <w:pPr>
        <w:pStyle w:val="OSPRPMText1"/>
      </w:pPr>
      <w:r w:rsidRPr="002D1341">
        <w:t xml:space="preserve">Mit Wurzeln, die bis ins Jahr 1847 zurückreichen, vereint die AMG Group eine Familie von vertrauenswürdigen Marken, die sich auf die Freude an der Natur konzentrieren.  Als Eigentümer einiger der führenden Marken Großbritanniens </w:t>
      </w:r>
      <w:r>
        <w:t xml:space="preserve">ermöglicht es </w:t>
      </w:r>
      <w:r w:rsidRPr="002D1341">
        <w:t>uns unser Pioniergeist</w:t>
      </w:r>
      <w:r>
        <w:t xml:space="preserve">, kontinuierlich zu lernen und zu wachsen, großartige Ausrüstungen zu entwickeln und starke Partnerschaften aufzubauen.   </w:t>
      </w:r>
      <w:r w:rsidRPr="006138FB">
        <w:rPr>
          <w:color w:val="F79646" w:themeColor="accent6"/>
        </w:rPr>
        <w:t>www.amg-group.co</w:t>
      </w:r>
    </w:p>
    <w:p w14:paraId="259F065C" w14:textId="77777777" w:rsidR="002C6A75" w:rsidRPr="00180FAF" w:rsidRDefault="002C6A75" w:rsidP="00EC5A01">
      <w:pPr>
        <w:spacing w:after="0" w:line="240" w:lineRule="auto"/>
        <w:rPr>
          <w:rFonts w:ascii="Arial" w:hAnsi="Arial" w:cs="Arial"/>
          <w:sz w:val="20"/>
          <w:szCs w:val="20"/>
        </w:rPr>
      </w:pPr>
    </w:p>
    <w:sectPr w:rsidR="002C6A75" w:rsidRPr="00180FAF" w:rsidSect="002C6A75">
      <w:headerReference w:type="default" r:id="rId9"/>
      <w:footerReference w:type="default" r:id="rId10"/>
      <w:pgSz w:w="11906" w:h="16838"/>
      <w:pgMar w:top="3498" w:right="1418" w:bottom="1964" w:left="1418" w:header="0" w:footer="33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B4A082" w14:textId="77777777" w:rsidR="00A247C2" w:rsidRDefault="00A247C2" w:rsidP="00AD6FE8">
      <w:pPr>
        <w:spacing w:after="0" w:line="240" w:lineRule="auto"/>
      </w:pPr>
      <w:r>
        <w:separator/>
      </w:r>
    </w:p>
  </w:endnote>
  <w:endnote w:type="continuationSeparator" w:id="0">
    <w:p w14:paraId="01D8CB40" w14:textId="77777777" w:rsidR="00A247C2" w:rsidRDefault="00A247C2" w:rsidP="00AD6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Neo Sans Pro">
    <w:panose1 w:val="020B05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3B235" w14:textId="77777777" w:rsidR="00457E10" w:rsidRPr="00CA1615" w:rsidRDefault="00457E10" w:rsidP="00457E10">
    <w:pPr>
      <w:pStyle w:val="OSPRFooter"/>
      <w:rPr>
        <w:b/>
        <w:bCs/>
        <w:color w:val="E36C0A" w:themeColor="accent6" w:themeShade="BF"/>
      </w:rPr>
    </w:pPr>
    <w:r w:rsidRPr="00CA1615">
      <w:rPr>
        <w:b/>
        <w:bCs/>
        <w:color w:val="E36C0A" w:themeColor="accent6" w:themeShade="BF"/>
      </w:rPr>
      <w:t>OUTDOOR SPORTS PR</w:t>
    </w:r>
  </w:p>
  <w:p w14:paraId="48B893F7" w14:textId="77777777" w:rsidR="00457E10" w:rsidRPr="00CA1615" w:rsidRDefault="00457E10" w:rsidP="00457E10">
    <w:pPr>
      <w:pStyle w:val="OSPRFooter"/>
      <w:rPr>
        <w:lang w:val="de-DE"/>
      </w:rPr>
    </w:pPr>
    <w:r w:rsidRPr="00CA1615">
      <w:rPr>
        <w:lang w:val="de-DE"/>
      </w:rPr>
      <w:t>Johannes Wessel</w:t>
    </w:r>
    <w:r w:rsidRPr="00CA1615">
      <w:rPr>
        <w:lang w:val="de-DE"/>
      </w:rPr>
      <w:tab/>
      <w:t xml:space="preserve">+49 (0)8856 </w:t>
    </w:r>
    <w:r>
      <w:rPr>
        <w:lang w:val="de-DE"/>
      </w:rPr>
      <w:t>-</w:t>
    </w:r>
    <w:r w:rsidRPr="00CA1615">
      <w:rPr>
        <w:lang w:val="de-DE"/>
      </w:rPr>
      <w:t xml:space="preserve"> 86 85 318</w:t>
    </w:r>
    <w:r w:rsidRPr="00CA1615">
      <w:rPr>
        <w:lang w:val="de-DE"/>
      </w:rPr>
      <w:tab/>
      <w:t>j.wessel@outdoorsports-pr.de</w:t>
    </w:r>
    <w:r w:rsidRPr="00CA1615">
      <w:rPr>
        <w:lang w:val="de-DE"/>
      </w:rPr>
      <w:br/>
      <w:t xml:space="preserve">Joachim Stark </w:t>
    </w:r>
    <w:r w:rsidRPr="00CA1615">
      <w:rPr>
        <w:lang w:val="de-DE"/>
      </w:rPr>
      <w:tab/>
    </w:r>
    <w:r w:rsidRPr="00CA1615">
      <w:rPr>
        <w:lang w:val="de-DE"/>
      </w:rPr>
      <w:tab/>
      <w:t>+49 (0)176 - 21 61 89 53</w:t>
    </w:r>
    <w:r w:rsidRPr="00CA1615">
      <w:rPr>
        <w:lang w:val="de-DE"/>
      </w:rPr>
      <w:tab/>
      <w:t>j.stark@outdoorsports-pr.de</w:t>
    </w:r>
  </w:p>
  <w:p w14:paraId="6C11361B" w14:textId="77777777" w:rsidR="00457E10" w:rsidRPr="00F702A0" w:rsidRDefault="00180639" w:rsidP="00457E10">
    <w:pPr>
      <w:pStyle w:val="OSPRFooter"/>
      <w:rPr>
        <w:b/>
        <w:bCs/>
        <w:color w:val="E36C0A" w:themeColor="accent6" w:themeShade="BF"/>
        <w:lang w:val="de-DE"/>
      </w:rPr>
    </w:pPr>
    <w:hyperlink r:id="rId1" w:history="1">
      <w:r w:rsidR="00457E10" w:rsidRPr="00F702A0">
        <w:rPr>
          <w:rStyle w:val="Link"/>
          <w:b/>
          <w:bCs/>
          <w:color w:val="E36C0A" w:themeColor="accent6" w:themeShade="BF"/>
          <w:u w:val="none"/>
          <w:lang w:val="de-DE"/>
        </w:rPr>
        <w:t>outdoorsports-pr.de</w:t>
      </w:r>
    </w:hyperlink>
  </w:p>
  <w:p w14:paraId="6655905A" w14:textId="2A55A77E" w:rsidR="00AD6D40" w:rsidRPr="00457E10" w:rsidRDefault="00457E10" w:rsidP="00457E10">
    <w:pPr>
      <w:pStyle w:val="OSPRFooter"/>
      <w:ind w:right="-428"/>
      <w:rPr>
        <w:color w:val="000000" w:themeColor="text1"/>
        <w:sz w:val="15"/>
        <w:szCs w:val="15"/>
        <w:lang w:val="de-DE"/>
      </w:rPr>
    </w:pPr>
    <w:r w:rsidRPr="00F702A0">
      <w:rPr>
        <w:color w:val="000000" w:themeColor="text1"/>
        <w:sz w:val="15"/>
        <w:szCs w:val="15"/>
        <w:lang w:val="de-DE"/>
      </w:rPr>
      <w:t xml:space="preserve">B/O/F/F  |  GORE-TEX  |  hyphen-sports  |  </w:t>
    </w:r>
    <w:proofErr w:type="spellStart"/>
    <w:r w:rsidRPr="00F702A0">
      <w:rPr>
        <w:color w:val="000000" w:themeColor="text1"/>
        <w:sz w:val="15"/>
        <w:szCs w:val="15"/>
        <w:lang w:val="de-DE"/>
      </w:rPr>
      <w:t>kahtoola</w:t>
    </w:r>
    <w:proofErr w:type="spellEnd"/>
    <w:r w:rsidRPr="00F702A0">
      <w:rPr>
        <w:color w:val="000000" w:themeColor="text1"/>
        <w:sz w:val="15"/>
        <w:szCs w:val="15"/>
        <w:lang w:val="de-DE"/>
      </w:rPr>
      <w:t xml:space="preserve">  |  Montane  |  </w:t>
    </w:r>
    <w:proofErr w:type="spellStart"/>
    <w:r w:rsidRPr="00F702A0">
      <w:rPr>
        <w:color w:val="000000" w:themeColor="text1"/>
        <w:sz w:val="15"/>
        <w:szCs w:val="15"/>
        <w:lang w:val="de-DE"/>
      </w:rPr>
      <w:t>Petzl</w:t>
    </w:r>
    <w:proofErr w:type="spellEnd"/>
    <w:r w:rsidRPr="00F702A0">
      <w:rPr>
        <w:color w:val="000000" w:themeColor="text1"/>
        <w:sz w:val="15"/>
        <w:szCs w:val="15"/>
        <w:lang w:val="de-DE"/>
      </w:rPr>
      <w:t xml:space="preserve">  |  </w:t>
    </w:r>
    <w:proofErr w:type="spellStart"/>
    <w:r w:rsidRPr="00F702A0">
      <w:rPr>
        <w:color w:val="000000" w:themeColor="text1"/>
        <w:sz w:val="15"/>
        <w:szCs w:val="15"/>
        <w:lang w:val="de-DE"/>
      </w:rPr>
      <w:t>Sensosports</w:t>
    </w:r>
    <w:proofErr w:type="spellEnd"/>
    <w:r w:rsidRPr="00F702A0">
      <w:rPr>
        <w:color w:val="000000" w:themeColor="text1"/>
        <w:sz w:val="15"/>
        <w:szCs w:val="15"/>
        <w:lang w:val="de-DE"/>
      </w:rPr>
      <w:t xml:space="preserve">  |  SOTO  |  </w:t>
    </w:r>
    <w:proofErr w:type="spellStart"/>
    <w:r w:rsidRPr="00F702A0">
      <w:rPr>
        <w:color w:val="000000" w:themeColor="text1"/>
        <w:sz w:val="15"/>
        <w:szCs w:val="15"/>
        <w:lang w:val="de-DE"/>
      </w:rPr>
      <w:t>Vango</w:t>
    </w:r>
    <w:proofErr w:type="spellEnd"/>
    <w:r w:rsidRPr="00F702A0">
      <w:rPr>
        <w:color w:val="000000" w:themeColor="text1"/>
        <w:sz w:val="15"/>
        <w:szCs w:val="15"/>
        <w:lang w:val="de-DE"/>
      </w:rPr>
      <w:t xml:space="preserve">  |  </w:t>
    </w:r>
    <w:proofErr w:type="spellStart"/>
    <w:r w:rsidRPr="00F702A0">
      <w:rPr>
        <w:color w:val="000000" w:themeColor="text1"/>
        <w:sz w:val="15"/>
        <w:szCs w:val="15"/>
        <w:lang w:val="de-DE"/>
      </w:rPr>
      <w:t>Wrightsock</w:t>
    </w:r>
    <w:proofErr w:type="spellEnd"/>
    <w:r w:rsidRPr="00F702A0">
      <w:rPr>
        <w:color w:val="000000" w:themeColor="text1"/>
        <w:sz w:val="15"/>
        <w:szCs w:val="15"/>
        <w:lang w:val="de-DE"/>
      </w:rPr>
      <w:t xml:space="preserve">  |  </w:t>
    </w:r>
    <w:proofErr w:type="spellStart"/>
    <w:r w:rsidRPr="00F702A0">
      <w:rPr>
        <w:color w:val="000000" w:themeColor="text1"/>
        <w:sz w:val="15"/>
        <w:szCs w:val="15"/>
        <w:lang w:val="de-DE"/>
      </w:rPr>
      <w:t>Xero</w:t>
    </w:r>
    <w:proofErr w:type="spellEnd"/>
    <w:r w:rsidRPr="00F702A0">
      <w:rPr>
        <w:color w:val="000000" w:themeColor="text1"/>
        <w:sz w:val="15"/>
        <w:szCs w:val="15"/>
        <w:lang w:val="de-DE"/>
      </w:rPr>
      <w:t xml:space="preserve"> </w:t>
    </w:r>
    <w:proofErr w:type="spellStart"/>
    <w:r w:rsidRPr="00F702A0">
      <w:rPr>
        <w:color w:val="000000" w:themeColor="text1"/>
        <w:sz w:val="15"/>
        <w:szCs w:val="15"/>
        <w:lang w:val="de-DE"/>
      </w:rPr>
      <w:t>Shoes</w:t>
    </w:r>
    <w:proofErr w:type="spellEnd"/>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E6F03B" w14:textId="77777777" w:rsidR="00A247C2" w:rsidRDefault="00A247C2" w:rsidP="00AD6FE8">
      <w:pPr>
        <w:spacing w:after="0" w:line="240" w:lineRule="auto"/>
      </w:pPr>
      <w:r>
        <w:separator/>
      </w:r>
    </w:p>
  </w:footnote>
  <w:footnote w:type="continuationSeparator" w:id="0">
    <w:p w14:paraId="0CE6C172" w14:textId="77777777" w:rsidR="00A247C2" w:rsidRDefault="00A247C2" w:rsidP="00AD6FE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C594C" w14:textId="5860C568" w:rsidR="00AD6D40" w:rsidRDefault="005550A2">
    <w:pPr>
      <w:pStyle w:val="Kopfzeile"/>
    </w:pPr>
    <w:r>
      <w:rPr>
        <w:b/>
        <w:noProof/>
        <w:sz w:val="28"/>
        <w:szCs w:val="28"/>
        <w:lang w:eastAsia="de-DE"/>
      </w:rPr>
      <w:drawing>
        <wp:anchor distT="0" distB="0" distL="114300" distR="114300" simplePos="0" relativeHeight="251663872" behindDoc="0" locked="0" layoutInCell="1" allowOverlap="1" wp14:anchorId="0394B3ED" wp14:editId="11CF4DEC">
          <wp:simplePos x="0" y="0"/>
          <wp:positionH relativeFrom="margin">
            <wp:posOffset>-899160</wp:posOffset>
          </wp:positionH>
          <wp:positionV relativeFrom="margin">
            <wp:posOffset>-2221230</wp:posOffset>
          </wp:positionV>
          <wp:extent cx="7574280" cy="1893570"/>
          <wp:effectExtent l="0" t="0" r="0" b="0"/>
          <wp:wrapSquare wrapText="bothSides"/>
          <wp:docPr id="3" name="Grafik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1"/>
                  </pic:cNvPr>
                  <pic:cNvPicPr/>
                </pic:nvPicPr>
                <pic:blipFill>
                  <a:blip r:embed="rId2"/>
                  <a:stretch>
                    <a:fillRect/>
                  </a:stretch>
                </pic:blipFill>
                <pic:spPr>
                  <a:xfrm>
                    <a:off x="0" y="0"/>
                    <a:ext cx="7574280" cy="18935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81660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59A1790"/>
    <w:multiLevelType w:val="hybridMultilevel"/>
    <w:tmpl w:val="535412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4CE4AC0"/>
    <w:multiLevelType w:val="multilevel"/>
    <w:tmpl w:val="B8CC0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F21543"/>
    <w:multiLevelType w:val="hybridMultilevel"/>
    <w:tmpl w:val="89EA54A2"/>
    <w:lvl w:ilvl="0" w:tplc="BACE02C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EB52E5D"/>
    <w:multiLevelType w:val="hybridMultilevel"/>
    <w:tmpl w:val="C6A07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4B56097"/>
    <w:multiLevelType w:val="multilevel"/>
    <w:tmpl w:val="94D40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FC13386"/>
    <w:multiLevelType w:val="multilevel"/>
    <w:tmpl w:val="8D36E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EA1E0D"/>
    <w:multiLevelType w:val="hybridMultilevel"/>
    <w:tmpl w:val="B1FE043A"/>
    <w:lvl w:ilvl="0" w:tplc="C8DAF46E">
      <w:start w:val="1"/>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3BB0F29"/>
    <w:multiLevelType w:val="hybridMultilevel"/>
    <w:tmpl w:val="B2E20E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9B8550D"/>
    <w:multiLevelType w:val="hybridMultilevel"/>
    <w:tmpl w:val="43242F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6"/>
  </w:num>
  <w:num w:numId="4">
    <w:abstractNumId w:val="8"/>
  </w:num>
  <w:num w:numId="5">
    <w:abstractNumId w:val="0"/>
  </w:num>
  <w:num w:numId="6">
    <w:abstractNumId w:val="1"/>
  </w:num>
  <w:num w:numId="7">
    <w:abstractNumId w:val="2"/>
  </w:num>
  <w:num w:numId="8">
    <w:abstractNumId w:val="11"/>
  </w:num>
  <w:num w:numId="9">
    <w:abstractNumId w:val="3"/>
  </w:num>
  <w:num w:numId="10">
    <w:abstractNumId w:val="5"/>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A8F"/>
    <w:rsid w:val="000121C4"/>
    <w:rsid w:val="00031366"/>
    <w:rsid w:val="0003224F"/>
    <w:rsid w:val="00040474"/>
    <w:rsid w:val="00044CDB"/>
    <w:rsid w:val="00045F7A"/>
    <w:rsid w:val="000479DE"/>
    <w:rsid w:val="000551ED"/>
    <w:rsid w:val="00067913"/>
    <w:rsid w:val="000771E8"/>
    <w:rsid w:val="00082DC3"/>
    <w:rsid w:val="00086A21"/>
    <w:rsid w:val="000A5F69"/>
    <w:rsid w:val="000A7756"/>
    <w:rsid w:val="000B09A4"/>
    <w:rsid w:val="000C137B"/>
    <w:rsid w:val="000D1EBD"/>
    <w:rsid w:val="000D73C3"/>
    <w:rsid w:val="0014108F"/>
    <w:rsid w:val="00150618"/>
    <w:rsid w:val="00167620"/>
    <w:rsid w:val="0016799E"/>
    <w:rsid w:val="00171D98"/>
    <w:rsid w:val="00180639"/>
    <w:rsid w:val="00180FAF"/>
    <w:rsid w:val="00185275"/>
    <w:rsid w:val="001B5770"/>
    <w:rsid w:val="001C623A"/>
    <w:rsid w:val="001D0727"/>
    <w:rsid w:val="001E6A19"/>
    <w:rsid w:val="0020627B"/>
    <w:rsid w:val="00213C75"/>
    <w:rsid w:val="00225C41"/>
    <w:rsid w:val="00234B2E"/>
    <w:rsid w:val="00263DBE"/>
    <w:rsid w:val="002911F6"/>
    <w:rsid w:val="002B30FC"/>
    <w:rsid w:val="002C6118"/>
    <w:rsid w:val="002C6A75"/>
    <w:rsid w:val="002C7E69"/>
    <w:rsid w:val="002D5912"/>
    <w:rsid w:val="002E52D5"/>
    <w:rsid w:val="0030058E"/>
    <w:rsid w:val="00321B23"/>
    <w:rsid w:val="00333A8F"/>
    <w:rsid w:val="00355DE8"/>
    <w:rsid w:val="00364E6E"/>
    <w:rsid w:val="00374B22"/>
    <w:rsid w:val="003C6D63"/>
    <w:rsid w:val="003D6380"/>
    <w:rsid w:val="003E1D52"/>
    <w:rsid w:val="003E7585"/>
    <w:rsid w:val="0040258D"/>
    <w:rsid w:val="00403400"/>
    <w:rsid w:val="00410EBB"/>
    <w:rsid w:val="0042608C"/>
    <w:rsid w:val="004540F5"/>
    <w:rsid w:val="00455808"/>
    <w:rsid w:val="004571AE"/>
    <w:rsid w:val="00457E10"/>
    <w:rsid w:val="0046024B"/>
    <w:rsid w:val="0046373E"/>
    <w:rsid w:val="0047712F"/>
    <w:rsid w:val="00477947"/>
    <w:rsid w:val="00477AFA"/>
    <w:rsid w:val="004953E1"/>
    <w:rsid w:val="004A3035"/>
    <w:rsid w:val="004B2DEE"/>
    <w:rsid w:val="004D3D28"/>
    <w:rsid w:val="004E42FE"/>
    <w:rsid w:val="004F36E4"/>
    <w:rsid w:val="004F5117"/>
    <w:rsid w:val="00500146"/>
    <w:rsid w:val="005040C0"/>
    <w:rsid w:val="005043D4"/>
    <w:rsid w:val="005160E9"/>
    <w:rsid w:val="00516F73"/>
    <w:rsid w:val="005178A2"/>
    <w:rsid w:val="005356C7"/>
    <w:rsid w:val="0053798A"/>
    <w:rsid w:val="00542200"/>
    <w:rsid w:val="005444A9"/>
    <w:rsid w:val="00545B28"/>
    <w:rsid w:val="005550A2"/>
    <w:rsid w:val="00564FF6"/>
    <w:rsid w:val="00594F44"/>
    <w:rsid w:val="005A2B84"/>
    <w:rsid w:val="005C522D"/>
    <w:rsid w:val="005D223C"/>
    <w:rsid w:val="005D5884"/>
    <w:rsid w:val="005D5E77"/>
    <w:rsid w:val="005E305F"/>
    <w:rsid w:val="005F504A"/>
    <w:rsid w:val="00600365"/>
    <w:rsid w:val="00605CF0"/>
    <w:rsid w:val="00616B36"/>
    <w:rsid w:val="006278C3"/>
    <w:rsid w:val="006344E9"/>
    <w:rsid w:val="00635B33"/>
    <w:rsid w:val="00635FC5"/>
    <w:rsid w:val="006414E0"/>
    <w:rsid w:val="0066027A"/>
    <w:rsid w:val="006625AE"/>
    <w:rsid w:val="00671147"/>
    <w:rsid w:val="0067372C"/>
    <w:rsid w:val="00695D16"/>
    <w:rsid w:val="006A4C80"/>
    <w:rsid w:val="006C065F"/>
    <w:rsid w:val="006D68C9"/>
    <w:rsid w:val="00705F1F"/>
    <w:rsid w:val="007268A7"/>
    <w:rsid w:val="00740C11"/>
    <w:rsid w:val="00743E48"/>
    <w:rsid w:val="00756321"/>
    <w:rsid w:val="007641EA"/>
    <w:rsid w:val="007736BA"/>
    <w:rsid w:val="00775E5D"/>
    <w:rsid w:val="007824C6"/>
    <w:rsid w:val="007875CC"/>
    <w:rsid w:val="007974F8"/>
    <w:rsid w:val="007A4213"/>
    <w:rsid w:val="007B0546"/>
    <w:rsid w:val="007B232B"/>
    <w:rsid w:val="007B3AB5"/>
    <w:rsid w:val="007D4299"/>
    <w:rsid w:val="007F0E83"/>
    <w:rsid w:val="007F2F3A"/>
    <w:rsid w:val="00815E30"/>
    <w:rsid w:val="00820A4A"/>
    <w:rsid w:val="008301A3"/>
    <w:rsid w:val="008304A0"/>
    <w:rsid w:val="008462F7"/>
    <w:rsid w:val="00852801"/>
    <w:rsid w:val="00890F6D"/>
    <w:rsid w:val="008A5E0C"/>
    <w:rsid w:val="008B6678"/>
    <w:rsid w:val="00914B60"/>
    <w:rsid w:val="00915AC0"/>
    <w:rsid w:val="0092650C"/>
    <w:rsid w:val="009331BB"/>
    <w:rsid w:val="00941BBF"/>
    <w:rsid w:val="009553A6"/>
    <w:rsid w:val="00955A2C"/>
    <w:rsid w:val="009641E6"/>
    <w:rsid w:val="00985F9D"/>
    <w:rsid w:val="00987F67"/>
    <w:rsid w:val="009B33EA"/>
    <w:rsid w:val="009D33AD"/>
    <w:rsid w:val="009D657E"/>
    <w:rsid w:val="009F49E4"/>
    <w:rsid w:val="00A03510"/>
    <w:rsid w:val="00A05F19"/>
    <w:rsid w:val="00A22AFE"/>
    <w:rsid w:val="00A247C2"/>
    <w:rsid w:val="00A2631A"/>
    <w:rsid w:val="00A355E9"/>
    <w:rsid w:val="00A37B61"/>
    <w:rsid w:val="00A47A6B"/>
    <w:rsid w:val="00A71558"/>
    <w:rsid w:val="00A747A3"/>
    <w:rsid w:val="00AA52F3"/>
    <w:rsid w:val="00AC0CB8"/>
    <w:rsid w:val="00AC502F"/>
    <w:rsid w:val="00AD6D40"/>
    <w:rsid w:val="00AD6FE8"/>
    <w:rsid w:val="00AE145C"/>
    <w:rsid w:val="00AF38A6"/>
    <w:rsid w:val="00AF65C4"/>
    <w:rsid w:val="00B23665"/>
    <w:rsid w:val="00B31D17"/>
    <w:rsid w:val="00B43187"/>
    <w:rsid w:val="00B55D3B"/>
    <w:rsid w:val="00B65286"/>
    <w:rsid w:val="00B66260"/>
    <w:rsid w:val="00B82BC9"/>
    <w:rsid w:val="00BC5B96"/>
    <w:rsid w:val="00BD214E"/>
    <w:rsid w:val="00BD6044"/>
    <w:rsid w:val="00C34FB8"/>
    <w:rsid w:val="00C54CD1"/>
    <w:rsid w:val="00C74720"/>
    <w:rsid w:val="00C8162B"/>
    <w:rsid w:val="00C908A5"/>
    <w:rsid w:val="00C94EFF"/>
    <w:rsid w:val="00CA1615"/>
    <w:rsid w:val="00CB0E51"/>
    <w:rsid w:val="00CC27B8"/>
    <w:rsid w:val="00CC2DDC"/>
    <w:rsid w:val="00CD6D6E"/>
    <w:rsid w:val="00CD7623"/>
    <w:rsid w:val="00CF59F5"/>
    <w:rsid w:val="00D31003"/>
    <w:rsid w:val="00D3556A"/>
    <w:rsid w:val="00D44B20"/>
    <w:rsid w:val="00D53011"/>
    <w:rsid w:val="00D84F98"/>
    <w:rsid w:val="00D86C8C"/>
    <w:rsid w:val="00DA2AED"/>
    <w:rsid w:val="00DA2B12"/>
    <w:rsid w:val="00DA5DC4"/>
    <w:rsid w:val="00DB4A0D"/>
    <w:rsid w:val="00DC76ED"/>
    <w:rsid w:val="00DD0294"/>
    <w:rsid w:val="00DD1148"/>
    <w:rsid w:val="00DD3214"/>
    <w:rsid w:val="00DD47F3"/>
    <w:rsid w:val="00DF3DBD"/>
    <w:rsid w:val="00DF5D02"/>
    <w:rsid w:val="00E16E96"/>
    <w:rsid w:val="00E23378"/>
    <w:rsid w:val="00E23ECD"/>
    <w:rsid w:val="00E55FE2"/>
    <w:rsid w:val="00E56712"/>
    <w:rsid w:val="00E70E63"/>
    <w:rsid w:val="00E90472"/>
    <w:rsid w:val="00EB0573"/>
    <w:rsid w:val="00EB0FE8"/>
    <w:rsid w:val="00EB15F1"/>
    <w:rsid w:val="00EB27AE"/>
    <w:rsid w:val="00EC5A01"/>
    <w:rsid w:val="00EE27CC"/>
    <w:rsid w:val="00EE72A6"/>
    <w:rsid w:val="00EF25D2"/>
    <w:rsid w:val="00EF2871"/>
    <w:rsid w:val="00EF37C7"/>
    <w:rsid w:val="00EF5C8F"/>
    <w:rsid w:val="00F160A0"/>
    <w:rsid w:val="00F256C2"/>
    <w:rsid w:val="00F432A4"/>
    <w:rsid w:val="00F60495"/>
    <w:rsid w:val="00F678C4"/>
    <w:rsid w:val="00F72A3D"/>
    <w:rsid w:val="00F73F4F"/>
    <w:rsid w:val="00F75F9E"/>
    <w:rsid w:val="00F77591"/>
    <w:rsid w:val="00F820C0"/>
    <w:rsid w:val="00F92AD7"/>
    <w:rsid w:val="00F96751"/>
    <w:rsid w:val="00FB719A"/>
    <w:rsid w:val="00FD698A"/>
    <w:rsid w:val="00FE708B"/>
    <w:rsid w:val="00FF0708"/>
    <w:rsid w:val="00FF4380"/>
    <w:rsid w:val="00FF4B1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75314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3A8F"/>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333A8F"/>
    <w:pPr>
      <w:spacing w:before="100" w:beforeAutospacing="1" w:after="100" w:afterAutospacing="1" w:line="240" w:lineRule="auto"/>
    </w:pPr>
    <w:rPr>
      <w:rFonts w:ascii="Times New Roman" w:eastAsia="Times New Roman" w:hAnsi="Times New Roman"/>
      <w:sz w:val="24"/>
      <w:szCs w:val="24"/>
      <w:lang w:eastAsia="de-DE"/>
    </w:rPr>
  </w:style>
  <w:style w:type="paragraph" w:styleId="Sprechblasentext">
    <w:name w:val="Balloon Text"/>
    <w:basedOn w:val="Standard"/>
    <w:semiHidden/>
    <w:rsid w:val="004706D7"/>
    <w:rPr>
      <w:rFonts w:ascii="Lucida Grande" w:hAnsi="Lucida Grande"/>
      <w:sz w:val="18"/>
      <w:szCs w:val="18"/>
    </w:rPr>
  </w:style>
  <w:style w:type="paragraph" w:styleId="Kopfzeile">
    <w:name w:val="header"/>
    <w:basedOn w:val="Standard"/>
    <w:link w:val="KopfzeileZeichen"/>
    <w:uiPriority w:val="99"/>
    <w:unhideWhenUsed/>
    <w:rsid w:val="00342439"/>
    <w:pPr>
      <w:tabs>
        <w:tab w:val="center" w:pos="4536"/>
        <w:tab w:val="right" w:pos="9072"/>
      </w:tabs>
    </w:pPr>
  </w:style>
  <w:style w:type="character" w:customStyle="1" w:styleId="KopfzeileZeichen">
    <w:name w:val="Kopfzeile Zeichen"/>
    <w:link w:val="Kopfzeile"/>
    <w:uiPriority w:val="99"/>
    <w:rsid w:val="00342439"/>
    <w:rPr>
      <w:sz w:val="22"/>
      <w:szCs w:val="22"/>
      <w:lang w:eastAsia="en-US"/>
    </w:rPr>
  </w:style>
  <w:style w:type="paragraph" w:styleId="Fuzeile">
    <w:name w:val="footer"/>
    <w:basedOn w:val="Standard"/>
    <w:link w:val="FuzeileZeichen"/>
    <w:uiPriority w:val="99"/>
    <w:unhideWhenUsed/>
    <w:rsid w:val="00342439"/>
    <w:pPr>
      <w:tabs>
        <w:tab w:val="center" w:pos="4536"/>
        <w:tab w:val="right" w:pos="9072"/>
      </w:tabs>
    </w:pPr>
  </w:style>
  <w:style w:type="character" w:customStyle="1" w:styleId="FuzeileZeichen">
    <w:name w:val="Fußzeile Zeichen"/>
    <w:link w:val="Fuzeile"/>
    <w:uiPriority w:val="99"/>
    <w:rsid w:val="00342439"/>
    <w:rPr>
      <w:sz w:val="22"/>
      <w:szCs w:val="22"/>
      <w:lang w:eastAsia="en-US"/>
    </w:rPr>
  </w:style>
  <w:style w:type="character" w:customStyle="1" w:styleId="text">
    <w:name w:val="text"/>
    <w:basedOn w:val="Absatzstandardschriftart"/>
    <w:rsid w:val="00616B36"/>
  </w:style>
  <w:style w:type="character" w:customStyle="1" w:styleId="largetext">
    <w:name w:val="largetext"/>
    <w:basedOn w:val="Absatzstandardschriftart"/>
    <w:rsid w:val="00941BBF"/>
  </w:style>
  <w:style w:type="character" w:styleId="Link">
    <w:name w:val="Hyperlink"/>
    <w:uiPriority w:val="99"/>
    <w:unhideWhenUsed/>
    <w:rsid w:val="009F49E4"/>
    <w:rPr>
      <w:color w:val="0000FF"/>
      <w:u w:val="single"/>
    </w:rPr>
  </w:style>
  <w:style w:type="paragraph" w:styleId="Listenabsatz">
    <w:name w:val="List Paragraph"/>
    <w:basedOn w:val="Standard"/>
    <w:uiPriority w:val="34"/>
    <w:qFormat/>
    <w:rsid w:val="00605CF0"/>
    <w:pPr>
      <w:ind w:left="720"/>
      <w:contextualSpacing/>
    </w:pPr>
  </w:style>
  <w:style w:type="character" w:customStyle="1" w:styleId="apple-converted-space">
    <w:name w:val="apple-converted-space"/>
    <w:basedOn w:val="Absatzstandardschriftart"/>
    <w:rsid w:val="00477AFA"/>
  </w:style>
  <w:style w:type="paragraph" w:customStyle="1" w:styleId="OSPRPMText1">
    <w:name w:val="OSPR PM Text1"/>
    <w:basedOn w:val="Standard"/>
    <w:qFormat/>
    <w:rsid w:val="002C6A75"/>
    <w:pPr>
      <w:tabs>
        <w:tab w:val="left" w:pos="1134"/>
      </w:tabs>
      <w:spacing w:after="120" w:line="300" w:lineRule="auto"/>
    </w:pPr>
    <w:rPr>
      <w:rFonts w:ascii="Neo Sans Pro" w:hAnsi="Neo Sans Pro"/>
      <w:sz w:val="20"/>
    </w:rPr>
  </w:style>
  <w:style w:type="paragraph" w:customStyle="1" w:styleId="OSPRHead1">
    <w:name w:val="OSPR Head1"/>
    <w:basedOn w:val="OSPRPMText1"/>
    <w:qFormat/>
    <w:rsid w:val="0047712F"/>
    <w:pPr>
      <w:widowControl w:val="0"/>
      <w:autoSpaceDE w:val="0"/>
      <w:autoSpaceDN w:val="0"/>
      <w:adjustRightInd w:val="0"/>
      <w:spacing w:after="360"/>
    </w:pPr>
    <w:rPr>
      <w:rFonts w:cs="Calibri"/>
      <w:b/>
      <w:bCs/>
      <w:sz w:val="26"/>
      <w:szCs w:val="28"/>
    </w:rPr>
  </w:style>
  <w:style w:type="paragraph" w:customStyle="1" w:styleId="OSPRHead0">
    <w:name w:val="OSPR Head0"/>
    <w:basedOn w:val="OSPRPMText1"/>
    <w:qFormat/>
    <w:rsid w:val="0047712F"/>
    <w:rPr>
      <w:u w:val="single"/>
    </w:rPr>
  </w:style>
  <w:style w:type="paragraph" w:customStyle="1" w:styleId="OSPRFooter">
    <w:name w:val="OSPR Footer"/>
    <w:basedOn w:val="OSPRPMText1"/>
    <w:qFormat/>
    <w:rsid w:val="000D1EBD"/>
    <w:pPr>
      <w:tabs>
        <w:tab w:val="left" w:pos="1418"/>
        <w:tab w:val="left" w:pos="1701"/>
        <w:tab w:val="left" w:pos="1985"/>
        <w:tab w:val="left" w:pos="2268"/>
        <w:tab w:val="left" w:pos="2835"/>
        <w:tab w:val="left" w:pos="3402"/>
      </w:tabs>
      <w:spacing w:after="80" w:line="240" w:lineRule="auto"/>
    </w:pPr>
    <w:rPr>
      <w:rFonts w:eastAsia="Times New Roman"/>
      <w:color w:val="000000"/>
      <w:sz w:val="16"/>
      <w:szCs w:val="17"/>
      <w:lang w:val="en-US" w:eastAsia="de-DE"/>
    </w:rPr>
  </w:style>
  <w:style w:type="character" w:customStyle="1" w:styleId="UnresolvedMention">
    <w:name w:val="Unresolved Mention"/>
    <w:basedOn w:val="Absatzstandardschriftart"/>
    <w:uiPriority w:val="99"/>
    <w:semiHidden/>
    <w:unhideWhenUsed/>
    <w:rsid w:val="00CA1615"/>
    <w:rPr>
      <w:color w:val="605E5C"/>
      <w:shd w:val="clear" w:color="auto" w:fill="E1DFDD"/>
    </w:rPr>
  </w:style>
  <w:style w:type="paragraph" w:customStyle="1" w:styleId="OSPRHead2">
    <w:name w:val="OSPR Head2"/>
    <w:basedOn w:val="OSPRHead1"/>
    <w:next w:val="OSPRPMText1"/>
    <w:qFormat/>
    <w:rsid w:val="002C6A75"/>
    <w:pPr>
      <w:spacing w:after="80"/>
    </w:pPr>
    <w:rPr>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3A8F"/>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333A8F"/>
    <w:pPr>
      <w:spacing w:before="100" w:beforeAutospacing="1" w:after="100" w:afterAutospacing="1" w:line="240" w:lineRule="auto"/>
    </w:pPr>
    <w:rPr>
      <w:rFonts w:ascii="Times New Roman" w:eastAsia="Times New Roman" w:hAnsi="Times New Roman"/>
      <w:sz w:val="24"/>
      <w:szCs w:val="24"/>
      <w:lang w:eastAsia="de-DE"/>
    </w:rPr>
  </w:style>
  <w:style w:type="paragraph" w:styleId="Sprechblasentext">
    <w:name w:val="Balloon Text"/>
    <w:basedOn w:val="Standard"/>
    <w:semiHidden/>
    <w:rsid w:val="004706D7"/>
    <w:rPr>
      <w:rFonts w:ascii="Lucida Grande" w:hAnsi="Lucida Grande"/>
      <w:sz w:val="18"/>
      <w:szCs w:val="18"/>
    </w:rPr>
  </w:style>
  <w:style w:type="paragraph" w:styleId="Kopfzeile">
    <w:name w:val="header"/>
    <w:basedOn w:val="Standard"/>
    <w:link w:val="KopfzeileZeichen"/>
    <w:uiPriority w:val="99"/>
    <w:unhideWhenUsed/>
    <w:rsid w:val="00342439"/>
    <w:pPr>
      <w:tabs>
        <w:tab w:val="center" w:pos="4536"/>
        <w:tab w:val="right" w:pos="9072"/>
      </w:tabs>
    </w:pPr>
  </w:style>
  <w:style w:type="character" w:customStyle="1" w:styleId="KopfzeileZeichen">
    <w:name w:val="Kopfzeile Zeichen"/>
    <w:link w:val="Kopfzeile"/>
    <w:uiPriority w:val="99"/>
    <w:rsid w:val="00342439"/>
    <w:rPr>
      <w:sz w:val="22"/>
      <w:szCs w:val="22"/>
      <w:lang w:eastAsia="en-US"/>
    </w:rPr>
  </w:style>
  <w:style w:type="paragraph" w:styleId="Fuzeile">
    <w:name w:val="footer"/>
    <w:basedOn w:val="Standard"/>
    <w:link w:val="FuzeileZeichen"/>
    <w:uiPriority w:val="99"/>
    <w:unhideWhenUsed/>
    <w:rsid w:val="00342439"/>
    <w:pPr>
      <w:tabs>
        <w:tab w:val="center" w:pos="4536"/>
        <w:tab w:val="right" w:pos="9072"/>
      </w:tabs>
    </w:pPr>
  </w:style>
  <w:style w:type="character" w:customStyle="1" w:styleId="FuzeileZeichen">
    <w:name w:val="Fußzeile Zeichen"/>
    <w:link w:val="Fuzeile"/>
    <w:uiPriority w:val="99"/>
    <w:rsid w:val="00342439"/>
    <w:rPr>
      <w:sz w:val="22"/>
      <w:szCs w:val="22"/>
      <w:lang w:eastAsia="en-US"/>
    </w:rPr>
  </w:style>
  <w:style w:type="character" w:customStyle="1" w:styleId="text">
    <w:name w:val="text"/>
    <w:basedOn w:val="Absatzstandardschriftart"/>
    <w:rsid w:val="00616B36"/>
  </w:style>
  <w:style w:type="character" w:customStyle="1" w:styleId="largetext">
    <w:name w:val="largetext"/>
    <w:basedOn w:val="Absatzstandardschriftart"/>
    <w:rsid w:val="00941BBF"/>
  </w:style>
  <w:style w:type="character" w:styleId="Link">
    <w:name w:val="Hyperlink"/>
    <w:uiPriority w:val="99"/>
    <w:unhideWhenUsed/>
    <w:rsid w:val="009F49E4"/>
    <w:rPr>
      <w:color w:val="0000FF"/>
      <w:u w:val="single"/>
    </w:rPr>
  </w:style>
  <w:style w:type="paragraph" w:styleId="Listenabsatz">
    <w:name w:val="List Paragraph"/>
    <w:basedOn w:val="Standard"/>
    <w:uiPriority w:val="34"/>
    <w:qFormat/>
    <w:rsid w:val="00605CF0"/>
    <w:pPr>
      <w:ind w:left="720"/>
      <w:contextualSpacing/>
    </w:pPr>
  </w:style>
  <w:style w:type="character" w:customStyle="1" w:styleId="apple-converted-space">
    <w:name w:val="apple-converted-space"/>
    <w:basedOn w:val="Absatzstandardschriftart"/>
    <w:rsid w:val="00477AFA"/>
  </w:style>
  <w:style w:type="paragraph" w:customStyle="1" w:styleId="OSPRPMText1">
    <w:name w:val="OSPR PM Text1"/>
    <w:basedOn w:val="Standard"/>
    <w:qFormat/>
    <w:rsid w:val="002C6A75"/>
    <w:pPr>
      <w:tabs>
        <w:tab w:val="left" w:pos="1134"/>
      </w:tabs>
      <w:spacing w:after="120" w:line="300" w:lineRule="auto"/>
    </w:pPr>
    <w:rPr>
      <w:rFonts w:ascii="Neo Sans Pro" w:hAnsi="Neo Sans Pro"/>
      <w:sz w:val="20"/>
    </w:rPr>
  </w:style>
  <w:style w:type="paragraph" w:customStyle="1" w:styleId="OSPRHead1">
    <w:name w:val="OSPR Head1"/>
    <w:basedOn w:val="OSPRPMText1"/>
    <w:qFormat/>
    <w:rsid w:val="0047712F"/>
    <w:pPr>
      <w:widowControl w:val="0"/>
      <w:autoSpaceDE w:val="0"/>
      <w:autoSpaceDN w:val="0"/>
      <w:adjustRightInd w:val="0"/>
      <w:spacing w:after="360"/>
    </w:pPr>
    <w:rPr>
      <w:rFonts w:cs="Calibri"/>
      <w:b/>
      <w:bCs/>
      <w:sz w:val="26"/>
      <w:szCs w:val="28"/>
    </w:rPr>
  </w:style>
  <w:style w:type="paragraph" w:customStyle="1" w:styleId="OSPRHead0">
    <w:name w:val="OSPR Head0"/>
    <w:basedOn w:val="OSPRPMText1"/>
    <w:qFormat/>
    <w:rsid w:val="0047712F"/>
    <w:rPr>
      <w:u w:val="single"/>
    </w:rPr>
  </w:style>
  <w:style w:type="paragraph" w:customStyle="1" w:styleId="OSPRFooter">
    <w:name w:val="OSPR Footer"/>
    <w:basedOn w:val="OSPRPMText1"/>
    <w:qFormat/>
    <w:rsid w:val="000D1EBD"/>
    <w:pPr>
      <w:tabs>
        <w:tab w:val="left" w:pos="1418"/>
        <w:tab w:val="left" w:pos="1701"/>
        <w:tab w:val="left" w:pos="1985"/>
        <w:tab w:val="left" w:pos="2268"/>
        <w:tab w:val="left" w:pos="2835"/>
        <w:tab w:val="left" w:pos="3402"/>
      </w:tabs>
      <w:spacing w:after="80" w:line="240" w:lineRule="auto"/>
    </w:pPr>
    <w:rPr>
      <w:rFonts w:eastAsia="Times New Roman"/>
      <w:color w:val="000000"/>
      <w:sz w:val="16"/>
      <w:szCs w:val="17"/>
      <w:lang w:val="en-US" w:eastAsia="de-DE"/>
    </w:rPr>
  </w:style>
  <w:style w:type="character" w:customStyle="1" w:styleId="UnresolvedMention">
    <w:name w:val="Unresolved Mention"/>
    <w:basedOn w:val="Absatzstandardschriftart"/>
    <w:uiPriority w:val="99"/>
    <w:semiHidden/>
    <w:unhideWhenUsed/>
    <w:rsid w:val="00CA1615"/>
    <w:rPr>
      <w:color w:val="605E5C"/>
      <w:shd w:val="clear" w:color="auto" w:fill="E1DFDD"/>
    </w:rPr>
  </w:style>
  <w:style w:type="paragraph" w:customStyle="1" w:styleId="OSPRHead2">
    <w:name w:val="OSPR Head2"/>
    <w:basedOn w:val="OSPRHead1"/>
    <w:next w:val="OSPRPMText1"/>
    <w:qFormat/>
    <w:rsid w:val="002C6A75"/>
    <w:pPr>
      <w:spacing w:after="8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253770">
      <w:bodyDiv w:val="1"/>
      <w:marLeft w:val="0"/>
      <w:marRight w:val="0"/>
      <w:marTop w:val="0"/>
      <w:marBottom w:val="0"/>
      <w:divBdr>
        <w:top w:val="none" w:sz="0" w:space="0" w:color="auto"/>
        <w:left w:val="none" w:sz="0" w:space="0" w:color="auto"/>
        <w:bottom w:val="none" w:sz="0" w:space="0" w:color="auto"/>
        <w:right w:val="none" w:sz="0" w:space="0" w:color="auto"/>
      </w:divBdr>
    </w:div>
    <w:div w:id="778111574">
      <w:bodyDiv w:val="1"/>
      <w:marLeft w:val="0"/>
      <w:marRight w:val="0"/>
      <w:marTop w:val="0"/>
      <w:marBottom w:val="0"/>
      <w:divBdr>
        <w:top w:val="none" w:sz="0" w:space="0" w:color="auto"/>
        <w:left w:val="none" w:sz="0" w:space="0" w:color="auto"/>
        <w:bottom w:val="none" w:sz="0" w:space="0" w:color="auto"/>
        <w:right w:val="none" w:sz="0" w:space="0" w:color="auto"/>
      </w:divBdr>
      <w:divsChild>
        <w:div w:id="78658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36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01453">
      <w:bodyDiv w:val="1"/>
      <w:marLeft w:val="0"/>
      <w:marRight w:val="0"/>
      <w:marTop w:val="0"/>
      <w:marBottom w:val="0"/>
      <w:divBdr>
        <w:top w:val="none" w:sz="0" w:space="0" w:color="auto"/>
        <w:left w:val="none" w:sz="0" w:space="0" w:color="auto"/>
        <w:bottom w:val="none" w:sz="0" w:space="0" w:color="auto"/>
        <w:right w:val="none" w:sz="0" w:space="0" w:color="auto"/>
      </w:divBdr>
    </w:div>
    <w:div w:id="1598980050">
      <w:bodyDiv w:val="1"/>
      <w:marLeft w:val="0"/>
      <w:marRight w:val="0"/>
      <w:marTop w:val="0"/>
      <w:marBottom w:val="0"/>
      <w:divBdr>
        <w:top w:val="none" w:sz="0" w:space="0" w:color="auto"/>
        <w:left w:val="none" w:sz="0" w:space="0" w:color="auto"/>
        <w:bottom w:val="none" w:sz="0" w:space="0" w:color="auto"/>
        <w:right w:val="none" w:sz="0" w:space="0" w:color="auto"/>
      </w:divBdr>
    </w:div>
    <w:div w:id="1998151156">
      <w:bodyDiv w:val="1"/>
      <w:marLeft w:val="0"/>
      <w:marRight w:val="0"/>
      <w:marTop w:val="0"/>
      <w:marBottom w:val="0"/>
      <w:divBdr>
        <w:top w:val="none" w:sz="0" w:space="0" w:color="auto"/>
        <w:left w:val="none" w:sz="0" w:space="0" w:color="auto"/>
        <w:bottom w:val="none" w:sz="0" w:space="0" w:color="auto"/>
        <w:right w:val="none" w:sz="0" w:space="0" w:color="auto"/>
      </w:divBdr>
    </w:div>
    <w:div w:id="2015571252">
      <w:bodyDiv w:val="1"/>
      <w:marLeft w:val="0"/>
      <w:marRight w:val="0"/>
      <w:marTop w:val="0"/>
      <w:marBottom w:val="0"/>
      <w:divBdr>
        <w:top w:val="none" w:sz="0" w:space="0" w:color="auto"/>
        <w:left w:val="none" w:sz="0" w:space="0" w:color="auto"/>
        <w:bottom w:val="none" w:sz="0" w:space="0" w:color="auto"/>
        <w:right w:val="none" w:sz="0" w:space="0" w:color="auto"/>
      </w:divBdr>
      <w:divsChild>
        <w:div w:id="2122450840">
          <w:marLeft w:val="0"/>
          <w:marRight w:val="0"/>
          <w:marTop w:val="0"/>
          <w:marBottom w:val="0"/>
          <w:divBdr>
            <w:top w:val="none" w:sz="0" w:space="0" w:color="auto"/>
            <w:left w:val="none" w:sz="0" w:space="0" w:color="auto"/>
            <w:bottom w:val="none" w:sz="0" w:space="0" w:color="auto"/>
            <w:right w:val="none" w:sz="0" w:space="0" w:color="auto"/>
          </w:divBdr>
        </w:div>
        <w:div w:id="1763722428">
          <w:marLeft w:val="0"/>
          <w:marRight w:val="0"/>
          <w:marTop w:val="0"/>
          <w:marBottom w:val="0"/>
          <w:divBdr>
            <w:top w:val="none" w:sz="0" w:space="0" w:color="auto"/>
            <w:left w:val="none" w:sz="0" w:space="0" w:color="auto"/>
            <w:bottom w:val="none" w:sz="0" w:space="0" w:color="auto"/>
            <w:right w:val="none" w:sz="0" w:space="0" w:color="auto"/>
          </w:divBdr>
        </w:div>
        <w:div w:id="2118789010">
          <w:marLeft w:val="0"/>
          <w:marRight w:val="0"/>
          <w:marTop w:val="0"/>
          <w:marBottom w:val="0"/>
          <w:divBdr>
            <w:top w:val="none" w:sz="0" w:space="0" w:color="auto"/>
            <w:left w:val="none" w:sz="0" w:space="0" w:color="auto"/>
            <w:bottom w:val="none" w:sz="0" w:space="0" w:color="auto"/>
            <w:right w:val="none" w:sz="0" w:space="0" w:color="auto"/>
          </w:divBdr>
        </w:div>
        <w:div w:id="845749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outdoorsports-pr.de/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vango.co.uk/" TargetMode="External"/><Relationship Id="rId2"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B7322-96AC-314E-862B-FE9DB5435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3321</Characters>
  <Application>Microsoft Macintosh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Montane Yukon Arctic Ultra: Der härteste Lauf der Welt am 3</vt:lpstr>
    </vt:vector>
  </TitlesOfParts>
  <Company>TOSHIBA</Company>
  <LinksUpToDate>false</LinksUpToDate>
  <CharactersWithSpaces>3841</CharactersWithSpaces>
  <SharedDoc>false</SharedDoc>
  <HLinks>
    <vt:vector size="24" baseType="variant">
      <vt:variant>
        <vt:i4>655377</vt:i4>
      </vt:variant>
      <vt:variant>
        <vt:i4>0</vt:i4>
      </vt:variant>
      <vt:variant>
        <vt:i4>0</vt:i4>
      </vt:variant>
      <vt:variant>
        <vt:i4>5</vt:i4>
      </vt:variant>
      <vt:variant>
        <vt:lpwstr>http://www.montane.co.uk</vt:lpwstr>
      </vt:variant>
      <vt:variant>
        <vt:lpwstr/>
      </vt:variant>
      <vt:variant>
        <vt:i4>3932181</vt:i4>
      </vt:variant>
      <vt:variant>
        <vt:i4>-1</vt:i4>
      </vt:variant>
      <vt:variant>
        <vt:i4>1027</vt:i4>
      </vt:variant>
      <vt:variant>
        <vt:i4>1</vt:i4>
      </vt:variant>
      <vt:variant>
        <vt:lpwstr>terra_pack_pants_mercury</vt:lpwstr>
      </vt:variant>
      <vt:variant>
        <vt:lpwstr/>
      </vt:variant>
      <vt:variant>
        <vt:i4>7012477</vt:i4>
      </vt:variant>
      <vt:variant>
        <vt:i4>-1</vt:i4>
      </vt:variant>
      <vt:variant>
        <vt:i4>1029</vt:i4>
      </vt:variant>
      <vt:variant>
        <vt:i4>1</vt:i4>
      </vt:variant>
      <vt:variant>
        <vt:lpwstr>minimus_stretch_jacket_electric_blue_hood_down</vt:lpwstr>
      </vt:variant>
      <vt:variant>
        <vt:lpwstr/>
      </vt:variant>
      <vt:variant>
        <vt:i4>3080238</vt:i4>
      </vt:variant>
      <vt:variant>
        <vt:i4>-1</vt:i4>
      </vt:variant>
      <vt:variant>
        <vt:i4>1033</vt:i4>
      </vt:variant>
      <vt:variant>
        <vt:i4>1</vt:i4>
      </vt:variant>
      <vt:variant>
        <vt:lpwstr>1001115 - Fusion Alpha - Zanskar Blue - Side Hood Down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Montane Yukon Arctic Ultra: Der härteste Lauf der Welt am 3</dc:title>
  <dc:creator>Valued Acer Customer</dc:creator>
  <cp:lastModifiedBy>Johannes</cp:lastModifiedBy>
  <cp:revision>4</cp:revision>
  <cp:lastPrinted>2021-01-28T12:33:00Z</cp:lastPrinted>
  <dcterms:created xsi:type="dcterms:W3CDTF">2023-07-05T20:13:00Z</dcterms:created>
  <dcterms:modified xsi:type="dcterms:W3CDTF">2023-07-07T08:01:00Z</dcterms:modified>
</cp:coreProperties>
</file>