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FB94" w14:textId="1BEA42B3" w:rsidR="00C33630" w:rsidRPr="00874B8B" w:rsidRDefault="00C33630" w:rsidP="006E471D">
      <w:pPr>
        <w:pStyle w:val="berschrift2"/>
        <w:rPr>
          <w:szCs w:val="22"/>
          <w:lang w:val="es-ES"/>
        </w:rPr>
      </w:pPr>
      <w:r w:rsidRPr="00874B8B">
        <w:rPr>
          <w:lang w:val="es-ES"/>
        </w:rPr>
        <w:t xml:space="preserve">LAUDA líder del mercado mundial por novena </w:t>
      </w:r>
      <w:r w:rsidRPr="000A5655">
        <w:rPr>
          <w:lang w:val="es-ES"/>
        </w:rPr>
        <w:t>vez</w:t>
      </w:r>
    </w:p>
    <w:p w14:paraId="37921869" w14:textId="77777777" w:rsidR="00C33630" w:rsidRPr="00874B8B" w:rsidRDefault="00C33630" w:rsidP="006E471D">
      <w:pPr>
        <w:pStyle w:val="berschrift3"/>
        <w:rPr>
          <w:lang w:val="es-ES"/>
        </w:rPr>
      </w:pPr>
      <w:r w:rsidRPr="00874B8B">
        <w:rPr>
          <w:lang w:val="es-ES"/>
        </w:rPr>
        <w:t xml:space="preserve">Asertividad a </w:t>
      </w:r>
      <w:r w:rsidRPr="000A5655">
        <w:rPr>
          <w:lang w:val="es-ES"/>
        </w:rPr>
        <w:t>pesar</w:t>
      </w:r>
      <w:r w:rsidRPr="00874B8B">
        <w:rPr>
          <w:lang w:val="es-ES"/>
        </w:rPr>
        <w:t xml:space="preserve"> de los retos económicos</w:t>
      </w:r>
    </w:p>
    <w:p w14:paraId="76AC3AAA" w14:textId="48537FF9" w:rsidR="007A78E8" w:rsidRDefault="007A78E8" w:rsidP="009B77EB">
      <w:pPr>
        <w:spacing w:line="240" w:lineRule="auto"/>
        <w:rPr>
          <w:rFonts w:ascii="Brandon Grotesque Office Light" w:hAnsi="Brandon Grotesque Office Light"/>
          <w:sz w:val="16"/>
          <w:lang w:val="es-ES"/>
        </w:rPr>
      </w:pPr>
    </w:p>
    <w:p w14:paraId="465069AE" w14:textId="77777777" w:rsidR="00BB5FC6" w:rsidRPr="00C52525" w:rsidRDefault="00BB5FC6" w:rsidP="009B77EB">
      <w:pPr>
        <w:spacing w:line="240" w:lineRule="auto"/>
        <w:rPr>
          <w:rFonts w:ascii="Brandon Grotesque Office Light" w:hAnsi="Brandon Grotesque Office Light"/>
          <w:sz w:val="16"/>
          <w:lang w:val="es-ES"/>
        </w:rPr>
      </w:pPr>
    </w:p>
    <w:p w14:paraId="7E92DE2E" w14:textId="75418AB0" w:rsidR="00C33630" w:rsidRPr="00874B8B" w:rsidRDefault="00C33630" w:rsidP="00C33630">
      <w:pPr>
        <w:rPr>
          <w:lang w:val="es-ES"/>
        </w:rPr>
      </w:pPr>
      <w:r w:rsidRPr="00C33630">
        <w:rPr>
          <w:lang w:val="es-ES"/>
        </w:rPr>
        <w:t>Lauda-</w:t>
      </w:r>
      <w:proofErr w:type="spellStart"/>
      <w:r w:rsidRPr="00C33630">
        <w:rPr>
          <w:lang w:val="es-ES"/>
        </w:rPr>
        <w:t>Königshofen</w:t>
      </w:r>
      <w:proofErr w:type="spellEnd"/>
      <w:r w:rsidRPr="00C33630">
        <w:rPr>
          <w:lang w:val="es-ES"/>
        </w:rPr>
        <w:t xml:space="preserve">, 11 de diciembre de 2024 </w:t>
      </w:r>
      <w:r w:rsidR="006E471D">
        <w:rPr>
          <w:lang w:val="es-ES"/>
        </w:rPr>
        <w:t>–</w:t>
      </w:r>
      <w:r w:rsidR="00587797">
        <w:rPr>
          <w:lang w:val="es-ES"/>
        </w:rPr>
        <w:t xml:space="preserve"> </w:t>
      </w:r>
      <w:r w:rsidRPr="00C33630">
        <w:rPr>
          <w:lang w:val="es-ES"/>
        </w:rPr>
        <w:t xml:space="preserve">LAUDA DR. R. WOBSER GMBH &amp; CO. KG ha sido reconocida por novena vez como líder del mercado mundial en el sector de </w:t>
      </w:r>
      <w:r w:rsidR="00F278AB">
        <w:rPr>
          <w:lang w:val="es-ES"/>
        </w:rPr>
        <w:t>“</w:t>
      </w:r>
      <w:r w:rsidRPr="00C33630">
        <w:rPr>
          <w:lang w:val="es-ES"/>
        </w:rPr>
        <w:t>Equipos y sistemas de temperatura constante para el control preciso de la temperatura</w:t>
      </w:r>
      <w:r w:rsidR="00F278AB">
        <w:rPr>
          <w:lang w:val="es-ES"/>
        </w:rPr>
        <w:t>”</w:t>
      </w:r>
      <w:r w:rsidRPr="00C33630">
        <w:rPr>
          <w:lang w:val="es-ES"/>
        </w:rPr>
        <w:t xml:space="preserve">. </w:t>
      </w:r>
      <w:r w:rsidRPr="00874B8B">
        <w:rPr>
          <w:lang w:val="es-ES"/>
        </w:rPr>
        <w:t xml:space="preserve">El renombrado </w:t>
      </w:r>
      <w:r w:rsidR="00F278AB">
        <w:rPr>
          <w:lang w:val="es-ES"/>
        </w:rPr>
        <w:t>“</w:t>
      </w:r>
      <w:r w:rsidRPr="00874B8B">
        <w:rPr>
          <w:lang w:val="es-ES"/>
        </w:rPr>
        <w:t xml:space="preserve">Global </w:t>
      </w:r>
      <w:proofErr w:type="spellStart"/>
      <w:r w:rsidRPr="00874B8B">
        <w:rPr>
          <w:lang w:val="es-ES"/>
        </w:rPr>
        <w:t>Market</w:t>
      </w:r>
      <w:proofErr w:type="spellEnd"/>
      <w:r w:rsidRPr="00874B8B">
        <w:rPr>
          <w:lang w:val="es-ES"/>
        </w:rPr>
        <w:t xml:space="preserve"> Leader </w:t>
      </w:r>
      <w:proofErr w:type="spellStart"/>
      <w:r w:rsidRPr="00874B8B">
        <w:rPr>
          <w:lang w:val="es-ES"/>
        </w:rPr>
        <w:t>Index</w:t>
      </w:r>
      <w:proofErr w:type="spellEnd"/>
      <w:r w:rsidR="00F278AB">
        <w:rPr>
          <w:lang w:val="es-ES"/>
        </w:rPr>
        <w:t>”</w:t>
      </w:r>
      <w:r w:rsidRPr="00874B8B">
        <w:rPr>
          <w:lang w:val="es-ES"/>
        </w:rPr>
        <w:t xml:space="preserve">, que se determina bajo la dirección del Prof. Dr. Christoph Müller de la Universidad de St. Gallen, Suiza, constituye la base del premio anual de la destacada revista de negocios </w:t>
      </w:r>
      <w:r w:rsidR="00F278AB">
        <w:rPr>
          <w:lang w:val="es-ES"/>
        </w:rPr>
        <w:t>“</w:t>
      </w:r>
      <w:proofErr w:type="spellStart"/>
      <w:r w:rsidRPr="00874B8B">
        <w:rPr>
          <w:lang w:val="es-ES"/>
        </w:rPr>
        <w:t>WirtschaftsWoche</w:t>
      </w:r>
      <w:proofErr w:type="spellEnd"/>
      <w:r w:rsidR="00F278AB">
        <w:rPr>
          <w:lang w:val="es-ES"/>
        </w:rPr>
        <w:t>”</w:t>
      </w:r>
      <w:r w:rsidRPr="00874B8B">
        <w:rPr>
          <w:lang w:val="es-ES"/>
        </w:rPr>
        <w:t>.</w:t>
      </w:r>
    </w:p>
    <w:p w14:paraId="63629314" w14:textId="77777777" w:rsidR="00C33630" w:rsidRPr="00874B8B" w:rsidRDefault="00C33630" w:rsidP="00C33630">
      <w:pPr>
        <w:rPr>
          <w:lang w:val="es-ES"/>
        </w:rPr>
      </w:pPr>
    </w:p>
    <w:p w14:paraId="57B15695" w14:textId="35B40206" w:rsidR="00C33630" w:rsidRPr="00874B8B" w:rsidRDefault="00C33630" w:rsidP="00C33630">
      <w:pPr>
        <w:rPr>
          <w:lang w:val="es-ES"/>
        </w:rPr>
      </w:pPr>
      <w:r w:rsidRPr="00874B8B">
        <w:rPr>
          <w:lang w:val="es-ES"/>
        </w:rPr>
        <w:t xml:space="preserve">El Dr. Gunther Wobser, </w:t>
      </w:r>
      <w:r w:rsidR="0055026B">
        <w:rPr>
          <w:lang w:val="es-ES"/>
        </w:rPr>
        <w:t>p</w:t>
      </w:r>
      <w:r w:rsidR="007B585D" w:rsidRPr="00F278AB">
        <w:rPr>
          <w:lang w:val="es-ES"/>
        </w:rPr>
        <w:t>residente</w:t>
      </w:r>
      <w:r w:rsidR="00F278AB" w:rsidRPr="00F278AB">
        <w:rPr>
          <w:lang w:val="es-ES"/>
        </w:rPr>
        <w:t xml:space="preserve"> &amp; CEO </w:t>
      </w:r>
      <w:r w:rsidRPr="00874B8B">
        <w:rPr>
          <w:lang w:val="es-ES"/>
        </w:rPr>
        <w:t xml:space="preserve">de LAUDA, subraya la importancia de este premio: </w:t>
      </w:r>
      <w:r w:rsidR="00F278AB">
        <w:rPr>
          <w:lang w:val="es-ES"/>
        </w:rPr>
        <w:t>“</w:t>
      </w:r>
      <w:r w:rsidRPr="00874B8B">
        <w:rPr>
          <w:lang w:val="es-ES"/>
        </w:rPr>
        <w:t>El renovado reconocimiento como líder del mercado mundial nos llena de orgullo, especialmente en este año tan difícil. Pone de relieve el extraordinario rendimiento de nuestros empleados en tres centros alemanes y once filiales extranjeras. Juntos, seguiremos persiguiendo nuestra visión de mejorar el mundo con temperaturas precisas.</w:t>
      </w:r>
      <w:r w:rsidR="00F278AB">
        <w:rPr>
          <w:lang w:val="es-ES"/>
        </w:rPr>
        <w:t>”</w:t>
      </w:r>
    </w:p>
    <w:p w14:paraId="495376AF" w14:textId="77777777" w:rsidR="00C33630" w:rsidRPr="00874B8B" w:rsidRDefault="00C33630" w:rsidP="00C33630">
      <w:pPr>
        <w:rPr>
          <w:lang w:val="es-ES"/>
        </w:rPr>
      </w:pPr>
    </w:p>
    <w:p w14:paraId="21FCE846" w14:textId="77777777" w:rsidR="00C33630" w:rsidRPr="00874B8B" w:rsidRDefault="00C33630" w:rsidP="00C33630">
      <w:pPr>
        <w:rPr>
          <w:lang w:val="es-ES"/>
        </w:rPr>
      </w:pPr>
      <w:r w:rsidRPr="00874B8B">
        <w:rPr>
          <w:lang w:val="es-ES"/>
        </w:rPr>
        <w:t>A pesar de los continuos desafíos globales, como las tensiones geopolíticas, la inflación y los riesgos de recesión, LAUDA ha defendido su posición en el mercado. La empresa apuesta consecuentemente por medidas estratégicas en los ámbitos de la digitalización, la profesionalización del servicio, la proximidad al cliente en las ventas y el desarrollo de un concepto de producción y logística ejemplar.</w:t>
      </w:r>
    </w:p>
    <w:p w14:paraId="7E6790F4" w14:textId="77777777" w:rsidR="00C33630" w:rsidRPr="00874B8B" w:rsidRDefault="00C33630" w:rsidP="00C33630">
      <w:pPr>
        <w:rPr>
          <w:lang w:val="es-ES"/>
        </w:rPr>
      </w:pPr>
    </w:p>
    <w:p w14:paraId="6630E470" w14:textId="0E1BDBFB" w:rsidR="00C33630" w:rsidRPr="00874B8B" w:rsidRDefault="00F278AB" w:rsidP="00C33630">
      <w:pPr>
        <w:rPr>
          <w:lang w:val="es-ES"/>
        </w:rPr>
      </w:pPr>
      <w:r>
        <w:rPr>
          <w:lang w:val="es-ES"/>
        </w:rPr>
        <w:t>“</w:t>
      </w:r>
      <w:r w:rsidR="00C33630" w:rsidRPr="00874B8B">
        <w:rPr>
          <w:lang w:val="es-ES"/>
        </w:rPr>
        <w:t>Como empresa familiar, actuamos a largo plazo</w:t>
      </w:r>
      <w:r>
        <w:rPr>
          <w:lang w:val="es-ES"/>
        </w:rPr>
        <w:t>”</w:t>
      </w:r>
      <w:r w:rsidR="00C33630" w:rsidRPr="00874B8B">
        <w:rPr>
          <w:lang w:val="es-ES"/>
        </w:rPr>
        <w:t>, subraya el Dr. Wobser.</w:t>
      </w:r>
      <w:r w:rsidR="00DD6FA5">
        <w:rPr>
          <w:lang w:val="es-ES"/>
        </w:rPr>
        <w:t xml:space="preserve"> “</w:t>
      </w:r>
      <w:r w:rsidR="00C33630" w:rsidRPr="00874B8B">
        <w:rPr>
          <w:lang w:val="es-ES"/>
        </w:rPr>
        <w:t>Nuestro éxito se basa en el equilibrio entre tradición e innovación. Es satisfactorio contribuir a resolver retos globales con nuestras tecnologías.</w:t>
      </w:r>
      <w:r w:rsidR="00DD6FA5">
        <w:rPr>
          <w:lang w:val="es-ES"/>
        </w:rPr>
        <w:t>”</w:t>
      </w:r>
    </w:p>
    <w:p w14:paraId="7CB88A01" w14:textId="77777777" w:rsidR="00C33630" w:rsidRPr="00874B8B" w:rsidRDefault="00C33630" w:rsidP="00C33630">
      <w:pPr>
        <w:rPr>
          <w:lang w:val="es-ES"/>
        </w:rPr>
      </w:pPr>
    </w:p>
    <w:p w14:paraId="4E934917" w14:textId="03894135" w:rsidR="00C33630" w:rsidRPr="00874B8B" w:rsidRDefault="00F278AB" w:rsidP="00C33630">
      <w:pPr>
        <w:rPr>
          <w:lang w:val="es-ES"/>
        </w:rPr>
      </w:pPr>
      <w:r w:rsidRPr="00F278AB">
        <w:rPr>
          <w:lang w:val="es-ES"/>
        </w:rPr>
        <w:t>El hecho de ser nombrado líder mundial del mercado confirma una vez más el papel de LAUDA como impulsor de la innovación y líder de ventas en el sector. La empresa invierte continuamente en investigación y desarrollo para ampliar y optimizar su gama de productos. Se presta especial atención a las soluciones energéticamente eficientes y al apoyo de tecnologías sostenibles.</w:t>
      </w:r>
    </w:p>
    <w:p w14:paraId="0367D399" w14:textId="77777777" w:rsidR="00C33630" w:rsidRPr="00874B8B" w:rsidRDefault="00C33630" w:rsidP="00C33630">
      <w:pPr>
        <w:rPr>
          <w:lang w:val="es-ES"/>
        </w:rPr>
      </w:pPr>
    </w:p>
    <w:p w14:paraId="412D38B3" w14:textId="77777777" w:rsidR="00C33630" w:rsidRPr="00874B8B" w:rsidRDefault="00C33630" w:rsidP="00C33630">
      <w:pPr>
        <w:rPr>
          <w:lang w:val="es-ES"/>
        </w:rPr>
      </w:pPr>
      <w:r w:rsidRPr="00874B8B">
        <w:rPr>
          <w:lang w:val="es-ES"/>
        </w:rPr>
        <w:t>En los próximos años, LAUDA seguirá ampliando su presencia internacional y abriendo nuevos mercados. El líder mundial del mercado se centra en asociaciones estratégicas y en la ampliación de su red mundial de ventas.</w:t>
      </w:r>
    </w:p>
    <w:p w14:paraId="7EE4F3A1" w14:textId="77777777" w:rsidR="00C33630" w:rsidRPr="00874B8B" w:rsidRDefault="00C33630" w:rsidP="00C33630">
      <w:pPr>
        <w:rPr>
          <w:lang w:val="es-ES"/>
        </w:rPr>
      </w:pPr>
      <w:r w:rsidRPr="00874B8B">
        <w:rPr>
          <w:lang w:val="es-ES"/>
        </w:rPr>
        <w:br w:type="page"/>
      </w:r>
    </w:p>
    <w:p w14:paraId="30636811" w14:textId="77777777" w:rsidR="00C33630" w:rsidRDefault="00C33630" w:rsidP="00C33630">
      <w:pPr>
        <w:pStyle w:val="Untertitel"/>
        <w:spacing w:line="240" w:lineRule="auto"/>
        <w:rPr>
          <w:b/>
          <w:lang w:val="de-DE"/>
        </w:rPr>
      </w:pPr>
      <w:r>
        <w:rPr>
          <w:b/>
          <w:noProof/>
          <w:lang w:val="de-DE"/>
        </w:rPr>
        <w:lastRenderedPageBreak/>
        <w:drawing>
          <wp:inline distT="0" distB="0" distL="0" distR="0" wp14:anchorId="44811B39" wp14:editId="27FE21CA">
            <wp:extent cx="3351656" cy="2234437"/>
            <wp:effectExtent l="0" t="0" r="1270" b="0"/>
            <wp:docPr id="1189163845" name="Grafik 1"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Menschliches Gesicht,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709C2253" w14:textId="77777777" w:rsidR="00C33630" w:rsidRDefault="00C33630" w:rsidP="00C33630">
      <w:pPr>
        <w:pStyle w:val="Untertitel"/>
        <w:rPr>
          <w:b/>
          <w:lang w:val="de-DE"/>
        </w:rPr>
      </w:pPr>
    </w:p>
    <w:p w14:paraId="1B5E316C" w14:textId="3FDD7295" w:rsidR="00317D35" w:rsidRPr="00C33630" w:rsidRDefault="00C33630" w:rsidP="00C33630">
      <w:pPr>
        <w:pStyle w:val="Untertitel"/>
        <w:rPr>
          <w:lang w:val="es-ES"/>
        </w:rPr>
      </w:pPr>
      <w:r>
        <w:rPr>
          <w:b/>
          <w:lang w:val="es-ES"/>
        </w:rPr>
        <w:t>Figura</w:t>
      </w:r>
      <w:r w:rsidRPr="00874B8B">
        <w:rPr>
          <w:b/>
          <w:lang w:val="es-ES"/>
        </w:rPr>
        <w:t>:</w:t>
      </w:r>
      <w:r w:rsidRPr="00874B8B">
        <w:rPr>
          <w:lang w:val="es-ES"/>
        </w:rPr>
        <w:t xml:space="preserve"> </w:t>
      </w:r>
      <w:r w:rsidRPr="00C33630">
        <w:rPr>
          <w:lang w:val="es-ES"/>
        </w:rPr>
        <w:t>Los directores generales de LAUDA,</w:t>
      </w:r>
      <w:r w:rsidR="006E471D">
        <w:rPr>
          <w:lang w:val="es-ES"/>
        </w:rPr>
        <w:t xml:space="preserve"> Dr.</w:t>
      </w:r>
      <w:r w:rsidRPr="00C33630">
        <w:rPr>
          <w:lang w:val="es-ES"/>
        </w:rPr>
        <w:t xml:space="preserve"> Marc Stricker, </w:t>
      </w:r>
      <w:r w:rsidR="006E471D">
        <w:rPr>
          <w:lang w:val="es-ES"/>
        </w:rPr>
        <w:t xml:space="preserve">Dr. </w:t>
      </w:r>
      <w:r w:rsidRPr="00C33630">
        <w:rPr>
          <w:lang w:val="es-ES"/>
        </w:rPr>
        <w:t xml:space="preserve">Gunther Wobser y </w:t>
      </w:r>
      <w:r w:rsidR="006E471D">
        <w:rPr>
          <w:lang w:val="es-ES"/>
        </w:rPr>
        <w:t xml:space="preserve">Dr. </w:t>
      </w:r>
      <w:r w:rsidRPr="00C33630">
        <w:rPr>
          <w:lang w:val="es-ES"/>
        </w:rPr>
        <w:t>Mario Englert (de izquierda a derecha), se muestran satisfechos por haber sido nombrados nuevamente líderes del mercado mundial. A pesar de un año complicado, son optimistas respecto del futuro y siguen centrándose en la innovación y el crecimiento global. © LAUDA</w:t>
      </w:r>
    </w:p>
    <w:p w14:paraId="25C8E989" w14:textId="5BD7031C" w:rsidR="00DC75CD" w:rsidRPr="00C52525"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w:t>
      </w:r>
      <w:proofErr w:type="gramStart"/>
      <w:r w:rsidRPr="00A96EA7">
        <w:rPr>
          <w:rFonts w:ascii="Brandon Grotesque Office Light" w:hAnsi="Brandon Grotesque Office Light"/>
          <w:lang w:val="es-ES"/>
        </w:rPr>
        <w:t>industrias química</w:t>
      </w:r>
      <w:proofErr w:type="gramEnd"/>
      <w:r w:rsidRPr="00A96EA7">
        <w:rPr>
          <w:rFonts w:ascii="Brandon Grotesque Office Light" w:hAnsi="Brandon Grotesque Office Light"/>
          <w:lang w:val="es-ES"/>
        </w:rPr>
        <w:t xml:space="preserve">,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0A5655"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0A5655">
        <w:rPr>
          <w:lang w:val="de-DE"/>
        </w:rPr>
        <w:instrText>HYPERLINK "mailto:christoph.muhr@lauda.de"</w:instrText>
      </w:r>
      <w:r>
        <w:rPr>
          <w:rFonts w:ascii="Calibri Light" w:hAnsi="Calibri Light"/>
        </w:rPr>
      </w:r>
      <w:r>
        <w:rPr>
          <w:rFonts w:ascii="Calibri Light" w:hAnsi="Calibri Light"/>
        </w:rPr>
        <w:fldChar w:fldCharType="separate"/>
      </w:r>
      <w:r w:rsidRPr="000A5655">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0A5655"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0A5655" w:rsidRDefault="00A96EA7" w:rsidP="00A96EA7">
      <w:pPr>
        <w:spacing w:line="240" w:lineRule="auto"/>
        <w:rPr>
          <w:rFonts w:ascii="Brandon Grotesque Office Light" w:hAnsi="Brandon Grotesque Office Light"/>
          <w:color w:val="516068" w:themeColor="text1"/>
          <w:u w:val="single"/>
          <w:lang w:val="de-DE"/>
        </w:rPr>
      </w:pPr>
    </w:p>
    <w:p w14:paraId="3A8AD824" w14:textId="3D2C8B57" w:rsidR="00246D13" w:rsidRPr="00C52525" w:rsidRDefault="00A96EA7" w:rsidP="00A96EA7">
      <w:pPr>
        <w:spacing w:line="240" w:lineRule="auto"/>
        <w:jc w:val="center"/>
        <w:rPr>
          <w:rFonts w:ascii="Brandon Grotesque Office Light" w:hAnsi="Brandon Grotesque Office Light"/>
          <w:sz w:val="16"/>
          <w:szCs w:val="16"/>
          <w:lang w:val="es-ES"/>
        </w:rPr>
      </w:pPr>
      <w:r w:rsidRPr="000A5655">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w:t>
      </w:r>
      <w:proofErr w:type="spellStart"/>
      <w:r w:rsidRPr="003E111C">
        <w:rPr>
          <w:rFonts w:ascii="Brandon Grotesque Office Light" w:hAnsi="Brandon Grotesque Office Light"/>
          <w:sz w:val="16"/>
          <w:lang w:val="de-DE"/>
        </w:rPr>
        <w:t>Alemania</w:t>
      </w:r>
      <w:proofErr w:type="spellEnd"/>
      <w:r w:rsidRPr="003E111C">
        <w:rPr>
          <w:rFonts w:ascii="Brandon Grotesque Office Light" w:hAnsi="Brandon Grotesque Office Light"/>
          <w:sz w:val="16"/>
          <w:lang w:val="de-DE"/>
        </w:rPr>
        <w:t xml:space="preserve">. </w:t>
      </w:r>
      <w:r w:rsidRPr="00A96EA7">
        <w:rPr>
          <w:rFonts w:ascii="Brandon Grotesque Office Light" w:hAnsi="Brandon Grotesque Office Light"/>
          <w:sz w:val="16"/>
          <w:lang w:val="es-ES"/>
        </w:rPr>
        <w:t>Sociedad comanditaria: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HRA 560069. Socio comanditario: LAUDA DR. R. WOBSER </w:t>
      </w:r>
      <w:proofErr w:type="spellStart"/>
      <w:r w:rsidRPr="00A96EA7">
        <w:rPr>
          <w:rFonts w:ascii="Brandon Grotesque Office Light" w:hAnsi="Brandon Grotesque Office Light"/>
          <w:sz w:val="16"/>
          <w:lang w:val="es-ES"/>
        </w:rPr>
        <w:t>Verwaltungs</w:t>
      </w:r>
      <w:proofErr w:type="spellEnd"/>
      <w:r w:rsidRPr="00A96EA7">
        <w:rPr>
          <w:rFonts w:ascii="Brandon Grotesque Office Light" w:hAnsi="Brandon Grotesque Office Light"/>
          <w:sz w:val="16"/>
          <w:lang w:val="es-ES"/>
        </w:rPr>
        <w:t>-GmbH, Sede Lauda-</w:t>
      </w:r>
      <w:proofErr w:type="spellStart"/>
      <w:r w:rsidRPr="00A96EA7">
        <w:rPr>
          <w:rFonts w:ascii="Brandon Grotesque Office Light" w:hAnsi="Brandon Grotesque Office Light"/>
          <w:sz w:val="16"/>
          <w:lang w:val="es-ES"/>
        </w:rPr>
        <w:t>Königshofen</w:t>
      </w:r>
      <w:proofErr w:type="spellEnd"/>
      <w:r w:rsidRPr="00A96EA7">
        <w:rPr>
          <w:rFonts w:ascii="Brandon Grotesque Office Light" w:hAnsi="Brandon Grotesque Office Light"/>
          <w:sz w:val="16"/>
          <w:lang w:val="es-ES"/>
        </w:rPr>
        <w:t xml:space="preserve">, tribunal de registro Mannheim HRB 560226 </w:t>
      </w:r>
      <w:proofErr w:type="gramStart"/>
      <w:r w:rsidRPr="00A96EA7">
        <w:rPr>
          <w:rFonts w:ascii="Brandon Grotesque Office Light" w:hAnsi="Brandon Grotesque Office Light"/>
          <w:sz w:val="16"/>
          <w:lang w:val="es-ES"/>
        </w:rPr>
        <w:t>Directores Generales</w:t>
      </w:r>
      <w:proofErr w:type="gramEnd"/>
      <w:r w:rsidRPr="00A96EA7">
        <w:rPr>
          <w:rFonts w:ascii="Brandon Grotesque Office Light" w:hAnsi="Brandon Grotesque Office Light"/>
          <w:sz w:val="16"/>
          <w:lang w:val="es-ES"/>
        </w:rPr>
        <w:t>: Dr. Gunther Wobser (Presidente &amp; CEO), Dr. Mario Englert</w:t>
      </w:r>
      <w:r w:rsidR="00584314">
        <w:rPr>
          <w:rFonts w:ascii="Brandon Grotesque Office Light" w:hAnsi="Brandon Grotesque Office Light"/>
          <w:sz w:val="16"/>
          <w:lang w:val="es-ES"/>
        </w:rPr>
        <w:t xml:space="preserve"> </w:t>
      </w:r>
      <w:r w:rsidRPr="00A96EA7">
        <w:rPr>
          <w:rFonts w:ascii="Brandon Grotesque Office Light" w:hAnsi="Brandon Grotesque Office Light"/>
          <w:sz w:val="16"/>
          <w:lang w:val="es-ES"/>
        </w:rPr>
        <w:t>(CFO),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655"/>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157"/>
    <w:rsid w:val="003B04D7"/>
    <w:rsid w:val="003B2EFA"/>
    <w:rsid w:val="003B33D2"/>
    <w:rsid w:val="003B3409"/>
    <w:rsid w:val="003B417E"/>
    <w:rsid w:val="003B7161"/>
    <w:rsid w:val="003C41E0"/>
    <w:rsid w:val="003C4555"/>
    <w:rsid w:val="003C6CC1"/>
    <w:rsid w:val="003C7D7A"/>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3516"/>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26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4314"/>
    <w:rsid w:val="00587797"/>
    <w:rsid w:val="00590C2A"/>
    <w:rsid w:val="00591983"/>
    <w:rsid w:val="00591AF1"/>
    <w:rsid w:val="00594DED"/>
    <w:rsid w:val="00595BAB"/>
    <w:rsid w:val="00595DBE"/>
    <w:rsid w:val="005A0221"/>
    <w:rsid w:val="005A0237"/>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471D"/>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B585D"/>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738"/>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03E7"/>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630"/>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072"/>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D6FA5"/>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8A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46517465">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32757398">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327728">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1537394">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líder del mercado mundial por novena vez</dc:title>
  <dc:subject>LAUDA Comunicado de prensa</dc:subject>
  <dc:creator>Christoph Muhr</dc:creator>
  <cp:lastModifiedBy>Christoph Muhr</cp:lastModifiedBy>
  <cp:lastPrinted>2023-03-14T15:14:00Z</cp:lastPrinted>
  <dcterms:created xsi:type="dcterms:W3CDTF">2024-04-18T10:54:00Z</dcterms:created>
  <dcterms:modified xsi:type="dcterms:W3CDTF">2024-12-11T16:29:00Z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