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E1571" w14:textId="08591D37" w:rsidR="002D1159" w:rsidRDefault="002D1159" w:rsidP="00A81237">
      <w:pPr>
        <w:pStyle w:val="DachzeilePressemitteilung"/>
      </w:pPr>
      <w:r>
        <w:t>Presse</w:t>
      </w:r>
      <w:r w:rsidR="00664DD6">
        <w:t>information</w:t>
      </w:r>
    </w:p>
    <w:p w14:paraId="4425B17B" w14:textId="1C81EFAA" w:rsidR="00BA06FB" w:rsidRPr="000E7A69" w:rsidRDefault="00664DD6" w:rsidP="00664DD6">
      <w:pPr>
        <w:pStyle w:val="TitelPressemitteilung"/>
        <w:spacing w:line="360" w:lineRule="auto"/>
        <w:rPr>
          <w:sz w:val="40"/>
          <w:szCs w:val="48"/>
        </w:rPr>
      </w:pPr>
      <w:r w:rsidRPr="00664DD6">
        <w:rPr>
          <w:sz w:val="40"/>
          <w:szCs w:val="48"/>
        </w:rPr>
        <w:t>VDI zum Digitalgipfel: Deutschland hat in einigen Bereichen Nachholbedarf - bei Patenten liegen wir hinten</w:t>
      </w:r>
    </w:p>
    <w:p w14:paraId="75168F73" w14:textId="77777777" w:rsidR="00F20096" w:rsidRDefault="00F20096" w:rsidP="00317ACD"/>
    <w:p w14:paraId="156F965B" w14:textId="0979B0D7" w:rsidR="008A26E7" w:rsidRPr="00664DD6" w:rsidRDefault="0074631E" w:rsidP="008A26E7">
      <w:pPr>
        <w:rPr>
          <w:b/>
          <w:bCs/>
          <w:lang w:val="en-GB"/>
        </w:rPr>
      </w:pPr>
      <w:r w:rsidRPr="0074631E">
        <w:rPr>
          <w:b/>
          <w:bCs/>
        </w:rPr>
        <w:t>(</w:t>
      </w:r>
      <w:r w:rsidR="00664DD6">
        <w:rPr>
          <w:b/>
          <w:bCs/>
        </w:rPr>
        <w:t>Frankfurt</w:t>
      </w:r>
      <w:r w:rsidRPr="0074631E">
        <w:rPr>
          <w:b/>
          <w:bCs/>
        </w:rPr>
        <w:t xml:space="preserve">, </w:t>
      </w:r>
      <w:r w:rsidR="00664DD6">
        <w:rPr>
          <w:b/>
          <w:bCs/>
        </w:rPr>
        <w:t>22</w:t>
      </w:r>
      <w:r w:rsidRPr="0074631E">
        <w:rPr>
          <w:b/>
          <w:bCs/>
        </w:rPr>
        <w:t>.</w:t>
      </w:r>
      <w:r w:rsidR="008A26E7">
        <w:rPr>
          <w:b/>
          <w:bCs/>
        </w:rPr>
        <w:t>10</w:t>
      </w:r>
      <w:r w:rsidRPr="0074631E">
        <w:rPr>
          <w:b/>
          <w:bCs/>
        </w:rPr>
        <w:t>.202</w:t>
      </w:r>
      <w:r w:rsidR="008A26E7">
        <w:rPr>
          <w:b/>
          <w:bCs/>
        </w:rPr>
        <w:t>4</w:t>
      </w:r>
      <w:r w:rsidRPr="0074631E">
        <w:rPr>
          <w:b/>
          <w:bCs/>
        </w:rPr>
        <w:t xml:space="preserve">) </w:t>
      </w:r>
      <w:r w:rsidR="00664DD6" w:rsidRPr="00664DD6">
        <w:rPr>
          <w:b/>
          <w:bCs/>
          <w:lang w:val="en-GB"/>
        </w:rPr>
        <w:t>Am 21. und 22. Oktober findet unter dem Motto „Deutschland Digital – Innovativ. Souverän. International“ der diesjährige Digitalgipfel in Frankfurt statt. Wie steht Deutschland im Vergleich mit anderen Ländern tatsächlich da, wenn es um die Entwicklung digitaler</w:t>
      </w:r>
      <w:r w:rsidR="00664DD6">
        <w:rPr>
          <w:b/>
          <w:bCs/>
          <w:lang w:val="en-GB"/>
        </w:rPr>
        <w:t xml:space="preserve"> </w:t>
      </w:r>
      <w:r w:rsidR="00664DD6" w:rsidRPr="00664DD6">
        <w:rPr>
          <w:b/>
          <w:bCs/>
          <w:lang w:val="en-GB"/>
        </w:rPr>
        <w:t>Schlüsseltechnologien geht, die besonders in der Industrie verwendet werden? Das hat der VDI wir im Rahmen</w:t>
      </w:r>
      <w:r w:rsidR="00664DD6">
        <w:rPr>
          <w:b/>
          <w:bCs/>
          <w:lang w:val="en-GB"/>
        </w:rPr>
        <w:t xml:space="preserve"> </w:t>
      </w:r>
      <w:r w:rsidR="00664DD6" w:rsidRPr="00664DD6">
        <w:rPr>
          <w:b/>
          <w:bCs/>
          <w:lang w:val="en-GB"/>
        </w:rPr>
        <w:t>einer </w:t>
      </w:r>
      <w:hyperlink r:id="rId11" w:tgtFrame="_blank" w:history="1">
        <w:r w:rsidR="00664DD6" w:rsidRPr="00664DD6">
          <w:rPr>
            <w:b/>
            <w:bCs/>
            <w:lang w:val="en-GB"/>
          </w:rPr>
          <w:t>Metastudie</w:t>
        </w:r>
      </w:hyperlink>
      <w:r w:rsidR="00664DD6" w:rsidRPr="00664DD6">
        <w:rPr>
          <w:b/>
          <w:bCs/>
          <w:lang w:val="en-GB"/>
        </w:rPr>
        <w:t> untersucht. Fakt ist: Deutschland hat in einigen Bereichen Nachholbedarf.</w:t>
      </w:r>
    </w:p>
    <w:p w14:paraId="250A3721" w14:textId="77777777" w:rsidR="00664DD6" w:rsidRPr="00664DD6" w:rsidRDefault="00664DD6" w:rsidP="00664DD6">
      <w:pPr>
        <w:shd w:val="clear" w:color="auto" w:fill="FFFFFF"/>
        <w:spacing w:before="240" w:after="240" w:line="240" w:lineRule="auto"/>
        <w:rPr>
          <w:lang w:val="en-GB"/>
        </w:rPr>
      </w:pPr>
      <w:r w:rsidRPr="00664DD6">
        <w:rPr>
          <w:lang w:val="en-GB"/>
        </w:rPr>
        <w:t>Vor allem in asiatischen Ländern ist die Innovationskraft bei der Entwicklung digitaler Schlüsseltechnologien deutlich dynamischer. "Wenn man allein auf die Anzahl der Patente schaut, sind uns die USA, China, aber auch Japan deutlich voraus und auch Korea droht uns zu überholen", warnt VDI-Direktor Adrian Willig. Zu Schlüsseltechnologien zählen unter anderem „Digitale Technologien“, Big Data“ sowie „Bio- und Lebenswissenschaften“. Auffällig ist die starke Handelsposition Chinas, insbesondere in den digitalen Technologien. Das führe zu starken Abhängigkeiten, so die Studienautoren.</w:t>
      </w:r>
    </w:p>
    <w:p w14:paraId="13F1A749" w14:textId="77777777" w:rsidR="00664DD6" w:rsidRPr="00664DD6" w:rsidRDefault="00664DD6" w:rsidP="00664DD6">
      <w:pPr>
        <w:shd w:val="clear" w:color="auto" w:fill="FFFFFF"/>
        <w:spacing w:before="240" w:after="240" w:line="240" w:lineRule="auto"/>
        <w:rPr>
          <w:b/>
          <w:bCs/>
          <w:lang w:val="en-GB"/>
        </w:rPr>
      </w:pPr>
      <w:r w:rsidRPr="00664DD6">
        <w:rPr>
          <w:b/>
          <w:bCs/>
          <w:lang w:val="en-GB"/>
        </w:rPr>
        <w:t>Wie steht es um die Digitalisierung in Deutschland?</w:t>
      </w:r>
    </w:p>
    <w:p w14:paraId="38AB5B22" w14:textId="77777777" w:rsidR="00664DD6" w:rsidRPr="00664DD6" w:rsidRDefault="00664DD6" w:rsidP="00664DD6">
      <w:pPr>
        <w:shd w:val="clear" w:color="auto" w:fill="FFFFFF"/>
        <w:spacing w:before="240" w:after="240" w:line="240" w:lineRule="auto"/>
        <w:rPr>
          <w:lang w:val="en-GB"/>
        </w:rPr>
      </w:pPr>
      <w:r w:rsidRPr="00664DD6">
        <w:rPr>
          <w:lang w:val="en-GB"/>
        </w:rPr>
        <w:t>Bei der Digitalisierung liegt Deutschland in vielerlei Hinsicht unter den OECD-Ländern eher hinten. Dies rührt von den geringen Investitionen in den ICT-Bereich (information and communication technologies) her: Mit nur 1,63 % des BIP, die in ICT investiert werden, liegt Deutschland auf dem viertletzten Platz in der OECD (OECD 2022).</w:t>
      </w:r>
    </w:p>
    <w:p w14:paraId="20D4095C" w14:textId="77777777" w:rsidR="00664DD6" w:rsidRPr="00664DD6" w:rsidRDefault="00664DD6" w:rsidP="00664DD6">
      <w:pPr>
        <w:shd w:val="clear" w:color="auto" w:fill="FFFFFF"/>
        <w:spacing w:before="240" w:after="240" w:line="240" w:lineRule="auto"/>
        <w:rPr>
          <w:lang w:val="en-GB"/>
        </w:rPr>
      </w:pPr>
      <w:r w:rsidRPr="00664DD6">
        <w:rPr>
          <w:lang w:val="en-GB"/>
        </w:rPr>
        <w:t>Die Erhebung und Nutzung von Daten, die Effektivität und Effizienz steigern können, ist laut VDI-Metastudie noch schwach ausgeprägt und bedarf des kontinuierlichen Ausbaus. "Dies ist jedoch aufgrund des Fachkräftemangels eine besondere Herausforderung: Data Scientists gehören wie Informatiker zu den knappen MINT-Absolventen", so Willig.</w:t>
      </w:r>
    </w:p>
    <w:p w14:paraId="45C8D08F" w14:textId="437F3184" w:rsidR="00664DD6" w:rsidRPr="00664DD6" w:rsidRDefault="00664DD6" w:rsidP="00664DD6">
      <w:pPr>
        <w:shd w:val="clear" w:color="auto" w:fill="FFFFFF"/>
        <w:spacing w:before="240" w:line="240" w:lineRule="auto"/>
        <w:rPr>
          <w:i/>
          <w:iCs/>
          <w:lang w:val="en-GB"/>
        </w:rPr>
      </w:pPr>
      <w:r w:rsidRPr="00664DD6">
        <w:rPr>
          <w:i/>
          <w:iCs/>
          <w:lang w:val="en-GB"/>
        </w:rPr>
        <w:t xml:space="preserve">Die </w:t>
      </w:r>
      <w:hyperlink r:id="rId12" w:history="1">
        <w:r w:rsidRPr="00664DD6">
          <w:rPr>
            <w:rStyle w:val="Hyperlink"/>
            <w:i/>
            <w:iCs/>
            <w:lang w:val="en-GB"/>
          </w:rPr>
          <w:t>Metastudie</w:t>
        </w:r>
      </w:hyperlink>
      <w:r w:rsidRPr="00664DD6">
        <w:rPr>
          <w:i/>
          <w:iCs/>
          <w:lang w:val="en-GB"/>
        </w:rPr>
        <w:t xml:space="preserve"> wurde vom VDI Technologiezentrum als Grundlage für die </w:t>
      </w:r>
      <w:hyperlink r:id="rId13" w:history="1">
        <w:r w:rsidRPr="00664DD6">
          <w:rPr>
            <w:rStyle w:val="Hyperlink"/>
            <w:i/>
            <w:iCs/>
            <w:lang w:val="en-GB"/>
          </w:rPr>
          <w:t>Initiative „Zukunft Deutschland 2050“</w:t>
        </w:r>
      </w:hyperlink>
      <w:r w:rsidRPr="00664DD6">
        <w:rPr>
          <w:i/>
          <w:iCs/>
          <w:lang w:val="en-GB"/>
        </w:rPr>
        <w:t> erstellt. Ziel ist es, Wege aus der aktuellen Wachstums- und Innovationsschwäche Deutschlands aufzuzeigen.</w:t>
      </w:r>
    </w:p>
    <w:p w14:paraId="39A66004" w14:textId="77777777" w:rsidR="0074631E" w:rsidRPr="0074631E" w:rsidRDefault="0074631E" w:rsidP="00317ACD">
      <w:pPr>
        <w:rPr>
          <w:lang w:val="en-GB"/>
        </w:rPr>
      </w:pPr>
    </w:p>
    <w:p w14:paraId="2C8CE608" w14:textId="77777777" w:rsidR="003E28E2" w:rsidRPr="007E1A1A" w:rsidRDefault="00993EA1" w:rsidP="00DD6ED4">
      <w:pPr>
        <w:pStyle w:val="EinfAbs"/>
        <w:rPr>
          <w:lang w:val="en-US"/>
        </w:rPr>
      </w:pPr>
      <w:r>
        <w:rPr>
          <w:noProof/>
          <w:lang w:val="en-US"/>
        </w:rPr>
        <w:lastRenderedPageBreak/>
        <mc:AlternateContent>
          <mc:Choice Requires="wps">
            <w:drawing>
              <wp:anchor distT="0" distB="0" distL="114300" distR="114300" simplePos="0" relativeHeight="251661312" behindDoc="0" locked="0" layoutInCell="1" allowOverlap="1" wp14:anchorId="386C5AA2" wp14:editId="2FDDC3DB">
                <wp:simplePos x="0" y="0"/>
                <wp:positionH relativeFrom="column">
                  <wp:posOffset>-53975</wp:posOffset>
                </wp:positionH>
                <wp:positionV relativeFrom="paragraph">
                  <wp:posOffset>158115</wp:posOffset>
                </wp:positionV>
                <wp:extent cx="6096000" cy="31750"/>
                <wp:effectExtent l="0" t="0" r="19050" b="25400"/>
                <wp:wrapNone/>
                <wp:docPr id="2" name="Gerader Verbinder 2"/>
                <wp:cNvGraphicFramePr/>
                <a:graphic xmlns:a="http://schemas.openxmlformats.org/drawingml/2006/main">
                  <a:graphicData uri="http://schemas.microsoft.com/office/word/2010/wordprocessingShape">
                    <wps:wsp>
                      <wps:cNvCnPr/>
                      <wps:spPr>
                        <a:xfrm flipV="1">
                          <a:off x="0" y="0"/>
                          <a:ext cx="6096000" cy="3175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CD6E40" id="Gerader Verbinde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25pt,12.45pt" to="47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" strokecolor="#003da4 [3206]" strokeweight=".5pt">
                <v:stroke joinstyle="miter"/>
              </v:line>
            </w:pict>
          </mc:Fallback>
        </mc:AlternateContent>
      </w:r>
    </w:p>
    <w:p w14:paraId="3461914E" w14:textId="77777777" w:rsidR="00A81237" w:rsidRPr="00FE19D8" w:rsidRDefault="00A81237" w:rsidP="002D1159">
      <w:pPr>
        <w:pStyle w:val="EinfAbs"/>
        <w:rPr>
          <w:b/>
          <w:bCs/>
          <w:lang w:val="en-US"/>
        </w:rPr>
      </w:pPr>
    </w:p>
    <w:p w14:paraId="1E10335B" w14:textId="77777777" w:rsidR="002D1159" w:rsidRPr="002D1159" w:rsidRDefault="002D1159" w:rsidP="002D1159">
      <w:pPr>
        <w:pStyle w:val="EinfAbs"/>
        <w:rPr>
          <w:b/>
          <w:bCs/>
        </w:rPr>
      </w:pPr>
      <w:r w:rsidRPr="002D1159">
        <w:rPr>
          <w:b/>
          <w:bCs/>
        </w:rPr>
        <w:t>Fachlicher Ansprechpartner:</w:t>
      </w:r>
    </w:p>
    <w:p w14:paraId="768BFA5B" w14:textId="77777777" w:rsidR="000F4C7B" w:rsidRPr="000F4C7B" w:rsidRDefault="000F4C7B" w:rsidP="000F4C7B">
      <w:pPr>
        <w:shd w:val="clear" w:color="auto" w:fill="FFFFFF"/>
        <w:spacing w:line="240" w:lineRule="auto"/>
        <w:rPr>
          <w:rFonts w:cs="Nunito Sans Light"/>
          <w:color w:val="000000"/>
          <w:spacing w:val="7"/>
          <w:szCs w:val="18"/>
        </w:rPr>
      </w:pPr>
      <w:r w:rsidRPr="000F4C7B">
        <w:rPr>
          <w:rFonts w:cs="Nunito Sans Light"/>
          <w:color w:val="000000"/>
          <w:spacing w:val="7"/>
          <w:szCs w:val="18"/>
        </w:rPr>
        <w:t>Jan Bavendiek</w:t>
      </w:r>
      <w:r w:rsidRPr="000F4C7B">
        <w:rPr>
          <w:rFonts w:cs="Nunito Sans Light"/>
          <w:color w:val="000000"/>
          <w:spacing w:val="7"/>
          <w:szCs w:val="18"/>
        </w:rPr>
        <w:br/>
        <w:t>Telefon: +49 211 6214-673</w:t>
      </w:r>
      <w:r w:rsidRPr="000F4C7B">
        <w:rPr>
          <w:rFonts w:cs="Nunito Sans Light"/>
          <w:color w:val="000000"/>
          <w:spacing w:val="7"/>
          <w:szCs w:val="18"/>
        </w:rPr>
        <w:br/>
        <w:t>E-Mail: ZD2050@vdi.de</w:t>
      </w:r>
    </w:p>
    <w:p w14:paraId="3E5ABE0F" w14:textId="77777777" w:rsidR="002D1159" w:rsidRDefault="002D1159" w:rsidP="002D1159">
      <w:pPr>
        <w:pStyle w:val="EinfAbs"/>
      </w:pPr>
    </w:p>
    <w:p w14:paraId="3A3A2309" w14:textId="77777777" w:rsidR="002D1159" w:rsidRDefault="002D1159" w:rsidP="002D1159">
      <w:pPr>
        <w:pStyle w:val="EinfAbs"/>
      </w:pPr>
    </w:p>
    <w:p w14:paraId="635EE516" w14:textId="77777777" w:rsidR="002D1159" w:rsidRPr="002D1159" w:rsidRDefault="002D1159" w:rsidP="002D1159">
      <w:pPr>
        <w:pStyle w:val="EinfAbs"/>
        <w:rPr>
          <w:b/>
          <w:bCs/>
          <w:sz w:val="24"/>
          <w:szCs w:val="24"/>
        </w:rPr>
      </w:pPr>
      <w:r w:rsidRPr="002D1159">
        <w:rPr>
          <w:b/>
          <w:bCs/>
          <w:sz w:val="24"/>
          <w:szCs w:val="24"/>
        </w:rPr>
        <w:t>VDI als Gestalter der Zukunft</w:t>
      </w:r>
    </w:p>
    <w:p w14:paraId="52BA4EFD" w14:textId="6E2A1AA9" w:rsidR="0003266E" w:rsidRDefault="000F4C7B" w:rsidP="002D1159">
      <w:pPr>
        <w:pStyle w:val="EinfAbs"/>
      </w:pPr>
      <w:r w:rsidRPr="000F4C7B">
        <w:t>Mit unserer Community und unseren rund 130.000 Mitgliedern setzen wir, der VDI e.V., Impulse für die Zukunft und bilden ein einzigartiges multidisziplinäres Netzwerk, das richtungweisende Entwicklungen mitgestaltet und prägt. Als bedeutender deutscher technischer Regelsetzer bündeln wir Kompetenzen, um die Welt von morgen zu gestalten. und leisten einen wichtigen Beitrag, um Fortschritt und Wohlstand zu sichern. Mit Deutschlands größter Community für Ingenieurinnen und Ingenieure, unseren Mitgliedern und unseren umfangreichen Angeboten, schaffen wir das Zuhause aller technisch inspirierten Menschen. Dabei sind wir bundesweit, auf regionaler und lokaler Ebene in Landesverbänden und Bezirksvereinen aktiv. Das Fundament unserer täglichen Arbeit bilden unsere rund 10.000 ehrenamtlichen Expertinnen und Experten, die ihr Wissen und ihre Erfahrungen einbringen.</w:t>
      </w:r>
    </w:p>
    <w:p w14:paraId="1387B330" w14:textId="77777777" w:rsidR="0003266E" w:rsidRDefault="0003266E" w:rsidP="0003266E">
      <w:pPr>
        <w:pStyle w:val="HinweisanRedaktionEditormitLinie"/>
        <w:framePr w:wrap="auto" w:yAlign="inline"/>
        <w:rPr>
          <w:rFonts w:ascii="Nunito Sans Light" w:eastAsiaTheme="minorHAnsi" w:hAnsi="Nunito Sans Light" w:cs="Nunito Sans Light"/>
          <w:color w:val="000000"/>
          <w:spacing w:val="7"/>
          <w:szCs w:val="18"/>
          <w:lang w:eastAsia="en-US"/>
        </w:rPr>
      </w:pPr>
      <w:r>
        <w:rPr>
          <w:rFonts w:ascii="Nunito Sans Light" w:eastAsiaTheme="minorHAnsi" w:hAnsi="Nunito Sans Light" w:cs="Nunito Sans Light"/>
          <w:color w:val="000000"/>
          <w:spacing w:val="7"/>
          <w:szCs w:val="18"/>
          <w:lang w:eastAsia="en-US"/>
        </w:rPr>
        <w:t xml:space="preserve">Hinweis an die Redaktion: </w:t>
      </w:r>
    </w:p>
    <w:p w14:paraId="57F1F02F" w14:textId="77777777" w:rsidR="0003266E" w:rsidRPr="000336DE" w:rsidRDefault="0003266E" w:rsidP="0003266E">
      <w:pPr>
        <w:pStyle w:val="AnsprechpartnerContactpersonPM"/>
        <w:framePr w:wrap="auto" w:yAlign="inline"/>
        <w:rPr>
          <w:rFonts w:ascii="Nunito Sans Light" w:eastAsiaTheme="minorHAnsi" w:hAnsi="Nunito Sans Light" w:cs="Nunito Sans Light"/>
          <w:color w:val="000000"/>
          <w:spacing w:val="7"/>
          <w:szCs w:val="18"/>
          <w:lang w:eastAsia="en-US"/>
        </w:rPr>
      </w:pPr>
      <w:r>
        <w:rPr>
          <w:rFonts w:ascii="Nunito Sans Light" w:eastAsiaTheme="minorHAnsi" w:hAnsi="Nunito Sans Light" w:cs="Nunito Sans Light"/>
          <w:color w:val="000000"/>
          <w:spacing w:val="7"/>
          <w:szCs w:val="18"/>
          <w:lang w:eastAsia="en-US"/>
        </w:rPr>
        <w:t xml:space="preserve">Ihre Ansprechpartnerin in der VDI-Pressestelle: Sarah Janczura, </w:t>
      </w:r>
      <w:r>
        <w:rPr>
          <w:rFonts w:ascii="Nunito Sans Light" w:eastAsiaTheme="minorHAnsi" w:hAnsi="Nunito Sans Light" w:cs="Nunito Sans Light"/>
          <w:color w:val="000000"/>
          <w:spacing w:val="7"/>
          <w:szCs w:val="18"/>
          <w:lang w:eastAsia="en-US"/>
        </w:rPr>
        <w:br/>
        <w:t xml:space="preserve">Telefon: +49 211 62 14- 641 </w:t>
      </w:r>
      <w:r>
        <w:rPr>
          <w:rFonts w:ascii="Nunito Sans Light" w:eastAsiaTheme="minorHAnsi" w:hAnsi="Nunito Sans Light" w:cs="Nunito Sans Light"/>
          <w:color w:val="000000"/>
          <w:spacing w:val="7"/>
          <w:szCs w:val="18"/>
          <w:lang w:eastAsia="en-US"/>
        </w:rPr>
        <w:sym w:font="Symbol" w:char="F0D7"/>
      </w:r>
      <w:r>
        <w:rPr>
          <w:rFonts w:ascii="Nunito Sans Light" w:eastAsiaTheme="minorHAnsi" w:hAnsi="Nunito Sans Light" w:cs="Nunito Sans Light"/>
          <w:color w:val="000000"/>
          <w:spacing w:val="7"/>
          <w:szCs w:val="18"/>
          <w:lang w:eastAsia="en-US"/>
        </w:rPr>
        <w:t xml:space="preserve"> E-Mail: presse@vdi.de</w:t>
      </w:r>
    </w:p>
    <w:p w14:paraId="36BD342F" w14:textId="77777777" w:rsidR="0003266E" w:rsidRPr="002D1159" w:rsidRDefault="0003266E" w:rsidP="002D1159">
      <w:pPr>
        <w:pStyle w:val="EinfAbs"/>
      </w:pPr>
    </w:p>
    <w:sectPr w:rsidR="0003266E" w:rsidRPr="002D1159" w:rsidSect="00CC3F44">
      <w:headerReference w:type="even" r:id="rId14"/>
      <w:headerReference w:type="default" r:id="rId15"/>
      <w:headerReference w:type="first" r:id="rId16"/>
      <w:pgSz w:w="11906" w:h="16838"/>
      <w:pgMar w:top="1418" w:right="1899" w:bottom="2268" w:left="1435" w:header="3402" w:footer="15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2D1DD" w14:textId="77777777" w:rsidR="008A3F4C" w:rsidRDefault="008A3F4C" w:rsidP="000154AE">
      <w:pPr>
        <w:spacing w:line="240" w:lineRule="auto"/>
      </w:pPr>
      <w:r>
        <w:separator/>
      </w:r>
    </w:p>
  </w:endnote>
  <w:endnote w:type="continuationSeparator" w:id="0">
    <w:p w14:paraId="648FBB9E" w14:textId="77777777" w:rsidR="008A3F4C" w:rsidRDefault="008A3F4C" w:rsidP="000154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Light">
    <w:altName w:val="Nunito Sans Light"/>
    <w:panose1 w:val="00000000000000000000"/>
    <w:charset w:val="00"/>
    <w:family w:val="auto"/>
    <w:pitch w:val="variable"/>
    <w:sig w:usb0="A00002FF" w:usb1="5000204B" w:usb2="00000000" w:usb3="00000000" w:csb0="00000197" w:csb1="00000000"/>
  </w:font>
  <w:font w:name="Times New Roman (Textkörper CS)">
    <w:altName w:val="Tahoma"/>
    <w:panose1 w:val="00000000000000000000"/>
    <w:charset w:val="00"/>
    <w:family w:val="roman"/>
    <w:notTrueType/>
    <w:pitch w:val="default"/>
  </w:font>
  <w:font w:name="Rajdhani">
    <w:panose1 w:val="02000000000000000000"/>
    <w:charset w:val="00"/>
    <w:family w:val="auto"/>
    <w:pitch w:val="variable"/>
    <w:sig w:usb0="00008007" w:usb1="00000000" w:usb2="00000000" w:usb3="00000000" w:csb0="00000093" w:csb1="00000000"/>
  </w:font>
  <w:font w:name="Nunito Sans">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EED0A" w14:textId="77777777" w:rsidR="008A3F4C" w:rsidRDefault="008A3F4C" w:rsidP="000154AE">
      <w:pPr>
        <w:spacing w:line="240" w:lineRule="auto"/>
      </w:pPr>
      <w:r>
        <w:separator/>
      </w:r>
    </w:p>
  </w:footnote>
  <w:footnote w:type="continuationSeparator" w:id="0">
    <w:p w14:paraId="69029399" w14:textId="77777777" w:rsidR="008A3F4C" w:rsidRDefault="008A3F4C" w:rsidP="000154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47347726"/>
      <w:docPartObj>
        <w:docPartGallery w:val="Page Numbers (Top of Page)"/>
        <w:docPartUnique/>
      </w:docPartObj>
    </w:sdtPr>
    <w:sdtContent>
      <w:p w14:paraId="0882FE58" w14:textId="77777777" w:rsidR="009D6D69" w:rsidRDefault="009D6D69" w:rsidP="007E1AB1">
        <w:pPr>
          <w:pStyle w:val="Kopf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4642420" w14:textId="77777777" w:rsidR="009D6D69" w:rsidRDefault="009D6D69" w:rsidP="009D6D69">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1896975"/>
      <w:docPartObj>
        <w:docPartGallery w:val="Page Numbers (Top of Page)"/>
        <w:docPartUnique/>
      </w:docPartObj>
    </w:sdtPr>
    <w:sdtContent>
      <w:p w14:paraId="6B98E324" w14:textId="77777777" w:rsidR="009D6D69" w:rsidRDefault="009D6D69" w:rsidP="009D6D69">
        <w:pPr>
          <w:pStyle w:val="Kopfzeile"/>
          <w:framePr w:hSpace="284" w:wrap="notBeside" w:vAnchor="page" w:hAnchor="page" w:x="1408" w:y="2537"/>
          <w:rPr>
            <w:rStyle w:val="Seitenzahl"/>
          </w:rPr>
        </w:pPr>
        <w:r>
          <w:rPr>
            <w:rStyle w:val="Seitenzahl"/>
          </w:rP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634EDC6E" w14:textId="77777777" w:rsidR="00C27A88" w:rsidRDefault="009D6D69" w:rsidP="009D6D69">
    <w:pPr>
      <w:pStyle w:val="Kopfzeile"/>
      <w:ind w:firstLine="360"/>
    </w:pPr>
    <w:r>
      <w:rPr>
        <w:noProof/>
      </w:rPr>
      <w:drawing>
        <wp:anchor distT="0" distB="0" distL="114300" distR="114300" simplePos="0" relativeHeight="251669504" behindDoc="1" locked="0" layoutInCell="1" allowOverlap="1" wp14:anchorId="4F8020D8" wp14:editId="0178CE92">
          <wp:simplePos x="0" y="0"/>
          <wp:positionH relativeFrom="column">
            <wp:posOffset>-897761</wp:posOffset>
          </wp:positionH>
          <wp:positionV relativeFrom="paragraph">
            <wp:posOffset>-2160270</wp:posOffset>
          </wp:positionV>
          <wp:extent cx="7559966" cy="1068560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1">
                    <a:extLst>
                      <a:ext uri="{28A0092B-C50C-407E-A947-70E740481C1C}">
                        <a14:useLocalDpi xmlns:a14="http://schemas.microsoft.com/office/drawing/2010/main" val="0"/>
                      </a:ext>
                    </a:extLst>
                  </a:blip>
                  <a:stretch>
                    <a:fillRect/>
                  </a:stretch>
                </pic:blipFill>
                <pic:spPr>
                  <a:xfrm>
                    <a:off x="0" y="0"/>
                    <a:ext cx="7559966" cy="10685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5D0F" w14:textId="77777777" w:rsidR="008B1EFE" w:rsidRDefault="003212E0" w:rsidP="006868F2">
    <w:pPr>
      <w:pStyle w:val="Kopfzeile"/>
      <w:ind w:firstLine="360"/>
    </w:pPr>
    <w:r>
      <w:rPr>
        <w:noProof/>
      </w:rPr>
      <w:drawing>
        <wp:anchor distT="0" distB="0" distL="114300" distR="114300" simplePos="0" relativeHeight="251667456" behindDoc="1" locked="0" layoutInCell="1" allowOverlap="1" wp14:anchorId="12997130" wp14:editId="2397F01E">
          <wp:simplePos x="0" y="0"/>
          <wp:positionH relativeFrom="column">
            <wp:posOffset>-897890</wp:posOffset>
          </wp:positionH>
          <wp:positionV relativeFrom="paragraph">
            <wp:posOffset>-2173605</wp:posOffset>
          </wp:positionV>
          <wp:extent cx="7559040" cy="10685145"/>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5145"/>
                  </a:xfrm>
                  <a:prstGeom prst="rect">
                    <a:avLst/>
                  </a:prstGeom>
                </pic:spPr>
              </pic:pic>
            </a:graphicData>
          </a:graphic>
          <wp14:sizeRelH relativeFrom="page">
            <wp14:pctWidth>0</wp14:pctWidth>
          </wp14:sizeRelH>
          <wp14:sizeRelV relativeFrom="page">
            <wp14:pctHeight>0</wp14:pctHeight>
          </wp14:sizeRelV>
        </wp:anchor>
      </w:drawing>
    </w:r>
    <w:r w:rsidR="009D6D69">
      <w:rPr>
        <w:noProof/>
      </w:rPr>
      <w:drawing>
        <wp:anchor distT="0" distB="0" distL="114300" distR="114300" simplePos="0" relativeHeight="251664384" behindDoc="0" locked="0" layoutInCell="1" allowOverlap="1" wp14:anchorId="16E37E4A" wp14:editId="30708E60">
          <wp:simplePos x="0" y="0"/>
          <wp:positionH relativeFrom="column">
            <wp:posOffset>-902970</wp:posOffset>
          </wp:positionH>
          <wp:positionV relativeFrom="paragraph">
            <wp:posOffset>8653145</wp:posOffset>
          </wp:positionV>
          <wp:extent cx="7559675" cy="10685145"/>
          <wp:effectExtent l="0" t="0" r="0" b="0"/>
          <wp:wrapNone/>
          <wp:docPr id="17" name="Grafik 17" descr="Ein Bild, das Text,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in Bild, das Text, Nachthimmel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5A1"/>
    <w:multiLevelType w:val="multilevel"/>
    <w:tmpl w:val="BEB01E5E"/>
    <w:styleLink w:val="AktuelleListe1"/>
    <w:lvl w:ilvl="0">
      <w:start w:val="1"/>
      <w:numFmt w:val="bullet"/>
      <w:lvlText w:val=""/>
      <w:lvlJc w:val="left"/>
      <w:pPr>
        <w:ind w:left="720" w:hanging="360"/>
      </w:pPr>
      <w:rPr>
        <w:rFonts w:ascii="Wingdings" w:hAnsi="Wingdings" w:hint="default"/>
        <w:color w:val="80C3F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ED0E4D"/>
    <w:multiLevelType w:val="hybridMultilevel"/>
    <w:tmpl w:val="BEB01E5E"/>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0164C6"/>
    <w:multiLevelType w:val="hybridMultilevel"/>
    <w:tmpl w:val="5C300462"/>
    <w:lvl w:ilvl="0" w:tplc="DADA7B0C">
      <w:start w:val="1"/>
      <w:numFmt w:val="bullet"/>
      <w:pStyle w:val="Listenabsatz"/>
      <w:lvlText w:val=""/>
      <w:lvlJc w:val="left"/>
      <w:pPr>
        <w:ind w:left="284" w:hanging="284"/>
      </w:pPr>
      <w:rPr>
        <w:rFonts w:ascii="Wingdings" w:hAnsi="Wingdings" w:hint="default"/>
        <w:color w:val="80C3F2"/>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42E04F57"/>
    <w:multiLevelType w:val="hybridMultilevel"/>
    <w:tmpl w:val="FEEC6972"/>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38D46A1"/>
    <w:multiLevelType w:val="hybridMultilevel"/>
    <w:tmpl w:val="4150191E"/>
    <w:lvl w:ilvl="0" w:tplc="0756A6E8">
      <w:start w:val="1"/>
      <w:numFmt w:val="bullet"/>
      <w:lvlText w:val=""/>
      <w:lvlJc w:val="left"/>
      <w:pPr>
        <w:ind w:left="284" w:hanging="284"/>
      </w:pPr>
      <w:rPr>
        <w:rFonts w:ascii="Wingdings" w:hAnsi="Wingdings" w:hint="default"/>
        <w:color w:val="80C3F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3DD3557"/>
    <w:multiLevelType w:val="multilevel"/>
    <w:tmpl w:val="0407001D"/>
    <w:styleLink w:val="AktuelleList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77834316">
    <w:abstractNumId w:val="3"/>
  </w:num>
  <w:num w:numId="2" w16cid:durableId="1244683831">
    <w:abstractNumId w:val="1"/>
  </w:num>
  <w:num w:numId="3" w16cid:durableId="1978338330">
    <w:abstractNumId w:val="0"/>
  </w:num>
  <w:num w:numId="4" w16cid:durableId="1376154789">
    <w:abstractNumId w:val="4"/>
  </w:num>
  <w:num w:numId="5" w16cid:durableId="862939454">
    <w:abstractNumId w:val="2"/>
  </w:num>
  <w:num w:numId="6" w16cid:durableId="1931422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6E7"/>
    <w:rsid w:val="0000758A"/>
    <w:rsid w:val="000154AE"/>
    <w:rsid w:val="00024104"/>
    <w:rsid w:val="00031036"/>
    <w:rsid w:val="0003266E"/>
    <w:rsid w:val="00044EB1"/>
    <w:rsid w:val="000468D5"/>
    <w:rsid w:val="00094B13"/>
    <w:rsid w:val="000C6435"/>
    <w:rsid w:val="000E7A69"/>
    <w:rsid w:val="000F4C7B"/>
    <w:rsid w:val="00102189"/>
    <w:rsid w:val="00124ECD"/>
    <w:rsid w:val="001578A8"/>
    <w:rsid w:val="001642D2"/>
    <w:rsid w:val="001769D7"/>
    <w:rsid w:val="001B236A"/>
    <w:rsid w:val="001E4E1F"/>
    <w:rsid w:val="0020587F"/>
    <w:rsid w:val="0027036C"/>
    <w:rsid w:val="00277786"/>
    <w:rsid w:val="00287C8C"/>
    <w:rsid w:val="002909F5"/>
    <w:rsid w:val="002A597C"/>
    <w:rsid w:val="002A67AF"/>
    <w:rsid w:val="002D1159"/>
    <w:rsid w:val="002E5EAA"/>
    <w:rsid w:val="00317ACD"/>
    <w:rsid w:val="003212E0"/>
    <w:rsid w:val="0033319A"/>
    <w:rsid w:val="003358D5"/>
    <w:rsid w:val="00336851"/>
    <w:rsid w:val="003A6E9A"/>
    <w:rsid w:val="003B0A27"/>
    <w:rsid w:val="003E28E2"/>
    <w:rsid w:val="00406901"/>
    <w:rsid w:val="004254B5"/>
    <w:rsid w:val="00487F00"/>
    <w:rsid w:val="004F08A3"/>
    <w:rsid w:val="004F0C93"/>
    <w:rsid w:val="00560BB7"/>
    <w:rsid w:val="00626989"/>
    <w:rsid w:val="00661D46"/>
    <w:rsid w:val="00664DD6"/>
    <w:rsid w:val="00665362"/>
    <w:rsid w:val="006868F2"/>
    <w:rsid w:val="006C628B"/>
    <w:rsid w:val="006C780C"/>
    <w:rsid w:val="006D358A"/>
    <w:rsid w:val="007219AD"/>
    <w:rsid w:val="00742C94"/>
    <w:rsid w:val="0074631E"/>
    <w:rsid w:val="007719E1"/>
    <w:rsid w:val="007E1A1A"/>
    <w:rsid w:val="00841004"/>
    <w:rsid w:val="008605DB"/>
    <w:rsid w:val="008A26E7"/>
    <w:rsid w:val="008A3F4C"/>
    <w:rsid w:val="008A7C21"/>
    <w:rsid w:val="008B1EFE"/>
    <w:rsid w:val="008D3543"/>
    <w:rsid w:val="008E18DD"/>
    <w:rsid w:val="00905537"/>
    <w:rsid w:val="00920E92"/>
    <w:rsid w:val="00944DC3"/>
    <w:rsid w:val="00946809"/>
    <w:rsid w:val="00952DED"/>
    <w:rsid w:val="00977999"/>
    <w:rsid w:val="00993EA1"/>
    <w:rsid w:val="009D6D69"/>
    <w:rsid w:val="009E7CB9"/>
    <w:rsid w:val="00A11C5C"/>
    <w:rsid w:val="00A64359"/>
    <w:rsid w:val="00A81237"/>
    <w:rsid w:val="00AF3522"/>
    <w:rsid w:val="00B232BD"/>
    <w:rsid w:val="00B80D3F"/>
    <w:rsid w:val="00B810DE"/>
    <w:rsid w:val="00BA06FB"/>
    <w:rsid w:val="00BD23A3"/>
    <w:rsid w:val="00BE25A9"/>
    <w:rsid w:val="00C27A88"/>
    <w:rsid w:val="00C433C8"/>
    <w:rsid w:val="00C54CAD"/>
    <w:rsid w:val="00C63F18"/>
    <w:rsid w:val="00C8355B"/>
    <w:rsid w:val="00CA21DC"/>
    <w:rsid w:val="00CA3242"/>
    <w:rsid w:val="00CA6514"/>
    <w:rsid w:val="00CC3F44"/>
    <w:rsid w:val="00D02919"/>
    <w:rsid w:val="00D12E59"/>
    <w:rsid w:val="00D1309E"/>
    <w:rsid w:val="00D47C7C"/>
    <w:rsid w:val="00D64D5B"/>
    <w:rsid w:val="00D75FE7"/>
    <w:rsid w:val="00DA038D"/>
    <w:rsid w:val="00DC0179"/>
    <w:rsid w:val="00DD6ED4"/>
    <w:rsid w:val="00DE69E1"/>
    <w:rsid w:val="00E10445"/>
    <w:rsid w:val="00E377B3"/>
    <w:rsid w:val="00E75B81"/>
    <w:rsid w:val="00E820FA"/>
    <w:rsid w:val="00F03762"/>
    <w:rsid w:val="00F20096"/>
    <w:rsid w:val="00F34607"/>
    <w:rsid w:val="00F4614D"/>
    <w:rsid w:val="00F86072"/>
    <w:rsid w:val="00F921BE"/>
    <w:rsid w:val="00FB6DD6"/>
    <w:rsid w:val="00FD0FC6"/>
    <w:rsid w:val="00FE19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A722E"/>
  <w15:chartTrackingRefBased/>
  <w15:docId w15:val="{26D9FF9A-8F47-49D2-9732-C4ABB97F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VDI_Standard_Body"/>
    <w:qFormat/>
    <w:rsid w:val="00F03762"/>
    <w:pPr>
      <w:spacing w:line="237" w:lineRule="exact"/>
    </w:pPr>
    <w:rPr>
      <w:rFonts w:ascii="Nunito Sans Light" w:hAnsi="Nunito Sans Light" w:cs="Times New Roman (Textkörper CS)"/>
      <w:color w:val="000C19" w:themeColor="text1"/>
      <w:spacing w:val="4"/>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54AE"/>
    <w:pPr>
      <w:tabs>
        <w:tab w:val="center" w:pos="4536"/>
        <w:tab w:val="right" w:pos="9072"/>
      </w:tabs>
    </w:pPr>
  </w:style>
  <w:style w:type="character" w:customStyle="1" w:styleId="KopfzeileZchn">
    <w:name w:val="Kopfzeile Zchn"/>
    <w:basedOn w:val="Absatz-Standardschriftart"/>
    <w:link w:val="Kopfzeile"/>
    <w:uiPriority w:val="99"/>
    <w:rsid w:val="000154AE"/>
  </w:style>
  <w:style w:type="paragraph" w:styleId="Fuzeile">
    <w:name w:val="footer"/>
    <w:basedOn w:val="Standard"/>
    <w:link w:val="FuzeileZchn"/>
    <w:uiPriority w:val="99"/>
    <w:unhideWhenUsed/>
    <w:rsid w:val="000154AE"/>
    <w:pPr>
      <w:tabs>
        <w:tab w:val="center" w:pos="4536"/>
        <w:tab w:val="right" w:pos="9072"/>
      </w:tabs>
    </w:pPr>
  </w:style>
  <w:style w:type="character" w:customStyle="1" w:styleId="FuzeileZchn">
    <w:name w:val="Fußzeile Zchn"/>
    <w:basedOn w:val="Absatz-Standardschriftart"/>
    <w:link w:val="Fuzeile"/>
    <w:uiPriority w:val="99"/>
    <w:rsid w:val="000154AE"/>
  </w:style>
  <w:style w:type="paragraph" w:styleId="Listenabsatz">
    <w:name w:val="List Paragraph"/>
    <w:aliases w:val="VDI_Listenabsatz"/>
    <w:basedOn w:val="Standard"/>
    <w:uiPriority w:val="34"/>
    <w:qFormat/>
    <w:rsid w:val="00C8355B"/>
    <w:pPr>
      <w:numPr>
        <w:numId w:val="5"/>
      </w:numPr>
      <w:contextualSpacing/>
    </w:pPr>
  </w:style>
  <w:style w:type="paragraph" w:customStyle="1" w:styleId="EinfAbs">
    <w:name w:val="[Einf. Abs.]"/>
    <w:basedOn w:val="Standard"/>
    <w:uiPriority w:val="99"/>
    <w:rsid w:val="00287C8C"/>
    <w:pPr>
      <w:tabs>
        <w:tab w:val="left" w:pos="283"/>
      </w:tabs>
      <w:autoSpaceDE w:val="0"/>
      <w:autoSpaceDN w:val="0"/>
      <w:adjustRightInd w:val="0"/>
      <w:spacing w:line="230" w:lineRule="atLeast"/>
      <w:textAlignment w:val="center"/>
    </w:pPr>
    <w:rPr>
      <w:rFonts w:cs="Nunito Sans Light"/>
      <w:color w:val="000000"/>
      <w:spacing w:val="7"/>
      <w:szCs w:val="18"/>
    </w:rPr>
  </w:style>
  <w:style w:type="numbering" w:customStyle="1" w:styleId="AktuelleListe1">
    <w:name w:val="Aktuelle Liste1"/>
    <w:uiPriority w:val="99"/>
    <w:rsid w:val="00287C8C"/>
    <w:pPr>
      <w:numPr>
        <w:numId w:val="3"/>
      </w:numPr>
    </w:pPr>
  </w:style>
  <w:style w:type="paragraph" w:customStyle="1" w:styleId="VDIBetreffRajdhanibold">
    <w:name w:val="VDI_Betreff_Rajdhani_bold"/>
    <w:next w:val="Standard"/>
    <w:link w:val="VDIBetreffRajdhaniboldZchn"/>
    <w:uiPriority w:val="99"/>
    <w:rsid w:val="003358D5"/>
    <w:rPr>
      <w:rFonts w:ascii="Rajdhani" w:hAnsi="Rajdhani" w:cs="Rajdhani"/>
      <w:b/>
      <w:bCs/>
      <w:color w:val="003DA4"/>
      <w:spacing w:val="13"/>
      <w:sz w:val="32"/>
      <w:szCs w:val="32"/>
    </w:rPr>
  </w:style>
  <w:style w:type="paragraph" w:styleId="KeinLeerraum">
    <w:name w:val="No Spacing"/>
    <w:uiPriority w:val="1"/>
    <w:rsid w:val="0033319A"/>
    <w:rPr>
      <w:rFonts w:ascii="Nunito Sans Light" w:hAnsi="Nunito Sans Light" w:cs="Times New Roman (Textkörper CS)"/>
      <w:spacing w:val="4"/>
      <w:sz w:val="18"/>
    </w:rPr>
  </w:style>
  <w:style w:type="character" w:customStyle="1" w:styleId="VDIBodybold">
    <w:name w:val="VDI_Body_bold"/>
    <w:uiPriority w:val="99"/>
    <w:rsid w:val="006C780C"/>
    <w:rPr>
      <w:rFonts w:ascii="Nunito Sans" w:hAnsi="Nunito Sans" w:cs="Nunito Sans"/>
      <w:b/>
      <w:bCs/>
    </w:rPr>
  </w:style>
  <w:style w:type="paragraph" w:customStyle="1" w:styleId="VDIBetreff">
    <w:name w:val="VDI_Betreff"/>
    <w:basedOn w:val="VDIBetreffRajdhanibold"/>
    <w:link w:val="VDIBetreffZchn"/>
    <w:autoRedefine/>
    <w:qFormat/>
    <w:rsid w:val="002D1159"/>
    <w:pPr>
      <w:spacing w:line="320" w:lineRule="exact"/>
    </w:pPr>
    <w:rPr>
      <w:szCs w:val="40"/>
    </w:rPr>
  </w:style>
  <w:style w:type="paragraph" w:customStyle="1" w:styleId="VDIAbsenderzeileKopf">
    <w:name w:val="VDI_Absenderzeile_Kopf"/>
    <w:basedOn w:val="EinfAbs"/>
    <w:autoRedefine/>
    <w:qFormat/>
    <w:rsid w:val="00DE69E1"/>
    <w:rPr>
      <w:rFonts w:ascii="Nunito Sans" w:hAnsi="Nunito Sans" w:cs="Rajdhani"/>
      <w:bCs/>
      <w:color w:val="000C19" w:themeColor="text1"/>
      <w:spacing w:val="0"/>
      <w:sz w:val="16"/>
      <w:szCs w:val="20"/>
    </w:rPr>
  </w:style>
  <w:style w:type="character" w:customStyle="1" w:styleId="VDINennungAbsenderzeile">
    <w:name w:val="VDI_Nennung_Absenderzeile"/>
    <w:basedOn w:val="Absatz-Standardschriftart"/>
    <w:uiPriority w:val="1"/>
    <w:qFormat/>
    <w:rsid w:val="001578A8"/>
    <w:rPr>
      <w:rFonts w:ascii="Rajdhani" w:hAnsi="Rajdhani" w:cs="Rajdhani"/>
      <w:b/>
      <w:bCs/>
      <w:sz w:val="20"/>
      <w:szCs w:val="20"/>
    </w:rPr>
  </w:style>
  <w:style w:type="paragraph" w:styleId="Zitat">
    <w:name w:val="Quote"/>
    <w:basedOn w:val="Standard"/>
    <w:next w:val="Standard"/>
    <w:link w:val="ZitatZchn"/>
    <w:uiPriority w:val="29"/>
    <w:qFormat/>
    <w:rsid w:val="00C433C8"/>
    <w:pPr>
      <w:spacing w:before="200" w:after="160"/>
      <w:ind w:left="864" w:right="864"/>
      <w:jc w:val="center"/>
    </w:pPr>
    <w:rPr>
      <w:i/>
      <w:iCs/>
      <w:color w:val="004692" w:themeColor="text1" w:themeTint="BF"/>
    </w:rPr>
  </w:style>
  <w:style w:type="character" w:customStyle="1" w:styleId="ZitatZchn">
    <w:name w:val="Zitat Zchn"/>
    <w:basedOn w:val="Absatz-Standardschriftart"/>
    <w:link w:val="Zitat"/>
    <w:uiPriority w:val="29"/>
    <w:rsid w:val="00C433C8"/>
    <w:rPr>
      <w:rFonts w:ascii="Nunito Sans Light" w:hAnsi="Nunito Sans Light" w:cs="Times New Roman (Textkörper CS)"/>
      <w:i/>
      <w:iCs/>
      <w:color w:val="004692" w:themeColor="text1" w:themeTint="BF"/>
      <w:spacing w:val="4"/>
      <w:sz w:val="18"/>
    </w:rPr>
  </w:style>
  <w:style w:type="character" w:styleId="IntensiverVerweis">
    <w:name w:val="Intense Reference"/>
    <w:basedOn w:val="Absatz-Standardschriftart"/>
    <w:uiPriority w:val="32"/>
    <w:qFormat/>
    <w:rsid w:val="00C433C8"/>
    <w:rPr>
      <w:b/>
      <w:bCs/>
      <w:smallCaps/>
      <w:color w:val="003DA4"/>
      <w:spacing w:val="5"/>
    </w:rPr>
  </w:style>
  <w:style w:type="character" w:styleId="Seitenzahl">
    <w:name w:val="page number"/>
    <w:basedOn w:val="Absatz-Standardschriftart"/>
    <w:uiPriority w:val="99"/>
    <w:unhideWhenUsed/>
    <w:rsid w:val="00841004"/>
    <w:rPr>
      <w:rFonts w:ascii="Nunito Sans" w:hAnsi="Nunito Sans"/>
      <w:b w:val="0"/>
      <w:i w:val="0"/>
      <w:color w:val="777776"/>
      <w:sz w:val="16"/>
    </w:rPr>
  </w:style>
  <w:style w:type="numbering" w:customStyle="1" w:styleId="AktuelleListe2">
    <w:name w:val="Aktuelle Liste2"/>
    <w:uiPriority w:val="99"/>
    <w:rsid w:val="00C8355B"/>
    <w:pPr>
      <w:numPr>
        <w:numId w:val="6"/>
      </w:numPr>
    </w:pPr>
  </w:style>
  <w:style w:type="paragraph" w:customStyle="1" w:styleId="VDIAdresserechts">
    <w:name w:val="VDI_Adresse_rechts"/>
    <w:link w:val="VDIAdresserechtsZchn"/>
    <w:autoRedefine/>
    <w:qFormat/>
    <w:rsid w:val="00A11C5C"/>
    <w:pPr>
      <w:tabs>
        <w:tab w:val="left" w:pos="284"/>
      </w:tabs>
    </w:pPr>
    <w:rPr>
      <w:rFonts w:ascii="Nunito Sans" w:hAnsi="Nunito Sans" w:cs="Times New Roman (Textkörper CS)"/>
      <w:bCs/>
      <w:spacing w:val="4"/>
      <w:sz w:val="16"/>
      <w:szCs w:val="16"/>
    </w:rPr>
  </w:style>
  <w:style w:type="character" w:customStyle="1" w:styleId="VDIAdresserechtsZchn">
    <w:name w:val="VDI_Adresse_rechts Zchn"/>
    <w:basedOn w:val="Absatz-Standardschriftart"/>
    <w:link w:val="VDIAdresserechts"/>
    <w:rsid w:val="00A11C5C"/>
    <w:rPr>
      <w:rFonts w:ascii="Nunito Sans" w:hAnsi="Nunito Sans" w:cs="Times New Roman (Textkörper CS)"/>
      <w:bCs/>
      <w:spacing w:val="4"/>
      <w:sz w:val="16"/>
      <w:szCs w:val="16"/>
    </w:rPr>
  </w:style>
  <w:style w:type="paragraph" w:customStyle="1" w:styleId="DachzeilePressemitteilung">
    <w:name w:val="Dachzeile Pressemitteilung"/>
    <w:basedOn w:val="VDIBetreff"/>
    <w:link w:val="DachzeilePressemitteilungZchn"/>
    <w:qFormat/>
    <w:rsid w:val="00A81237"/>
    <w:rPr>
      <w:rFonts w:ascii="Nunito Sans Light" w:hAnsi="Nunito Sans Light"/>
      <w:color w:val="80C3F2" w:themeColor="accent4"/>
      <w:sz w:val="28"/>
    </w:rPr>
  </w:style>
  <w:style w:type="paragraph" w:customStyle="1" w:styleId="TitelPressemitteilung">
    <w:name w:val="Titel Pressemitteilung"/>
    <w:basedOn w:val="VDIBetreff"/>
    <w:link w:val="TitelPressemitteilungZchn"/>
    <w:qFormat/>
    <w:rsid w:val="00A81237"/>
  </w:style>
  <w:style w:type="character" w:customStyle="1" w:styleId="VDIBetreffRajdhaniboldZchn">
    <w:name w:val="VDI_Betreff_Rajdhani_bold Zchn"/>
    <w:basedOn w:val="Absatz-Standardschriftart"/>
    <w:link w:val="VDIBetreffRajdhanibold"/>
    <w:uiPriority w:val="99"/>
    <w:rsid w:val="00A81237"/>
    <w:rPr>
      <w:rFonts w:ascii="Rajdhani" w:hAnsi="Rajdhani" w:cs="Rajdhani"/>
      <w:b/>
      <w:bCs/>
      <w:color w:val="003DA4"/>
      <w:spacing w:val="13"/>
      <w:sz w:val="32"/>
      <w:szCs w:val="32"/>
    </w:rPr>
  </w:style>
  <w:style w:type="character" w:customStyle="1" w:styleId="VDIBetreffZchn">
    <w:name w:val="VDI_Betreff Zchn"/>
    <w:basedOn w:val="VDIBetreffRajdhaniboldZchn"/>
    <w:link w:val="VDIBetreff"/>
    <w:rsid w:val="00A81237"/>
    <w:rPr>
      <w:rFonts w:ascii="Rajdhani" w:hAnsi="Rajdhani" w:cs="Rajdhani"/>
      <w:b/>
      <w:bCs/>
      <w:color w:val="003DA4"/>
      <w:spacing w:val="13"/>
      <w:sz w:val="32"/>
      <w:szCs w:val="40"/>
    </w:rPr>
  </w:style>
  <w:style w:type="character" w:customStyle="1" w:styleId="DachzeilePressemitteilungZchn">
    <w:name w:val="Dachzeile Pressemitteilung Zchn"/>
    <w:basedOn w:val="VDIBetreffZchn"/>
    <w:link w:val="DachzeilePressemitteilung"/>
    <w:rsid w:val="00A81237"/>
    <w:rPr>
      <w:rFonts w:ascii="Nunito Sans Light" w:hAnsi="Nunito Sans Light" w:cs="Rajdhani"/>
      <w:b/>
      <w:bCs/>
      <w:color w:val="80C3F2" w:themeColor="accent4"/>
      <w:spacing w:val="13"/>
      <w:sz w:val="28"/>
      <w:szCs w:val="40"/>
    </w:rPr>
  </w:style>
  <w:style w:type="paragraph" w:styleId="Beschriftung">
    <w:name w:val="caption"/>
    <w:basedOn w:val="Standard"/>
    <w:next w:val="Standard"/>
    <w:uiPriority w:val="35"/>
    <w:unhideWhenUsed/>
    <w:qFormat/>
    <w:rsid w:val="000E7A69"/>
    <w:pPr>
      <w:spacing w:after="200" w:line="240" w:lineRule="auto"/>
    </w:pPr>
    <w:rPr>
      <w:i/>
      <w:iCs/>
      <w:color w:val="4F5763" w:themeColor="text2"/>
      <w:sz w:val="18"/>
      <w:szCs w:val="18"/>
    </w:rPr>
  </w:style>
  <w:style w:type="character" w:customStyle="1" w:styleId="TitelPressemitteilungZchn">
    <w:name w:val="Titel Pressemitteilung Zchn"/>
    <w:basedOn w:val="VDIBetreffZchn"/>
    <w:link w:val="TitelPressemitteilung"/>
    <w:rsid w:val="00A81237"/>
    <w:rPr>
      <w:rFonts w:ascii="Rajdhani" w:hAnsi="Rajdhani" w:cs="Rajdhani"/>
      <w:b/>
      <w:bCs/>
      <w:color w:val="003DA4"/>
      <w:spacing w:val="13"/>
      <w:sz w:val="32"/>
      <w:szCs w:val="40"/>
    </w:rPr>
  </w:style>
  <w:style w:type="paragraph" w:styleId="StandardWeb">
    <w:name w:val="Normal (Web)"/>
    <w:basedOn w:val="Standard"/>
    <w:uiPriority w:val="99"/>
    <w:semiHidden/>
    <w:unhideWhenUsed/>
    <w:rsid w:val="008A26E7"/>
    <w:pPr>
      <w:spacing w:before="100" w:beforeAutospacing="1" w:after="100" w:afterAutospacing="1" w:line="240" w:lineRule="auto"/>
    </w:pPr>
    <w:rPr>
      <w:rFonts w:ascii="Times New Roman" w:eastAsia="Times New Roman" w:hAnsi="Times New Roman" w:cs="Times New Roman"/>
      <w:color w:val="auto"/>
      <w:spacing w:val="0"/>
      <w:sz w:val="24"/>
      <w:lang w:eastAsia="de-DE"/>
    </w:rPr>
  </w:style>
  <w:style w:type="character" w:styleId="Fett">
    <w:name w:val="Strong"/>
    <w:basedOn w:val="Absatz-Standardschriftart"/>
    <w:uiPriority w:val="22"/>
    <w:qFormat/>
    <w:rsid w:val="008A26E7"/>
    <w:rPr>
      <w:b/>
      <w:bCs/>
    </w:rPr>
  </w:style>
  <w:style w:type="paragraph" w:customStyle="1" w:styleId="testimonial-text">
    <w:name w:val="testimonial-text"/>
    <w:basedOn w:val="Standard"/>
    <w:rsid w:val="008A7C21"/>
    <w:pPr>
      <w:spacing w:before="100" w:beforeAutospacing="1" w:after="100" w:afterAutospacing="1" w:line="240" w:lineRule="auto"/>
    </w:pPr>
    <w:rPr>
      <w:rFonts w:ascii="Times New Roman" w:eastAsia="Times New Roman" w:hAnsi="Times New Roman" w:cs="Times New Roman"/>
      <w:color w:val="auto"/>
      <w:spacing w:val="0"/>
      <w:sz w:val="24"/>
      <w:lang w:eastAsia="de-DE"/>
    </w:rPr>
  </w:style>
  <w:style w:type="paragraph" w:customStyle="1" w:styleId="HinweisanRedaktionEditormitLinie">
    <w:name w:val="Hinweis an Redaktion/Editor mit Linie"/>
    <w:rsid w:val="0003266E"/>
    <w:pPr>
      <w:framePr w:wrap="around" w:hAnchor="text" w:yAlign="bottom" w:anchorLock="1"/>
      <w:pBdr>
        <w:top w:val="single" w:sz="6" w:space="1" w:color="auto"/>
      </w:pBdr>
      <w:spacing w:before="360"/>
    </w:pPr>
    <w:rPr>
      <w:rFonts w:ascii="Times New Roman" w:eastAsia="Times New Roman" w:hAnsi="Times New Roman" w:cs="Times New Roman"/>
      <w:sz w:val="20"/>
      <w:szCs w:val="20"/>
      <w:lang w:eastAsia="de-DE"/>
    </w:rPr>
  </w:style>
  <w:style w:type="paragraph" w:customStyle="1" w:styleId="AnsprechpartnerContactpersonPM">
    <w:name w:val="Ansprechpartner/Contact person PM"/>
    <w:basedOn w:val="Standard"/>
    <w:rsid w:val="0003266E"/>
    <w:pPr>
      <w:framePr w:wrap="around" w:hAnchor="text" w:yAlign="bottom" w:anchorLock="1"/>
      <w:spacing w:before="60" w:line="240" w:lineRule="auto"/>
    </w:pPr>
    <w:rPr>
      <w:rFonts w:ascii="Times New Roman" w:eastAsia="Times New Roman" w:hAnsi="Times New Roman" w:cs="Times New Roman"/>
      <w:color w:val="auto"/>
      <w:spacing w:val="0"/>
      <w:szCs w:val="20"/>
      <w:lang w:eastAsia="de-DE"/>
    </w:rPr>
  </w:style>
  <w:style w:type="character" w:styleId="Hyperlink">
    <w:name w:val="Hyperlink"/>
    <w:basedOn w:val="Absatz-Standardschriftart"/>
    <w:uiPriority w:val="99"/>
    <w:unhideWhenUsed/>
    <w:rsid w:val="00664DD6"/>
    <w:rPr>
      <w:color w:val="0000FF"/>
      <w:u w:val="single"/>
    </w:rPr>
  </w:style>
  <w:style w:type="character" w:styleId="Hervorhebung">
    <w:name w:val="Emphasis"/>
    <w:basedOn w:val="Absatz-Standardschriftart"/>
    <w:uiPriority w:val="20"/>
    <w:qFormat/>
    <w:rsid w:val="00664DD6"/>
    <w:rPr>
      <w:i/>
      <w:iCs/>
    </w:rPr>
  </w:style>
  <w:style w:type="character" w:styleId="NichtaufgelsteErwhnung">
    <w:name w:val="Unresolved Mention"/>
    <w:basedOn w:val="Absatz-Standardschriftart"/>
    <w:uiPriority w:val="99"/>
    <w:semiHidden/>
    <w:unhideWhenUsed/>
    <w:rsid w:val="00664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65769">
      <w:bodyDiv w:val="1"/>
      <w:marLeft w:val="0"/>
      <w:marRight w:val="0"/>
      <w:marTop w:val="0"/>
      <w:marBottom w:val="0"/>
      <w:divBdr>
        <w:top w:val="none" w:sz="0" w:space="0" w:color="auto"/>
        <w:left w:val="none" w:sz="0" w:space="0" w:color="auto"/>
        <w:bottom w:val="none" w:sz="0" w:space="0" w:color="auto"/>
        <w:right w:val="none" w:sz="0" w:space="0" w:color="auto"/>
      </w:divBdr>
    </w:div>
    <w:div w:id="729772559">
      <w:bodyDiv w:val="1"/>
      <w:marLeft w:val="0"/>
      <w:marRight w:val="0"/>
      <w:marTop w:val="0"/>
      <w:marBottom w:val="0"/>
      <w:divBdr>
        <w:top w:val="none" w:sz="0" w:space="0" w:color="auto"/>
        <w:left w:val="none" w:sz="0" w:space="0" w:color="auto"/>
        <w:bottom w:val="none" w:sz="0" w:space="0" w:color="auto"/>
        <w:right w:val="none" w:sz="0" w:space="0" w:color="auto"/>
      </w:divBdr>
    </w:div>
    <w:div w:id="1500846214">
      <w:bodyDiv w:val="1"/>
      <w:marLeft w:val="0"/>
      <w:marRight w:val="0"/>
      <w:marTop w:val="0"/>
      <w:marBottom w:val="0"/>
      <w:divBdr>
        <w:top w:val="none" w:sz="0" w:space="0" w:color="auto"/>
        <w:left w:val="none" w:sz="0" w:space="0" w:color="auto"/>
        <w:bottom w:val="none" w:sz="0" w:space="0" w:color="auto"/>
        <w:right w:val="none" w:sz="0" w:space="0" w:color="auto"/>
      </w:divBdr>
    </w:div>
    <w:div w:id="2020426202">
      <w:bodyDiv w:val="1"/>
      <w:marLeft w:val="0"/>
      <w:marRight w:val="0"/>
      <w:marTop w:val="0"/>
      <w:marBottom w:val="0"/>
      <w:divBdr>
        <w:top w:val="none" w:sz="0" w:space="0" w:color="auto"/>
        <w:left w:val="none" w:sz="0" w:space="0" w:color="auto"/>
        <w:bottom w:val="none" w:sz="0" w:space="0" w:color="auto"/>
        <w:right w:val="none" w:sz="0" w:space="0" w:color="auto"/>
      </w:divBdr>
      <w:divsChild>
        <w:div w:id="2116559117">
          <w:marLeft w:val="0"/>
          <w:marRight w:val="0"/>
          <w:marTop w:val="0"/>
          <w:marBottom w:val="600"/>
          <w:divBdr>
            <w:top w:val="none" w:sz="0" w:space="0" w:color="auto"/>
            <w:left w:val="none" w:sz="0" w:space="0" w:color="auto"/>
            <w:bottom w:val="none" w:sz="0" w:space="0" w:color="auto"/>
            <w:right w:val="none" w:sz="0" w:space="0" w:color="auto"/>
          </w:divBdr>
        </w:div>
        <w:div w:id="2135052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di.de/themen/zukunft-deutschland-205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di.de/ueber-uns/presse/publikationen/details/publikation-metastudie-zukunft-deutschland-205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di.de/ueber-uns/presse/publikationen/details/publikation-metastudie-zukunft-deutschland-205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di.ads\vdi\Daten\Allgemein\Vorlagen\VDI_EV\VDI_Pressemitteilung.dotx" TargetMode="External"/></Relationships>
</file>

<file path=word/theme/theme1.xml><?xml version="1.0" encoding="utf-8"?>
<a:theme xmlns:a="http://schemas.openxmlformats.org/drawingml/2006/main" name="Office">
  <a:themeElements>
    <a:clrScheme name="VDI Farben">
      <a:dk1>
        <a:srgbClr val="000C19"/>
      </a:dk1>
      <a:lt1>
        <a:srgbClr val="FFFFFF"/>
      </a:lt1>
      <a:dk2>
        <a:srgbClr val="4F5763"/>
      </a:dk2>
      <a:lt2>
        <a:srgbClr val="D9D9D6"/>
      </a:lt2>
      <a:accent1>
        <a:srgbClr val="FE5A00"/>
      </a:accent1>
      <a:accent2>
        <a:srgbClr val="00C7B1"/>
      </a:accent2>
      <a:accent3>
        <a:srgbClr val="003DA4"/>
      </a:accent3>
      <a:accent4>
        <a:srgbClr val="80C3F2"/>
      </a:accent4>
      <a:accent5>
        <a:srgbClr val="4D77BF"/>
      </a:accent5>
      <a:accent6>
        <a:srgbClr val="99B1DB"/>
      </a:accent6>
      <a:hlink>
        <a:srgbClr val="FE5000"/>
      </a:hlink>
      <a:folHlink>
        <a:srgbClr val="FE8B4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prstClr val="white"/>
        </a:solidFill>
        <a:ln>
          <a:noFill/>
        </a:ln>
      </a:spPr>
      <a:bodyPr rot="0" spcFirstLastPara="0" vertOverflow="overflow" horzOverflow="overflow" vert="horz" wrap="square" lIns="0" tIns="0" rIns="0" bIns="0" numCol="1" spcCol="0" rtlCol="0" fromWordArt="0" anchor="t"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DEFCA0BBC0F4646A63C329727B4129D" ma:contentTypeVersion="16" ma:contentTypeDescription="Ein neues Dokument erstellen." ma:contentTypeScope="" ma:versionID="d76a7ff85b31ba060e9caa6a6c459e96">
  <xsd:schema xmlns:xsd="http://www.w3.org/2001/XMLSchema" xmlns:xs="http://www.w3.org/2001/XMLSchema" xmlns:p="http://schemas.microsoft.com/office/2006/metadata/properties" xmlns:ns2="36371ea2-cb71-4a6c-8d7d-db965be9829b" xmlns:ns3="173063a5-fd5d-48ba-9c2b-1c69d33a1bf0" targetNamespace="http://schemas.microsoft.com/office/2006/metadata/properties" ma:root="true" ma:fieldsID="46be90862788d40f2d9200fd8868e8e9" ns2:_="" ns3:_="">
    <xsd:import namespace="36371ea2-cb71-4a6c-8d7d-db965be9829b"/>
    <xsd:import namespace="173063a5-fd5d-48ba-9c2b-1c69d33a1b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71ea2-cb71-4a6c-8d7d-db965be98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6acff56-5029-47c9-8d5b-d23a4ffd8ea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3063a5-fd5d-48ba-9c2b-1c69d33a1bf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ee5d9b3-716b-4c73-a83e-3abd51231b08}" ma:internalName="TaxCatchAll" ma:showField="CatchAllData" ma:web="173063a5-fd5d-48ba-9c2b-1c69d33a1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73063a5-fd5d-48ba-9c2b-1c69d33a1bf0" xsi:nil="true"/>
    <lcf76f155ced4ddcb4097134ff3c332f xmlns="36371ea2-cb71-4a6c-8d7d-db965be982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06F161-F2E0-451B-A1FD-26C1F831EC30}">
  <ds:schemaRefs>
    <ds:schemaRef ds:uri="http://schemas.openxmlformats.org/officeDocument/2006/bibliography"/>
  </ds:schemaRefs>
</ds:datastoreItem>
</file>

<file path=customXml/itemProps2.xml><?xml version="1.0" encoding="utf-8"?>
<ds:datastoreItem xmlns:ds="http://schemas.openxmlformats.org/officeDocument/2006/customXml" ds:itemID="{BB3D26ED-BBE0-41CA-9178-92957F58C571}">
  <ds:schemaRefs>
    <ds:schemaRef ds:uri="http://schemas.microsoft.com/sharepoint/v3/contenttype/forms"/>
  </ds:schemaRefs>
</ds:datastoreItem>
</file>

<file path=customXml/itemProps3.xml><?xml version="1.0" encoding="utf-8"?>
<ds:datastoreItem xmlns:ds="http://schemas.openxmlformats.org/officeDocument/2006/customXml" ds:itemID="{1E3F17B2-059A-4482-8F5A-91193DD8E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71ea2-cb71-4a6c-8d7d-db965be9829b"/>
    <ds:schemaRef ds:uri="173063a5-fd5d-48ba-9c2b-1c69d33a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02037F-671E-4595-8C80-8FE652E684C1}">
  <ds:schemaRefs>
    <ds:schemaRef ds:uri="http://schemas.microsoft.com/office/2006/metadata/properties"/>
    <ds:schemaRef ds:uri="http://schemas.microsoft.com/office/infopath/2007/PartnerControls"/>
    <ds:schemaRef ds:uri="173063a5-fd5d-48ba-9c2b-1c69d33a1bf0"/>
    <ds:schemaRef ds:uri="36371ea2-cb71-4a6c-8d7d-db965be9829b"/>
  </ds:schemaRefs>
</ds:datastoreItem>
</file>

<file path=docProps/app.xml><?xml version="1.0" encoding="utf-8"?>
<Properties xmlns="http://schemas.openxmlformats.org/officeDocument/2006/extended-properties" xmlns:vt="http://schemas.openxmlformats.org/officeDocument/2006/docPropsVTypes">
  <Template>VDI_Pressemitteilung.dotx</Template>
  <TotalTime>0</TotalTime>
  <Pages>2</Pages>
  <Words>492</Words>
  <Characters>3106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Janczura</dc:creator>
  <cp:keywords/>
  <dc:description/>
  <cp:lastModifiedBy>Sarah Janczura</cp:lastModifiedBy>
  <cp:revision>9</cp:revision>
  <cp:lastPrinted>2022-05-31T16:46:00Z</cp:lastPrinted>
  <dcterms:created xsi:type="dcterms:W3CDTF">2024-10-09T12:57:00Z</dcterms:created>
  <dcterms:modified xsi:type="dcterms:W3CDTF">2024-10-21T14:29:00Z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0x0101002DEFCA0BBC0F4646A63C329727B4129D</vt:lpwstr>
  </property>
</Properties>
</file>