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CB" w:rsidRPr="0016754D" w:rsidRDefault="0072495A" w:rsidP="00A456CB">
      <w:pPr>
        <w:suppressAutoHyphens w:val="0"/>
        <w:spacing w:before="100" w:beforeAutospacing="1" w:after="100" w:afterAutospacing="1"/>
        <w:rPr>
          <w:rFonts w:ascii="Segoe UI" w:hAnsi="Segoe UI" w:cs="Segoe UI"/>
          <w:b/>
          <w:sz w:val="26"/>
          <w:szCs w:val="26"/>
          <w:lang w:eastAsia="de-DE"/>
        </w:rPr>
      </w:pPr>
      <w:bookmarkStart w:id="0" w:name="_GoBack"/>
      <w:bookmarkEnd w:id="0"/>
      <w:r>
        <w:rPr>
          <w:rFonts w:ascii="Segoe UI" w:hAnsi="Segoe UI" w:cs="Segoe UI"/>
          <w:b/>
          <w:noProof/>
          <w:sz w:val="32"/>
          <w:szCs w:val="32"/>
          <w:lang w:eastAsia="de-DE"/>
        </w:rPr>
        <w:drawing>
          <wp:anchor distT="0" distB="0" distL="114300" distR="114300" simplePos="0" relativeHeight="251658240" behindDoc="1" locked="0" layoutInCell="1" allowOverlap="1">
            <wp:simplePos x="0" y="0"/>
            <wp:positionH relativeFrom="column">
              <wp:posOffset>1457960</wp:posOffset>
            </wp:positionH>
            <wp:positionV relativeFrom="paragraph">
              <wp:posOffset>-1485900</wp:posOffset>
            </wp:positionV>
            <wp:extent cx="1139825" cy="1095375"/>
            <wp:effectExtent l="0" t="0" r="3175" b="9525"/>
            <wp:wrapTight wrapText="bothSides">
              <wp:wrapPolygon edited="0">
                <wp:start x="0" y="0"/>
                <wp:lineTo x="0" y="21412"/>
                <wp:lineTo x="21299" y="21412"/>
                <wp:lineTo x="2129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ereo_Brasil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9825" cy="10953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16754D" w:rsidRPr="0016754D">
        <w:rPr>
          <w:rFonts w:ascii="Segoe UI" w:hAnsi="Segoe UI" w:cs="Segoe UI"/>
          <w:b/>
          <w:sz w:val="32"/>
          <w:szCs w:val="32"/>
          <w:lang w:eastAsia="de-DE"/>
        </w:rPr>
        <w:t>Bem-vindos</w:t>
      </w:r>
      <w:proofErr w:type="spellEnd"/>
      <w:r w:rsidR="0016754D" w:rsidRPr="0016754D">
        <w:rPr>
          <w:rFonts w:ascii="Segoe UI" w:hAnsi="Segoe UI" w:cs="Segoe UI"/>
          <w:b/>
          <w:sz w:val="32"/>
          <w:szCs w:val="32"/>
          <w:lang w:eastAsia="de-DE"/>
        </w:rPr>
        <w:t xml:space="preserve"> </w:t>
      </w:r>
      <w:proofErr w:type="spellStart"/>
      <w:r w:rsidR="0016754D" w:rsidRPr="0016754D">
        <w:rPr>
          <w:rFonts w:ascii="Segoe UI" w:hAnsi="Segoe UI" w:cs="Segoe UI"/>
          <w:b/>
          <w:sz w:val="32"/>
          <w:szCs w:val="32"/>
          <w:lang w:eastAsia="de-DE"/>
        </w:rPr>
        <w:t>ao</w:t>
      </w:r>
      <w:proofErr w:type="spellEnd"/>
      <w:r w:rsidR="0016754D" w:rsidRPr="0016754D">
        <w:rPr>
          <w:rFonts w:ascii="Segoe UI" w:hAnsi="Segoe UI" w:cs="Segoe UI"/>
          <w:b/>
          <w:sz w:val="32"/>
          <w:szCs w:val="32"/>
          <w:lang w:eastAsia="de-DE"/>
        </w:rPr>
        <w:t xml:space="preserve"> Brasil!</w:t>
      </w:r>
      <w:r w:rsidR="00A456CB" w:rsidRPr="0016754D">
        <w:rPr>
          <w:rFonts w:ascii="Segoe UI" w:hAnsi="Segoe UI" w:cs="Segoe UI"/>
          <w:b/>
          <w:sz w:val="26"/>
          <w:szCs w:val="26"/>
          <w:lang w:eastAsia="de-DE"/>
        </w:rPr>
        <w:br/>
      </w:r>
      <w:r w:rsidR="00827704">
        <w:rPr>
          <w:rFonts w:ascii="Segoe UI" w:hAnsi="Segoe UI" w:cs="Segoe UI"/>
          <w:b/>
          <w:sz w:val="26"/>
          <w:szCs w:val="26"/>
          <w:lang w:eastAsia="de-DE"/>
        </w:rPr>
        <w:t>Parcero Brasil: eine facettenreiche Freundschaft</w:t>
      </w:r>
    </w:p>
    <w:p w:rsidR="00F23862" w:rsidRDefault="00843392"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Freundschaft geht über Grenzen hinaus</w:t>
      </w:r>
      <w:r w:rsidR="00547045">
        <w:rPr>
          <w:rFonts w:ascii="Segoe UI" w:hAnsi="Segoe UI" w:cs="Segoe UI"/>
          <w:sz w:val="20"/>
          <w:szCs w:val="20"/>
          <w:lang w:eastAsia="de-DE"/>
        </w:rPr>
        <w:t>, Freundschaft verbindet</w:t>
      </w:r>
      <w:r>
        <w:rPr>
          <w:rFonts w:ascii="Segoe UI" w:hAnsi="Segoe UI" w:cs="Segoe UI"/>
          <w:sz w:val="20"/>
          <w:szCs w:val="20"/>
          <w:lang w:eastAsia="de-DE"/>
        </w:rPr>
        <w:t>.</w:t>
      </w:r>
      <w:r w:rsidR="003A239B">
        <w:rPr>
          <w:rFonts w:ascii="Segoe UI" w:hAnsi="Segoe UI" w:cs="Segoe UI"/>
          <w:sz w:val="20"/>
          <w:szCs w:val="20"/>
          <w:lang w:eastAsia="de-DE"/>
        </w:rPr>
        <w:t xml:space="preserve"> Und so gesellt sich zur </w:t>
      </w:r>
      <w:r w:rsidR="007572C9">
        <w:rPr>
          <w:rFonts w:ascii="Segoe UI" w:hAnsi="Segoe UI" w:cs="Segoe UI"/>
          <w:sz w:val="20"/>
          <w:szCs w:val="20"/>
          <w:lang w:eastAsia="de-DE"/>
        </w:rPr>
        <w:t xml:space="preserve">handgerollten </w:t>
      </w:r>
      <w:proofErr w:type="spellStart"/>
      <w:r w:rsidR="003A239B">
        <w:rPr>
          <w:rFonts w:ascii="Segoe UI" w:hAnsi="Segoe UI" w:cs="Segoe UI"/>
          <w:sz w:val="20"/>
          <w:szCs w:val="20"/>
          <w:lang w:eastAsia="de-DE"/>
        </w:rPr>
        <w:t>Parcero</w:t>
      </w:r>
      <w:proofErr w:type="spellEnd"/>
      <w:r w:rsidR="003A239B">
        <w:rPr>
          <w:rFonts w:ascii="Segoe UI" w:hAnsi="Segoe UI" w:cs="Segoe UI"/>
          <w:sz w:val="20"/>
          <w:szCs w:val="20"/>
          <w:lang w:eastAsia="de-DE"/>
        </w:rPr>
        <w:t xml:space="preserve"> </w:t>
      </w:r>
      <w:proofErr w:type="spellStart"/>
      <w:r w:rsidR="003A239B">
        <w:rPr>
          <w:rFonts w:ascii="Segoe UI" w:hAnsi="Segoe UI" w:cs="Segoe UI"/>
          <w:sz w:val="20"/>
          <w:szCs w:val="20"/>
          <w:lang w:eastAsia="de-DE"/>
        </w:rPr>
        <w:t>Dominicano</w:t>
      </w:r>
      <w:proofErr w:type="spellEnd"/>
      <w:r w:rsidR="003A239B">
        <w:rPr>
          <w:rFonts w:ascii="Segoe UI" w:hAnsi="Segoe UI" w:cs="Segoe UI"/>
          <w:sz w:val="20"/>
          <w:szCs w:val="20"/>
          <w:lang w:eastAsia="de-DE"/>
        </w:rPr>
        <w:t xml:space="preserve"> Zigarre die </w:t>
      </w:r>
      <w:proofErr w:type="spellStart"/>
      <w:r w:rsidR="003A239B">
        <w:rPr>
          <w:rFonts w:ascii="Segoe UI" w:hAnsi="Segoe UI" w:cs="Segoe UI"/>
          <w:sz w:val="20"/>
          <w:szCs w:val="20"/>
          <w:lang w:eastAsia="de-DE"/>
        </w:rPr>
        <w:t>Parcero</w:t>
      </w:r>
      <w:proofErr w:type="spellEnd"/>
      <w:r w:rsidR="003A239B">
        <w:rPr>
          <w:rFonts w:ascii="Segoe UI" w:hAnsi="Segoe UI" w:cs="Segoe UI"/>
          <w:sz w:val="20"/>
          <w:szCs w:val="20"/>
          <w:lang w:eastAsia="de-DE"/>
        </w:rPr>
        <w:t xml:space="preserve"> Brasil dazu. Die Komposition aus brasilianisch</w:t>
      </w:r>
      <w:r w:rsidR="007E2FB1">
        <w:rPr>
          <w:rFonts w:ascii="Segoe UI" w:hAnsi="Segoe UI" w:cs="Segoe UI"/>
          <w:sz w:val="20"/>
          <w:szCs w:val="20"/>
          <w:lang w:eastAsia="de-DE"/>
        </w:rPr>
        <w:t xml:space="preserve">en und dominikanischen Tabaken bringt </w:t>
      </w:r>
      <w:r w:rsidR="003A239B">
        <w:rPr>
          <w:rFonts w:ascii="Segoe UI" w:hAnsi="Segoe UI" w:cs="Segoe UI"/>
          <w:sz w:val="20"/>
          <w:szCs w:val="20"/>
          <w:lang w:eastAsia="de-DE"/>
        </w:rPr>
        <w:t>„</w:t>
      </w:r>
      <w:proofErr w:type="spellStart"/>
      <w:r w:rsidR="003A239B">
        <w:rPr>
          <w:rFonts w:ascii="Segoe UI" w:hAnsi="Segoe UI" w:cs="Segoe UI"/>
          <w:sz w:val="20"/>
          <w:szCs w:val="20"/>
          <w:lang w:eastAsia="de-DE"/>
        </w:rPr>
        <w:t>vida</w:t>
      </w:r>
      <w:proofErr w:type="spellEnd"/>
      <w:r w:rsidR="003A239B">
        <w:rPr>
          <w:rFonts w:ascii="Segoe UI" w:hAnsi="Segoe UI" w:cs="Segoe UI"/>
          <w:sz w:val="20"/>
          <w:szCs w:val="20"/>
          <w:lang w:eastAsia="de-DE"/>
        </w:rPr>
        <w:t xml:space="preserve"> </w:t>
      </w:r>
      <w:proofErr w:type="spellStart"/>
      <w:r w:rsidR="003A239B">
        <w:rPr>
          <w:rFonts w:ascii="Segoe UI" w:hAnsi="Segoe UI" w:cs="Segoe UI"/>
          <w:sz w:val="20"/>
          <w:szCs w:val="20"/>
          <w:lang w:eastAsia="de-DE"/>
        </w:rPr>
        <w:t>brasileira</w:t>
      </w:r>
      <w:proofErr w:type="spellEnd"/>
      <w:r w:rsidR="003A239B">
        <w:rPr>
          <w:rFonts w:ascii="Segoe UI" w:hAnsi="Segoe UI" w:cs="Segoe UI"/>
          <w:sz w:val="20"/>
          <w:szCs w:val="20"/>
          <w:lang w:eastAsia="de-DE"/>
        </w:rPr>
        <w:t>“</w:t>
      </w:r>
      <w:r w:rsidR="00B16BDC">
        <w:rPr>
          <w:rFonts w:ascii="Segoe UI" w:hAnsi="Segoe UI" w:cs="Segoe UI"/>
          <w:sz w:val="20"/>
          <w:szCs w:val="20"/>
          <w:lang w:eastAsia="de-DE"/>
        </w:rPr>
        <w:t xml:space="preserve"> lebendig und abwechslungsreich an den Gaumen.</w:t>
      </w:r>
      <w:r w:rsidR="007E2FB1">
        <w:rPr>
          <w:rFonts w:ascii="Segoe UI" w:hAnsi="Segoe UI" w:cs="Segoe UI"/>
          <w:sz w:val="20"/>
          <w:szCs w:val="20"/>
          <w:lang w:eastAsia="de-DE"/>
        </w:rPr>
        <w:t xml:space="preserve"> </w:t>
      </w:r>
      <w:r w:rsidR="00884718">
        <w:rPr>
          <w:rFonts w:ascii="Segoe UI" w:hAnsi="Segoe UI" w:cs="Segoe UI"/>
          <w:sz w:val="20"/>
          <w:szCs w:val="20"/>
          <w:lang w:eastAsia="de-DE"/>
        </w:rPr>
        <w:t>Die Parcero Brasil</w:t>
      </w:r>
      <w:r w:rsidR="007E2FB1">
        <w:rPr>
          <w:rFonts w:ascii="Segoe UI" w:hAnsi="Segoe UI" w:cs="Segoe UI"/>
          <w:sz w:val="20"/>
          <w:szCs w:val="20"/>
          <w:lang w:eastAsia="de-DE"/>
        </w:rPr>
        <w:t xml:space="preserve"> wird – wie die </w:t>
      </w:r>
      <w:proofErr w:type="spellStart"/>
      <w:r w:rsidR="007E2FB1">
        <w:rPr>
          <w:rFonts w:ascii="Segoe UI" w:hAnsi="Segoe UI" w:cs="Segoe UI"/>
          <w:sz w:val="20"/>
          <w:szCs w:val="20"/>
          <w:lang w:eastAsia="de-DE"/>
        </w:rPr>
        <w:t>Parcero</w:t>
      </w:r>
      <w:proofErr w:type="spellEnd"/>
      <w:r w:rsidR="007E2FB1">
        <w:rPr>
          <w:rFonts w:ascii="Segoe UI" w:hAnsi="Segoe UI" w:cs="Segoe UI"/>
          <w:sz w:val="20"/>
          <w:szCs w:val="20"/>
          <w:lang w:eastAsia="de-DE"/>
        </w:rPr>
        <w:t xml:space="preserve"> </w:t>
      </w:r>
      <w:proofErr w:type="spellStart"/>
      <w:r w:rsidR="007E2FB1">
        <w:rPr>
          <w:rFonts w:ascii="Segoe UI" w:hAnsi="Segoe UI" w:cs="Segoe UI"/>
          <w:sz w:val="20"/>
          <w:szCs w:val="20"/>
          <w:lang w:eastAsia="de-DE"/>
        </w:rPr>
        <w:t>Dominicano</w:t>
      </w:r>
      <w:proofErr w:type="spellEnd"/>
      <w:r w:rsidR="007E2FB1">
        <w:rPr>
          <w:rFonts w:ascii="Segoe UI" w:hAnsi="Segoe UI" w:cs="Segoe UI"/>
          <w:sz w:val="20"/>
          <w:szCs w:val="20"/>
          <w:lang w:eastAsia="de-DE"/>
        </w:rPr>
        <w:t xml:space="preserve"> – bei Arnold André Dominicana mit Liebe und Leidenschaft von Hand gerollt.</w:t>
      </w:r>
    </w:p>
    <w:p w:rsidR="000F7264" w:rsidRDefault="000F7264"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 xml:space="preserve">Zuckerhut, Samba, Bossa Nova – das ist Brasilien, aber Brasilien ist auch so viel mehr. Die Parcero Brasil fängt die Aromen, Gerüche und Geschmäcker des südamerikanischen Landes ein und das in </w:t>
      </w:r>
      <w:r w:rsidR="00996C13">
        <w:rPr>
          <w:rFonts w:ascii="Segoe UI" w:hAnsi="Segoe UI" w:cs="Segoe UI"/>
          <w:sz w:val="20"/>
          <w:szCs w:val="20"/>
          <w:lang w:eastAsia="de-DE"/>
        </w:rPr>
        <w:t xml:space="preserve">gleich </w:t>
      </w:r>
      <w:r>
        <w:rPr>
          <w:rFonts w:ascii="Segoe UI" w:hAnsi="Segoe UI" w:cs="Segoe UI"/>
          <w:sz w:val="20"/>
          <w:szCs w:val="20"/>
          <w:lang w:eastAsia="de-DE"/>
        </w:rPr>
        <w:t>dr</w:t>
      </w:r>
      <w:r w:rsidR="008F5EBA">
        <w:rPr>
          <w:rFonts w:ascii="Segoe UI" w:hAnsi="Segoe UI" w:cs="Segoe UI"/>
          <w:sz w:val="20"/>
          <w:szCs w:val="20"/>
          <w:lang w:eastAsia="de-DE"/>
        </w:rPr>
        <w:t>ei Formaten</w:t>
      </w:r>
      <w:r w:rsidR="000C46B7">
        <w:rPr>
          <w:rFonts w:ascii="Segoe UI" w:hAnsi="Segoe UI" w:cs="Segoe UI"/>
          <w:sz w:val="20"/>
          <w:szCs w:val="20"/>
          <w:lang w:eastAsia="de-DE"/>
        </w:rPr>
        <w:t xml:space="preserve">. </w:t>
      </w:r>
      <w:r w:rsidR="00996C13">
        <w:rPr>
          <w:rFonts w:ascii="Segoe UI" w:hAnsi="Segoe UI" w:cs="Segoe UI"/>
          <w:sz w:val="20"/>
          <w:szCs w:val="20"/>
          <w:lang w:eastAsia="de-DE"/>
        </w:rPr>
        <w:t xml:space="preserve">Die Tabakmelange ist die Gleiche, sie entfaltet sich </w:t>
      </w:r>
      <w:r w:rsidR="00884718">
        <w:rPr>
          <w:rFonts w:ascii="Segoe UI" w:hAnsi="Segoe UI" w:cs="Segoe UI"/>
          <w:sz w:val="20"/>
          <w:szCs w:val="20"/>
          <w:lang w:eastAsia="de-DE"/>
        </w:rPr>
        <w:t xml:space="preserve">in jedem Format auf </w:t>
      </w:r>
      <w:r w:rsidR="00996C13">
        <w:rPr>
          <w:rFonts w:ascii="Segoe UI" w:hAnsi="Segoe UI" w:cs="Segoe UI"/>
          <w:sz w:val="20"/>
          <w:szCs w:val="20"/>
          <w:lang w:eastAsia="de-DE"/>
        </w:rPr>
        <w:t xml:space="preserve">ganz </w:t>
      </w:r>
      <w:r w:rsidR="00C52601">
        <w:rPr>
          <w:rFonts w:ascii="Segoe UI" w:hAnsi="Segoe UI" w:cs="Segoe UI"/>
          <w:sz w:val="20"/>
          <w:szCs w:val="20"/>
          <w:lang w:eastAsia="de-DE"/>
        </w:rPr>
        <w:t>unterschiedliche</w:t>
      </w:r>
      <w:r w:rsidR="00996C13">
        <w:rPr>
          <w:rFonts w:ascii="Segoe UI" w:hAnsi="Segoe UI" w:cs="Segoe UI"/>
          <w:sz w:val="20"/>
          <w:szCs w:val="20"/>
          <w:lang w:eastAsia="de-DE"/>
        </w:rPr>
        <w:t xml:space="preserve"> Weise und beschert</w:t>
      </w:r>
      <w:r w:rsidR="00884718">
        <w:rPr>
          <w:rFonts w:ascii="Segoe UI" w:hAnsi="Segoe UI" w:cs="Segoe UI"/>
          <w:sz w:val="20"/>
          <w:szCs w:val="20"/>
          <w:lang w:eastAsia="de-DE"/>
        </w:rPr>
        <w:t xml:space="preserve"> zahlreiche</w:t>
      </w:r>
      <w:r w:rsidR="008F5EBA">
        <w:rPr>
          <w:rFonts w:ascii="Segoe UI" w:hAnsi="Segoe UI" w:cs="Segoe UI"/>
          <w:sz w:val="20"/>
          <w:szCs w:val="20"/>
          <w:lang w:eastAsia="de-DE"/>
        </w:rPr>
        <w:t xml:space="preserve"> genussvolle Überraschungsmomente.</w:t>
      </w:r>
    </w:p>
    <w:p w:rsidR="008F5EBA" w:rsidRDefault="008F5EBA"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 xml:space="preserve">Unkompliziert, süß, mild, würzig, </w:t>
      </w:r>
      <w:proofErr w:type="spellStart"/>
      <w:r>
        <w:rPr>
          <w:rFonts w:ascii="Segoe UI" w:hAnsi="Segoe UI" w:cs="Segoe UI"/>
          <w:sz w:val="20"/>
          <w:szCs w:val="20"/>
          <w:lang w:eastAsia="de-DE"/>
        </w:rPr>
        <w:t>nussig</w:t>
      </w:r>
      <w:proofErr w:type="spellEnd"/>
      <w:r>
        <w:rPr>
          <w:rFonts w:ascii="Segoe UI" w:hAnsi="Segoe UI" w:cs="Segoe UI"/>
          <w:sz w:val="20"/>
          <w:szCs w:val="20"/>
          <w:lang w:eastAsia="de-DE"/>
        </w:rPr>
        <w:t xml:space="preserve"> – das ist die Parcero Brasil Robusto, das kürzeste Format im Freundeskreis. Bei jedem Zug scheint die Sonne aus dieser brasilianischen Zigarre, die auch unter Einsteigern sofort Freunde findet.</w:t>
      </w:r>
    </w:p>
    <w:p w:rsidR="000C46B7" w:rsidRDefault="000C46B7"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 xml:space="preserve">Die </w:t>
      </w:r>
      <w:proofErr w:type="spellStart"/>
      <w:r>
        <w:rPr>
          <w:rFonts w:ascii="Segoe UI" w:hAnsi="Segoe UI" w:cs="Segoe UI"/>
          <w:sz w:val="20"/>
          <w:szCs w:val="20"/>
          <w:lang w:eastAsia="de-DE"/>
        </w:rPr>
        <w:t>Parcero</w:t>
      </w:r>
      <w:proofErr w:type="spellEnd"/>
      <w:r>
        <w:rPr>
          <w:rFonts w:ascii="Segoe UI" w:hAnsi="Segoe UI" w:cs="Segoe UI"/>
          <w:sz w:val="20"/>
          <w:szCs w:val="20"/>
          <w:lang w:eastAsia="de-DE"/>
        </w:rPr>
        <w:t xml:space="preserve"> Brasil </w:t>
      </w:r>
      <w:proofErr w:type="spellStart"/>
      <w:r>
        <w:rPr>
          <w:rFonts w:ascii="Segoe UI" w:hAnsi="Segoe UI" w:cs="Segoe UI"/>
          <w:sz w:val="20"/>
          <w:szCs w:val="20"/>
          <w:lang w:eastAsia="de-DE"/>
        </w:rPr>
        <w:t>Toro</w:t>
      </w:r>
      <w:proofErr w:type="spellEnd"/>
      <w:r>
        <w:rPr>
          <w:rFonts w:ascii="Segoe UI" w:hAnsi="Segoe UI" w:cs="Segoe UI"/>
          <w:sz w:val="20"/>
          <w:szCs w:val="20"/>
          <w:lang w:eastAsia="de-DE"/>
        </w:rPr>
        <w:t xml:space="preserve"> steht als Synonym für brasilianische Leichtigkeit. Die wunderbare Süße gepaart mit würzigen und </w:t>
      </w:r>
      <w:proofErr w:type="spellStart"/>
      <w:r>
        <w:rPr>
          <w:rFonts w:ascii="Segoe UI" w:hAnsi="Segoe UI" w:cs="Segoe UI"/>
          <w:sz w:val="20"/>
          <w:szCs w:val="20"/>
          <w:lang w:eastAsia="de-DE"/>
        </w:rPr>
        <w:t>nussigen</w:t>
      </w:r>
      <w:proofErr w:type="spellEnd"/>
      <w:r>
        <w:rPr>
          <w:rFonts w:ascii="Segoe UI" w:hAnsi="Segoe UI" w:cs="Segoe UI"/>
          <w:sz w:val="20"/>
          <w:szCs w:val="20"/>
          <w:lang w:eastAsia="de-DE"/>
        </w:rPr>
        <w:t xml:space="preserve"> Aromen mach</w:t>
      </w:r>
      <w:r w:rsidR="00C52601">
        <w:rPr>
          <w:rFonts w:ascii="Segoe UI" w:hAnsi="Segoe UI" w:cs="Segoe UI"/>
          <w:sz w:val="20"/>
          <w:szCs w:val="20"/>
          <w:lang w:eastAsia="de-DE"/>
        </w:rPr>
        <w:t>en</w:t>
      </w:r>
      <w:r>
        <w:rPr>
          <w:rFonts w:ascii="Segoe UI" w:hAnsi="Segoe UI" w:cs="Segoe UI"/>
          <w:sz w:val="20"/>
          <w:szCs w:val="20"/>
          <w:lang w:eastAsia="de-DE"/>
        </w:rPr>
        <w:t xml:space="preserve"> Freu(n)de bis zum Schluss und klingen lange nach.</w:t>
      </w:r>
    </w:p>
    <w:p w:rsidR="000C46B7" w:rsidRDefault="000C46B7"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 xml:space="preserve">Auf ganzer Länge Neues entdecken: die Parcero Brasil Churchill schenkt Raum und Zeit, jede einzelne Note und Nuance zu genießen. Milde im Zusammenspiel mit Würze, Nussaromen und angenehmer Süße </w:t>
      </w:r>
      <w:proofErr w:type="gramStart"/>
      <w:r>
        <w:rPr>
          <w:rFonts w:ascii="Segoe UI" w:hAnsi="Segoe UI" w:cs="Segoe UI"/>
          <w:sz w:val="20"/>
          <w:szCs w:val="20"/>
          <w:lang w:eastAsia="de-DE"/>
        </w:rPr>
        <w:t>bescheren</w:t>
      </w:r>
      <w:proofErr w:type="gramEnd"/>
      <w:r>
        <w:rPr>
          <w:rFonts w:ascii="Segoe UI" w:hAnsi="Segoe UI" w:cs="Segoe UI"/>
          <w:sz w:val="20"/>
          <w:szCs w:val="20"/>
          <w:lang w:eastAsia="de-DE"/>
        </w:rPr>
        <w:t xml:space="preserve"> </w:t>
      </w:r>
      <w:r w:rsidR="006A0CB9">
        <w:rPr>
          <w:rFonts w:ascii="Segoe UI" w:hAnsi="Segoe UI" w:cs="Segoe UI"/>
          <w:sz w:val="20"/>
          <w:szCs w:val="20"/>
          <w:lang w:eastAsia="de-DE"/>
        </w:rPr>
        <w:t xml:space="preserve">ein </w:t>
      </w:r>
      <w:r>
        <w:rPr>
          <w:rFonts w:ascii="Segoe UI" w:hAnsi="Segoe UI" w:cs="Segoe UI"/>
          <w:sz w:val="20"/>
          <w:szCs w:val="20"/>
          <w:lang w:eastAsia="de-DE"/>
        </w:rPr>
        <w:t>langanhaltende</w:t>
      </w:r>
      <w:r w:rsidR="006A0CB9">
        <w:rPr>
          <w:rFonts w:ascii="Segoe UI" w:hAnsi="Segoe UI" w:cs="Segoe UI"/>
          <w:sz w:val="20"/>
          <w:szCs w:val="20"/>
          <w:lang w:eastAsia="de-DE"/>
        </w:rPr>
        <w:t>s</w:t>
      </w:r>
      <w:r>
        <w:rPr>
          <w:rFonts w:ascii="Segoe UI" w:hAnsi="Segoe UI" w:cs="Segoe UI"/>
          <w:sz w:val="20"/>
          <w:szCs w:val="20"/>
          <w:lang w:eastAsia="de-DE"/>
        </w:rPr>
        <w:t>, leidenschaftliche</w:t>
      </w:r>
      <w:r w:rsidR="006A0CB9">
        <w:rPr>
          <w:rFonts w:ascii="Segoe UI" w:hAnsi="Segoe UI" w:cs="Segoe UI"/>
          <w:sz w:val="20"/>
          <w:szCs w:val="20"/>
          <w:lang w:eastAsia="de-DE"/>
        </w:rPr>
        <w:t>s</w:t>
      </w:r>
      <w:r>
        <w:rPr>
          <w:rFonts w:ascii="Segoe UI" w:hAnsi="Segoe UI" w:cs="Segoe UI"/>
          <w:sz w:val="20"/>
          <w:szCs w:val="20"/>
          <w:lang w:eastAsia="de-DE"/>
        </w:rPr>
        <w:t xml:space="preserve"> </w:t>
      </w:r>
      <w:r w:rsidR="006A0CB9">
        <w:rPr>
          <w:rFonts w:ascii="Segoe UI" w:hAnsi="Segoe UI" w:cs="Segoe UI"/>
          <w:sz w:val="20"/>
          <w:szCs w:val="20"/>
          <w:lang w:eastAsia="de-DE"/>
        </w:rPr>
        <w:t>Rauchvergnügen</w:t>
      </w:r>
      <w:r>
        <w:rPr>
          <w:rFonts w:ascii="Segoe UI" w:hAnsi="Segoe UI" w:cs="Segoe UI"/>
          <w:sz w:val="20"/>
          <w:szCs w:val="20"/>
          <w:lang w:eastAsia="de-DE"/>
        </w:rPr>
        <w:t>.</w:t>
      </w:r>
    </w:p>
    <w:p w:rsidR="006B428B" w:rsidRPr="006B428B" w:rsidRDefault="006B428B" w:rsidP="00F23862">
      <w:pPr>
        <w:suppressAutoHyphens w:val="0"/>
        <w:spacing w:before="100" w:beforeAutospacing="1" w:after="100" w:afterAutospacing="1"/>
        <w:rPr>
          <w:rFonts w:ascii="Segoe UI" w:hAnsi="Segoe UI" w:cs="Segoe UI"/>
          <w:b/>
          <w:sz w:val="20"/>
          <w:szCs w:val="20"/>
          <w:lang w:eastAsia="de-DE"/>
        </w:rPr>
      </w:pPr>
      <w:r w:rsidRPr="006B428B">
        <w:rPr>
          <w:rFonts w:ascii="Segoe UI" w:hAnsi="Segoe UI" w:cs="Segoe UI"/>
          <w:b/>
          <w:sz w:val="20"/>
          <w:szCs w:val="20"/>
          <w:lang w:eastAsia="de-DE"/>
        </w:rPr>
        <w:t>Für Freunde gedacht, für Freunde gemacht</w:t>
      </w:r>
    </w:p>
    <w:p w:rsidR="006B428B" w:rsidRDefault="0020256A" w:rsidP="00F23862">
      <w:pPr>
        <w:suppressAutoHyphens w:val="0"/>
        <w:spacing w:before="100" w:beforeAutospacing="1" w:after="100" w:afterAutospacing="1"/>
        <w:rPr>
          <w:rFonts w:ascii="Segoe UI" w:hAnsi="Segoe UI" w:cs="Segoe UI"/>
          <w:sz w:val="20"/>
          <w:szCs w:val="20"/>
          <w:lang w:eastAsia="de-DE"/>
        </w:rPr>
      </w:pPr>
      <w:r>
        <w:rPr>
          <w:rFonts w:ascii="Segoe UI" w:hAnsi="Segoe UI" w:cs="Segoe UI"/>
          <w:sz w:val="20"/>
          <w:szCs w:val="20"/>
          <w:lang w:eastAsia="de-DE"/>
        </w:rPr>
        <w:t>Parce</w:t>
      </w:r>
      <w:r w:rsidR="000965A9">
        <w:rPr>
          <w:rFonts w:ascii="Segoe UI" w:hAnsi="Segoe UI" w:cs="Segoe UI"/>
          <w:sz w:val="20"/>
          <w:szCs w:val="20"/>
          <w:lang w:eastAsia="de-DE"/>
        </w:rPr>
        <w:t>ro ist die karibische Bezeichnu</w:t>
      </w:r>
      <w:r>
        <w:rPr>
          <w:rFonts w:ascii="Segoe UI" w:hAnsi="Segoe UI" w:cs="Segoe UI"/>
          <w:sz w:val="20"/>
          <w:szCs w:val="20"/>
          <w:lang w:eastAsia="de-DE"/>
        </w:rPr>
        <w:t>n</w:t>
      </w:r>
      <w:r w:rsidR="000965A9">
        <w:rPr>
          <w:rFonts w:ascii="Segoe UI" w:hAnsi="Segoe UI" w:cs="Segoe UI"/>
          <w:sz w:val="20"/>
          <w:szCs w:val="20"/>
          <w:lang w:eastAsia="de-DE"/>
        </w:rPr>
        <w:t>g</w:t>
      </w:r>
      <w:r>
        <w:rPr>
          <w:rFonts w:ascii="Segoe UI" w:hAnsi="Segoe UI" w:cs="Segoe UI"/>
          <w:sz w:val="20"/>
          <w:szCs w:val="20"/>
          <w:lang w:eastAsia="de-DE"/>
        </w:rPr>
        <w:t xml:space="preserve"> für Freund. Entstanden ist sie aus der ungeschriebenen Tradition de</w:t>
      </w:r>
      <w:r w:rsidR="00885201">
        <w:rPr>
          <w:rFonts w:ascii="Segoe UI" w:hAnsi="Segoe UI" w:cs="Segoe UI"/>
          <w:sz w:val="20"/>
          <w:szCs w:val="20"/>
          <w:lang w:eastAsia="de-DE"/>
        </w:rPr>
        <w:t>r</w:t>
      </w:r>
      <w:r>
        <w:rPr>
          <w:rFonts w:ascii="Segoe UI" w:hAnsi="Segoe UI" w:cs="Segoe UI"/>
          <w:sz w:val="20"/>
          <w:szCs w:val="20"/>
          <w:lang w:eastAsia="de-DE"/>
        </w:rPr>
        <w:t xml:space="preserve"> </w:t>
      </w:r>
      <w:proofErr w:type="spellStart"/>
      <w:r w:rsidR="006A0CB9">
        <w:rPr>
          <w:rFonts w:ascii="Segoe UI" w:hAnsi="Segoe UI" w:cs="Segoe UI"/>
          <w:sz w:val="20"/>
          <w:szCs w:val="20"/>
          <w:lang w:eastAsia="de-DE"/>
        </w:rPr>
        <w:t>Torcedores</w:t>
      </w:r>
      <w:proofErr w:type="spellEnd"/>
      <w:r>
        <w:rPr>
          <w:rFonts w:ascii="Segoe UI" w:hAnsi="Segoe UI" w:cs="Segoe UI"/>
          <w:sz w:val="20"/>
          <w:szCs w:val="20"/>
          <w:lang w:eastAsia="de-DE"/>
        </w:rPr>
        <w:t xml:space="preserve">, sich aus einer Handvoll selbstausgesuchter Tabake Zigarren für den eigenen Bedarf zu rollen. </w:t>
      </w:r>
      <w:r w:rsidR="00892DA0">
        <w:rPr>
          <w:rFonts w:ascii="Segoe UI" w:hAnsi="Segoe UI" w:cs="Segoe UI"/>
          <w:sz w:val="20"/>
          <w:szCs w:val="20"/>
          <w:lang w:eastAsia="de-DE"/>
        </w:rPr>
        <w:t>Zigarren, die dann gerne unter Freunden in entspannter Runde und zum karibischen Volkssport Domino geraucht werden. Eine dieser Kompositionen stieß im Freundeskreis auf so</w:t>
      </w:r>
      <w:r w:rsidR="00885201">
        <w:rPr>
          <w:rFonts w:ascii="Segoe UI" w:hAnsi="Segoe UI" w:cs="Segoe UI"/>
          <w:sz w:val="20"/>
          <w:szCs w:val="20"/>
          <w:lang w:eastAsia="de-DE"/>
        </w:rPr>
        <w:t xml:space="preserve"> </w:t>
      </w:r>
      <w:r w:rsidR="00892DA0">
        <w:rPr>
          <w:rFonts w:ascii="Segoe UI" w:hAnsi="Segoe UI" w:cs="Segoe UI"/>
          <w:sz w:val="20"/>
          <w:szCs w:val="20"/>
          <w:lang w:eastAsia="de-DE"/>
        </w:rPr>
        <w:t>viel Begeisterung, dass mehr daraus werden musste. Die Geburtsstunde der Parcero, eine Hommage an die Freundschaft.</w:t>
      </w:r>
    </w:p>
    <w:p w:rsidR="00A4023B" w:rsidRPr="00A4023B" w:rsidRDefault="00A4023B" w:rsidP="00A4023B">
      <w:pPr>
        <w:rPr>
          <w:rFonts w:ascii="Segoe UI" w:eastAsia="Arial" w:hAnsi="Segoe UI" w:cs="Segoe UI"/>
          <w:sz w:val="20"/>
          <w:szCs w:val="20"/>
          <w:u w:val="single"/>
        </w:rPr>
      </w:pPr>
      <w:r w:rsidRPr="00A4023B">
        <w:rPr>
          <w:rFonts w:ascii="Segoe UI" w:eastAsia="Arial" w:hAnsi="Segoe UI" w:cs="Segoe UI"/>
          <w:sz w:val="20"/>
          <w:szCs w:val="20"/>
          <w:u w:val="single"/>
        </w:rPr>
        <w:t>Produktinformation</w:t>
      </w:r>
      <w:r w:rsidR="00BD49BF">
        <w:rPr>
          <w:rFonts w:ascii="Segoe UI" w:eastAsia="Arial" w:hAnsi="Segoe UI" w:cs="Segoe UI"/>
          <w:sz w:val="20"/>
          <w:szCs w:val="20"/>
          <w:u w:val="single"/>
        </w:rPr>
        <w:t xml:space="preserve"> Parcero Brasil:</w:t>
      </w:r>
    </w:p>
    <w:p w:rsidR="00A4023B" w:rsidRPr="00A4023B" w:rsidRDefault="00A4023B" w:rsidP="00A4023B">
      <w:pPr>
        <w:rPr>
          <w:rFonts w:ascii="Segoe UI" w:eastAsia="Arial" w:hAnsi="Segoe UI" w:cs="Segoe UI"/>
          <w:sz w:val="20"/>
          <w:szCs w:val="20"/>
          <w:lang w:val="en-US"/>
        </w:rPr>
      </w:pPr>
      <w:proofErr w:type="spellStart"/>
      <w:r w:rsidRPr="00A4023B">
        <w:rPr>
          <w:rFonts w:ascii="Segoe UI" w:eastAsia="Arial" w:hAnsi="Segoe UI" w:cs="Segoe UI"/>
          <w:sz w:val="20"/>
          <w:szCs w:val="20"/>
          <w:lang w:val="en-US"/>
        </w:rPr>
        <w:t>Deckblatt</w:t>
      </w:r>
      <w:proofErr w:type="spellEnd"/>
      <w:r w:rsidRPr="00A4023B">
        <w:rPr>
          <w:rFonts w:ascii="Segoe UI" w:eastAsia="Arial" w:hAnsi="Segoe UI" w:cs="Segoe UI"/>
          <w:sz w:val="20"/>
          <w:szCs w:val="20"/>
          <w:lang w:val="en-US"/>
        </w:rPr>
        <w:t xml:space="preserve">: Mata </w:t>
      </w:r>
      <w:proofErr w:type="spellStart"/>
      <w:r w:rsidRPr="00A4023B">
        <w:rPr>
          <w:rFonts w:ascii="Segoe UI" w:eastAsia="Arial" w:hAnsi="Segoe UI" w:cs="Segoe UI"/>
          <w:sz w:val="20"/>
          <w:szCs w:val="20"/>
          <w:lang w:val="en-US"/>
        </w:rPr>
        <w:t>Fina</w:t>
      </w:r>
      <w:proofErr w:type="spellEnd"/>
      <w:r w:rsidRPr="00A4023B">
        <w:rPr>
          <w:rFonts w:ascii="Segoe UI" w:eastAsia="Arial" w:hAnsi="Segoe UI" w:cs="Segoe UI"/>
          <w:sz w:val="20"/>
          <w:szCs w:val="20"/>
          <w:lang w:val="en-US"/>
        </w:rPr>
        <w:t xml:space="preserve">, </w:t>
      </w:r>
      <w:proofErr w:type="spellStart"/>
      <w:r w:rsidRPr="00A4023B">
        <w:rPr>
          <w:rFonts w:ascii="Segoe UI" w:eastAsia="Arial" w:hAnsi="Segoe UI" w:cs="Segoe UI"/>
          <w:sz w:val="20"/>
          <w:szCs w:val="20"/>
          <w:lang w:val="en-US"/>
        </w:rPr>
        <w:t>Brasil</w:t>
      </w:r>
      <w:proofErr w:type="spellEnd"/>
    </w:p>
    <w:p w:rsidR="00A4023B" w:rsidRPr="0013132E" w:rsidRDefault="00A4023B" w:rsidP="00A4023B">
      <w:pPr>
        <w:rPr>
          <w:rFonts w:ascii="Segoe UI" w:eastAsia="Arial" w:hAnsi="Segoe UI" w:cs="Segoe UI"/>
          <w:sz w:val="20"/>
          <w:szCs w:val="20"/>
          <w:lang w:val="en-US"/>
        </w:rPr>
      </w:pPr>
      <w:r w:rsidRPr="0013132E">
        <w:rPr>
          <w:rFonts w:ascii="Segoe UI" w:eastAsia="Arial" w:hAnsi="Segoe UI" w:cs="Segoe UI"/>
          <w:sz w:val="20"/>
          <w:szCs w:val="20"/>
          <w:lang w:val="en-US"/>
        </w:rPr>
        <w:t>Umblatt: Sumatra Seed, Mexico</w:t>
      </w:r>
    </w:p>
    <w:p w:rsidR="00A4023B" w:rsidRPr="00A4023B" w:rsidRDefault="00A4023B" w:rsidP="00A4023B">
      <w:pPr>
        <w:rPr>
          <w:rFonts w:ascii="Segoe UI" w:eastAsia="Arial" w:hAnsi="Segoe UI" w:cs="Segoe UI"/>
          <w:sz w:val="20"/>
          <w:szCs w:val="20"/>
          <w:lang w:val="en-US"/>
        </w:rPr>
      </w:pPr>
      <w:proofErr w:type="spellStart"/>
      <w:r w:rsidRPr="00A4023B">
        <w:rPr>
          <w:rFonts w:ascii="Segoe UI" w:eastAsia="Arial" w:hAnsi="Segoe UI" w:cs="Segoe UI"/>
          <w:sz w:val="20"/>
          <w:szCs w:val="20"/>
          <w:lang w:val="en-US"/>
        </w:rPr>
        <w:t>Einlage</w:t>
      </w:r>
      <w:proofErr w:type="spellEnd"/>
      <w:r w:rsidRPr="00A4023B">
        <w:rPr>
          <w:rFonts w:ascii="Segoe UI" w:eastAsia="Arial" w:hAnsi="Segoe UI" w:cs="Segoe UI"/>
          <w:sz w:val="20"/>
          <w:szCs w:val="20"/>
          <w:lang w:val="en-US"/>
        </w:rPr>
        <w:t xml:space="preserve">: Mata </w:t>
      </w:r>
      <w:proofErr w:type="spellStart"/>
      <w:r w:rsidRPr="00A4023B">
        <w:rPr>
          <w:rFonts w:ascii="Segoe UI" w:eastAsia="Arial" w:hAnsi="Segoe UI" w:cs="Segoe UI"/>
          <w:sz w:val="20"/>
          <w:szCs w:val="20"/>
          <w:lang w:val="en-US"/>
        </w:rPr>
        <w:t>Fina</w:t>
      </w:r>
      <w:proofErr w:type="spellEnd"/>
      <w:r w:rsidRPr="00A4023B">
        <w:rPr>
          <w:rFonts w:ascii="Segoe UI" w:eastAsia="Arial" w:hAnsi="Segoe UI" w:cs="Segoe UI"/>
          <w:sz w:val="20"/>
          <w:szCs w:val="20"/>
          <w:lang w:val="en-US"/>
        </w:rPr>
        <w:t xml:space="preserve">, </w:t>
      </w:r>
      <w:proofErr w:type="spellStart"/>
      <w:r w:rsidRPr="00A4023B">
        <w:rPr>
          <w:rFonts w:ascii="Segoe UI" w:eastAsia="Arial" w:hAnsi="Segoe UI" w:cs="Segoe UI"/>
          <w:sz w:val="20"/>
          <w:szCs w:val="20"/>
          <w:lang w:val="en-US"/>
        </w:rPr>
        <w:t>Brasil</w:t>
      </w:r>
      <w:proofErr w:type="spellEnd"/>
      <w:r w:rsidRPr="00A4023B">
        <w:rPr>
          <w:rFonts w:ascii="Segoe UI" w:eastAsia="Arial" w:hAnsi="Segoe UI" w:cs="Segoe UI"/>
          <w:sz w:val="20"/>
          <w:szCs w:val="20"/>
          <w:lang w:val="en-US"/>
        </w:rPr>
        <w:t xml:space="preserve">, </w:t>
      </w:r>
      <w:proofErr w:type="spellStart"/>
      <w:r w:rsidRPr="00A4023B">
        <w:rPr>
          <w:rFonts w:ascii="Segoe UI" w:eastAsia="Arial" w:hAnsi="Segoe UI" w:cs="Segoe UI"/>
          <w:sz w:val="20"/>
          <w:szCs w:val="20"/>
          <w:lang w:val="en-US"/>
        </w:rPr>
        <w:t>Criollo</w:t>
      </w:r>
      <w:proofErr w:type="spellEnd"/>
      <w:r w:rsidR="00885201">
        <w:rPr>
          <w:rFonts w:ascii="Segoe UI" w:eastAsia="Arial" w:hAnsi="Segoe UI" w:cs="Segoe UI"/>
          <w:sz w:val="20"/>
          <w:szCs w:val="20"/>
          <w:lang w:val="en-US"/>
        </w:rPr>
        <w:t xml:space="preserve"> und</w:t>
      </w:r>
      <w:r w:rsidRPr="00A4023B">
        <w:rPr>
          <w:rFonts w:ascii="Segoe UI" w:eastAsia="Arial" w:hAnsi="Segoe UI" w:cs="Segoe UI"/>
          <w:sz w:val="20"/>
          <w:szCs w:val="20"/>
          <w:lang w:val="en-US"/>
        </w:rPr>
        <w:t xml:space="preserve"> </w:t>
      </w:r>
      <w:proofErr w:type="spellStart"/>
      <w:r w:rsidRPr="00A4023B">
        <w:rPr>
          <w:rFonts w:ascii="Segoe UI" w:eastAsia="Arial" w:hAnsi="Segoe UI" w:cs="Segoe UI"/>
          <w:sz w:val="20"/>
          <w:szCs w:val="20"/>
          <w:lang w:val="en-US"/>
        </w:rPr>
        <w:t>Piloto</w:t>
      </w:r>
      <w:proofErr w:type="spellEnd"/>
      <w:r w:rsidRPr="00A4023B">
        <w:rPr>
          <w:rFonts w:ascii="Segoe UI" w:eastAsia="Arial" w:hAnsi="Segoe UI" w:cs="Segoe UI"/>
          <w:sz w:val="20"/>
          <w:szCs w:val="20"/>
          <w:lang w:val="en-US"/>
        </w:rPr>
        <w:t xml:space="preserve"> </w:t>
      </w:r>
      <w:proofErr w:type="spellStart"/>
      <w:r w:rsidRPr="00A4023B">
        <w:rPr>
          <w:rFonts w:ascii="Segoe UI" w:eastAsia="Arial" w:hAnsi="Segoe UI" w:cs="Segoe UI"/>
          <w:sz w:val="20"/>
          <w:szCs w:val="20"/>
          <w:lang w:val="en-US"/>
        </w:rPr>
        <w:t>Dominicano</w:t>
      </w:r>
      <w:proofErr w:type="spellEnd"/>
    </w:p>
    <w:p w:rsidR="00A4023B" w:rsidRPr="00A4023B" w:rsidRDefault="00A4023B" w:rsidP="00A4023B">
      <w:pPr>
        <w:rPr>
          <w:rFonts w:ascii="Segoe UI" w:eastAsia="Arial" w:hAnsi="Segoe UI" w:cs="Segoe UI"/>
          <w:sz w:val="20"/>
          <w:szCs w:val="20"/>
        </w:rPr>
      </w:pPr>
      <w:r w:rsidRPr="00A4023B">
        <w:rPr>
          <w:rFonts w:ascii="Segoe UI" w:eastAsia="Arial" w:hAnsi="Segoe UI" w:cs="Segoe UI"/>
          <w:sz w:val="20"/>
          <w:szCs w:val="20"/>
        </w:rPr>
        <w:t>Herkunft: Handgerollt in der Dominikanischen Republik</w:t>
      </w:r>
      <w:r w:rsidR="007572C9">
        <w:rPr>
          <w:rFonts w:ascii="Segoe UI" w:eastAsia="Arial" w:hAnsi="Segoe UI" w:cs="Segoe UI"/>
          <w:sz w:val="20"/>
          <w:szCs w:val="20"/>
        </w:rPr>
        <w:t>, bei Arnold André Dominicana</w:t>
      </w:r>
    </w:p>
    <w:p w:rsidR="00A4023B" w:rsidRPr="00A4023B" w:rsidRDefault="00A4023B" w:rsidP="00A4023B">
      <w:pPr>
        <w:rPr>
          <w:rFonts w:ascii="Segoe UI" w:hAnsi="Segoe UI" w:cs="Segoe UI"/>
          <w:sz w:val="20"/>
          <w:szCs w:val="20"/>
        </w:rPr>
      </w:pPr>
    </w:p>
    <w:p w:rsidR="00884718" w:rsidRDefault="00884718" w:rsidP="00A4023B">
      <w:pPr>
        <w:tabs>
          <w:tab w:val="left" w:pos="3261"/>
        </w:tabs>
        <w:rPr>
          <w:rFonts w:ascii="Segoe UI" w:hAnsi="Segoe UI" w:cs="Segoe UI"/>
          <w:sz w:val="20"/>
          <w:szCs w:val="20"/>
        </w:rPr>
        <w:sectPr w:rsidR="00884718" w:rsidSect="002D6EB6">
          <w:pgSz w:w="11906" w:h="16838"/>
          <w:pgMar w:top="2835" w:right="1418" w:bottom="1134" w:left="2835" w:header="720" w:footer="720" w:gutter="0"/>
          <w:cols w:space="720"/>
          <w:docGrid w:linePitch="600" w:charSpace="32768"/>
        </w:sectPr>
      </w:pPr>
    </w:p>
    <w:p w:rsidR="00A4023B" w:rsidRPr="00A4023B" w:rsidRDefault="00A4023B" w:rsidP="00A4023B">
      <w:pPr>
        <w:tabs>
          <w:tab w:val="left" w:pos="3261"/>
        </w:tabs>
        <w:rPr>
          <w:rFonts w:ascii="Segoe UI" w:hAnsi="Segoe UI" w:cs="Segoe UI"/>
          <w:sz w:val="20"/>
          <w:szCs w:val="20"/>
        </w:rPr>
      </w:pPr>
      <w:proofErr w:type="spellStart"/>
      <w:r>
        <w:rPr>
          <w:rFonts w:ascii="Segoe UI" w:hAnsi="Segoe UI" w:cs="Segoe UI"/>
          <w:sz w:val="20"/>
          <w:szCs w:val="20"/>
        </w:rPr>
        <w:lastRenderedPageBreak/>
        <w:t>Parcero</w:t>
      </w:r>
      <w:proofErr w:type="spellEnd"/>
      <w:r>
        <w:rPr>
          <w:rFonts w:ascii="Segoe UI" w:hAnsi="Segoe UI" w:cs="Segoe UI"/>
          <w:sz w:val="20"/>
          <w:szCs w:val="20"/>
        </w:rPr>
        <w:t xml:space="preserve"> Brasil </w:t>
      </w:r>
      <w:proofErr w:type="spellStart"/>
      <w:r>
        <w:rPr>
          <w:rFonts w:ascii="Segoe UI" w:hAnsi="Segoe UI" w:cs="Segoe UI"/>
          <w:sz w:val="20"/>
          <w:szCs w:val="20"/>
        </w:rPr>
        <w:t>Robusto</w:t>
      </w:r>
      <w:proofErr w:type="spellEnd"/>
      <w:r w:rsidRPr="00A4023B">
        <w:rPr>
          <w:rFonts w:ascii="Segoe UI" w:hAnsi="Segoe UI" w:cs="Segoe UI"/>
          <w:sz w:val="20"/>
          <w:szCs w:val="20"/>
        </w:rPr>
        <w:tab/>
      </w:r>
      <w:r>
        <w:rPr>
          <w:rFonts w:ascii="Segoe UI" w:hAnsi="Segoe UI" w:cs="Segoe UI"/>
          <w:sz w:val="20"/>
          <w:szCs w:val="20"/>
        </w:rPr>
        <w:t>5</w:t>
      </w:r>
      <w:r w:rsidRPr="00A4023B">
        <w:rPr>
          <w:rFonts w:ascii="Segoe UI" w:hAnsi="Segoe UI" w:cs="Segoe UI"/>
          <w:sz w:val="20"/>
          <w:szCs w:val="20"/>
        </w:rPr>
        <w:t>,</w:t>
      </w:r>
      <w:r>
        <w:rPr>
          <w:rFonts w:ascii="Segoe UI" w:hAnsi="Segoe UI" w:cs="Segoe UI"/>
          <w:sz w:val="20"/>
          <w:szCs w:val="20"/>
        </w:rPr>
        <w:t>2</w:t>
      </w:r>
      <w:r w:rsidRPr="00A4023B">
        <w:rPr>
          <w:rFonts w:ascii="Segoe UI" w:hAnsi="Segoe UI" w:cs="Segoe UI"/>
          <w:sz w:val="20"/>
          <w:szCs w:val="20"/>
        </w:rPr>
        <w:t>0 Euro/Stück</w:t>
      </w:r>
      <w:r w:rsidRPr="00A4023B">
        <w:rPr>
          <w:rFonts w:ascii="Segoe UI" w:hAnsi="Segoe UI" w:cs="Segoe UI"/>
          <w:sz w:val="20"/>
          <w:szCs w:val="20"/>
        </w:rPr>
        <w:br/>
      </w:r>
      <w:proofErr w:type="spellStart"/>
      <w:r>
        <w:rPr>
          <w:rFonts w:ascii="Segoe UI" w:hAnsi="Segoe UI" w:cs="Segoe UI"/>
          <w:sz w:val="20"/>
          <w:szCs w:val="20"/>
        </w:rPr>
        <w:t>Parcero</w:t>
      </w:r>
      <w:proofErr w:type="spellEnd"/>
      <w:r>
        <w:rPr>
          <w:rFonts w:ascii="Segoe UI" w:hAnsi="Segoe UI" w:cs="Segoe UI"/>
          <w:sz w:val="20"/>
          <w:szCs w:val="20"/>
        </w:rPr>
        <w:t xml:space="preserve"> Brasil </w:t>
      </w:r>
      <w:proofErr w:type="spellStart"/>
      <w:r>
        <w:rPr>
          <w:rFonts w:ascii="Segoe UI" w:hAnsi="Segoe UI" w:cs="Segoe UI"/>
          <w:sz w:val="20"/>
          <w:szCs w:val="20"/>
        </w:rPr>
        <w:t>Toro</w:t>
      </w:r>
      <w:proofErr w:type="spellEnd"/>
      <w:r w:rsidRPr="00A4023B">
        <w:rPr>
          <w:rFonts w:ascii="Segoe UI" w:hAnsi="Segoe UI" w:cs="Segoe UI"/>
          <w:sz w:val="20"/>
          <w:szCs w:val="20"/>
        </w:rPr>
        <w:tab/>
      </w:r>
      <w:r>
        <w:rPr>
          <w:rFonts w:ascii="Segoe UI" w:hAnsi="Segoe UI" w:cs="Segoe UI"/>
          <w:sz w:val="20"/>
          <w:szCs w:val="20"/>
        </w:rPr>
        <w:t>5,5</w:t>
      </w:r>
      <w:r w:rsidRPr="00A4023B">
        <w:rPr>
          <w:rFonts w:ascii="Segoe UI" w:hAnsi="Segoe UI" w:cs="Segoe UI"/>
          <w:sz w:val="20"/>
          <w:szCs w:val="20"/>
        </w:rPr>
        <w:t>0 Euro/Stück</w:t>
      </w:r>
    </w:p>
    <w:p w:rsidR="000965A9" w:rsidRDefault="00A4023B" w:rsidP="00A4023B">
      <w:pPr>
        <w:tabs>
          <w:tab w:val="left" w:pos="3261"/>
        </w:tabs>
        <w:rPr>
          <w:rFonts w:ascii="Segoe UI" w:hAnsi="Segoe UI" w:cs="Segoe UI"/>
          <w:sz w:val="20"/>
          <w:szCs w:val="20"/>
        </w:rPr>
      </w:pPr>
      <w:r>
        <w:rPr>
          <w:rFonts w:ascii="Segoe UI" w:hAnsi="Segoe UI" w:cs="Segoe UI"/>
          <w:sz w:val="20"/>
          <w:szCs w:val="20"/>
        </w:rPr>
        <w:t>Parcero Brasil Churchill</w:t>
      </w:r>
      <w:r w:rsidRPr="00A4023B">
        <w:rPr>
          <w:rFonts w:ascii="Segoe UI" w:hAnsi="Segoe UI" w:cs="Segoe UI"/>
          <w:sz w:val="20"/>
          <w:szCs w:val="20"/>
        </w:rPr>
        <w:t xml:space="preserve"> </w:t>
      </w:r>
      <w:r w:rsidRPr="00A4023B">
        <w:rPr>
          <w:rFonts w:ascii="Segoe UI" w:hAnsi="Segoe UI" w:cs="Segoe UI"/>
          <w:sz w:val="20"/>
          <w:szCs w:val="20"/>
        </w:rPr>
        <w:tab/>
      </w:r>
      <w:r>
        <w:rPr>
          <w:rFonts w:ascii="Segoe UI" w:hAnsi="Segoe UI" w:cs="Segoe UI"/>
          <w:sz w:val="20"/>
          <w:szCs w:val="20"/>
        </w:rPr>
        <w:t>5</w:t>
      </w:r>
      <w:r w:rsidRPr="00A4023B">
        <w:rPr>
          <w:rFonts w:ascii="Segoe UI" w:hAnsi="Segoe UI" w:cs="Segoe UI"/>
          <w:sz w:val="20"/>
          <w:szCs w:val="20"/>
        </w:rPr>
        <w:t>,</w:t>
      </w:r>
      <w:r>
        <w:rPr>
          <w:rFonts w:ascii="Segoe UI" w:hAnsi="Segoe UI" w:cs="Segoe UI"/>
          <w:sz w:val="20"/>
          <w:szCs w:val="20"/>
        </w:rPr>
        <w:t>8</w:t>
      </w:r>
      <w:r w:rsidRPr="00A4023B">
        <w:rPr>
          <w:rFonts w:ascii="Segoe UI" w:hAnsi="Segoe UI" w:cs="Segoe UI"/>
          <w:sz w:val="20"/>
          <w:szCs w:val="20"/>
        </w:rPr>
        <w:t>0 Euro/Stück</w:t>
      </w:r>
    </w:p>
    <w:p w:rsidR="00884718" w:rsidRDefault="00884718" w:rsidP="00A4023B">
      <w:pPr>
        <w:tabs>
          <w:tab w:val="left" w:pos="3261"/>
        </w:tabs>
        <w:rPr>
          <w:rFonts w:ascii="Segoe UI" w:hAnsi="Segoe UI" w:cs="Segoe UI"/>
          <w:sz w:val="20"/>
          <w:szCs w:val="20"/>
        </w:rPr>
      </w:pPr>
    </w:p>
    <w:p w:rsidR="000965A9" w:rsidRDefault="000965A9" w:rsidP="000965A9">
      <w:pPr>
        <w:rPr>
          <w:rFonts w:ascii="Segoe UI" w:hAnsi="Segoe UI" w:cs="Segoe UI"/>
          <w:sz w:val="20"/>
          <w:szCs w:val="20"/>
        </w:rPr>
      </w:pPr>
      <w:r w:rsidRPr="00A4023B">
        <w:rPr>
          <w:rFonts w:ascii="Segoe UI" w:hAnsi="Segoe UI" w:cs="Segoe UI"/>
          <w:sz w:val="20"/>
          <w:szCs w:val="20"/>
        </w:rPr>
        <w:t xml:space="preserve">Die </w:t>
      </w:r>
      <w:r>
        <w:rPr>
          <w:rFonts w:ascii="Segoe UI" w:hAnsi="Segoe UI" w:cs="Segoe UI"/>
          <w:sz w:val="20"/>
          <w:szCs w:val="20"/>
        </w:rPr>
        <w:t>Parcero Brasil</w:t>
      </w:r>
      <w:r w:rsidRPr="00A4023B">
        <w:rPr>
          <w:rFonts w:ascii="Segoe UI" w:hAnsi="Segoe UI" w:cs="Segoe UI"/>
          <w:sz w:val="20"/>
          <w:szCs w:val="20"/>
        </w:rPr>
        <w:t xml:space="preserve"> </w:t>
      </w:r>
      <w:r>
        <w:rPr>
          <w:rFonts w:ascii="Segoe UI" w:hAnsi="Segoe UI" w:cs="Segoe UI"/>
          <w:sz w:val="20"/>
          <w:szCs w:val="20"/>
        </w:rPr>
        <w:t>ist im ausgesuchten Tabakwarenfacheinzel</w:t>
      </w:r>
      <w:r w:rsidR="0013132E">
        <w:rPr>
          <w:rFonts w:ascii="Segoe UI" w:hAnsi="Segoe UI" w:cs="Segoe UI"/>
          <w:sz w:val="20"/>
          <w:szCs w:val="20"/>
        </w:rPr>
        <w:t>h</w:t>
      </w:r>
      <w:r>
        <w:rPr>
          <w:rFonts w:ascii="Segoe UI" w:hAnsi="Segoe UI" w:cs="Segoe UI"/>
          <w:sz w:val="20"/>
          <w:szCs w:val="20"/>
        </w:rPr>
        <w:t>andel erhältlich.</w:t>
      </w:r>
    </w:p>
    <w:p w:rsidR="00884718" w:rsidRPr="00A4023B" w:rsidRDefault="00884718" w:rsidP="000965A9">
      <w:pPr>
        <w:rPr>
          <w:rFonts w:ascii="Segoe UI" w:hAnsi="Segoe UI" w:cs="Segoe UI"/>
          <w:sz w:val="20"/>
          <w:szCs w:val="20"/>
        </w:rPr>
      </w:pPr>
    </w:p>
    <w:p w:rsidR="005A581E" w:rsidRPr="00EB65A4" w:rsidRDefault="005A581E" w:rsidP="005A581E">
      <w:pPr>
        <w:rPr>
          <w:rFonts w:ascii="Segoe UI" w:hAnsi="Segoe UI" w:cs="Segoe UI"/>
          <w:sz w:val="20"/>
          <w:szCs w:val="20"/>
          <w:u w:val="single"/>
        </w:rPr>
      </w:pPr>
      <w:r w:rsidRPr="00EB65A4">
        <w:rPr>
          <w:rFonts w:ascii="Segoe UI" w:hAnsi="Segoe UI" w:cs="Segoe UI"/>
          <w:sz w:val="20"/>
          <w:szCs w:val="20"/>
          <w:u w:val="single"/>
        </w:rPr>
        <w:t xml:space="preserve">Internetpräsenz: </w:t>
      </w:r>
    </w:p>
    <w:p w:rsidR="005A581E" w:rsidRPr="00EB65A4" w:rsidRDefault="005A581E" w:rsidP="005A581E">
      <w:pPr>
        <w:rPr>
          <w:rFonts w:ascii="Segoe UI" w:hAnsi="Segoe UI" w:cs="Segoe UI"/>
          <w:sz w:val="20"/>
          <w:szCs w:val="20"/>
        </w:rPr>
      </w:pPr>
      <w:r w:rsidRPr="00EB65A4">
        <w:rPr>
          <w:rFonts w:ascii="Segoe UI" w:hAnsi="Segoe UI" w:cs="Segoe UI"/>
          <w:sz w:val="20"/>
          <w:szCs w:val="20"/>
        </w:rPr>
        <w:t>www</w:t>
      </w:r>
      <w:r w:rsidR="00B40958" w:rsidRPr="00EB65A4">
        <w:rPr>
          <w:rFonts w:ascii="Segoe UI" w:hAnsi="Segoe UI" w:cs="Segoe UI"/>
          <w:sz w:val="20"/>
          <w:szCs w:val="20"/>
        </w:rPr>
        <w:t>.</w:t>
      </w:r>
      <w:r w:rsidR="0016754D">
        <w:rPr>
          <w:rFonts w:ascii="Segoe UI" w:hAnsi="Segoe UI" w:cs="Segoe UI"/>
          <w:sz w:val="20"/>
          <w:szCs w:val="20"/>
        </w:rPr>
        <w:t>parcero-cigar</w:t>
      </w:r>
      <w:r w:rsidR="00B40958" w:rsidRPr="00EB65A4">
        <w:rPr>
          <w:rFonts w:ascii="Segoe UI" w:hAnsi="Segoe UI" w:cs="Segoe UI"/>
          <w:sz w:val="20"/>
          <w:szCs w:val="20"/>
        </w:rPr>
        <w:t>.de</w:t>
      </w:r>
    </w:p>
    <w:p w:rsidR="005A581E" w:rsidRPr="00EB65A4" w:rsidRDefault="005A581E" w:rsidP="005A581E">
      <w:pPr>
        <w:rPr>
          <w:rFonts w:ascii="Segoe UI" w:hAnsi="Segoe UI" w:cs="Segoe UI"/>
          <w:sz w:val="20"/>
          <w:szCs w:val="20"/>
        </w:rPr>
      </w:pPr>
      <w:r w:rsidRPr="00EB65A4">
        <w:rPr>
          <w:rFonts w:ascii="Segoe UI" w:hAnsi="Segoe UI" w:cs="Segoe UI"/>
          <w:sz w:val="20"/>
          <w:szCs w:val="20"/>
        </w:rPr>
        <w:t>www.alles-andre.de</w:t>
      </w:r>
    </w:p>
    <w:p w:rsidR="005A581E" w:rsidRPr="00EB65A4" w:rsidRDefault="005A581E" w:rsidP="005A581E">
      <w:pPr>
        <w:pStyle w:val="StandardWeb"/>
        <w:rPr>
          <w:rFonts w:ascii="Segoe UI" w:hAnsi="Segoe UI" w:cs="Segoe UI"/>
          <w:sz w:val="20"/>
          <w:szCs w:val="20"/>
        </w:rPr>
      </w:pPr>
      <w:r w:rsidRPr="00EB65A4">
        <w:rPr>
          <w:rFonts w:ascii="Segoe UI" w:hAnsi="Segoe UI" w:cs="Segoe UI"/>
          <w:sz w:val="20"/>
          <w:szCs w:val="20"/>
        </w:rPr>
        <w:t xml:space="preserve">Bünde, im </w:t>
      </w:r>
      <w:r w:rsidR="0016754D">
        <w:rPr>
          <w:rFonts w:ascii="Segoe UI" w:hAnsi="Segoe UI" w:cs="Segoe UI"/>
          <w:sz w:val="20"/>
          <w:szCs w:val="20"/>
        </w:rPr>
        <w:t>April</w:t>
      </w:r>
      <w:r w:rsidR="00A36C42" w:rsidRPr="00EB65A4">
        <w:rPr>
          <w:rFonts w:ascii="Segoe UI" w:hAnsi="Segoe UI" w:cs="Segoe UI"/>
          <w:sz w:val="20"/>
          <w:szCs w:val="20"/>
        </w:rPr>
        <w:t xml:space="preserve"> 2022</w:t>
      </w:r>
    </w:p>
    <w:p w:rsidR="005A581E" w:rsidRPr="00EB65A4" w:rsidRDefault="005A581E" w:rsidP="005A581E">
      <w:pPr>
        <w:ind w:right="566"/>
        <w:rPr>
          <w:rFonts w:ascii="Segoe UI" w:hAnsi="Segoe UI" w:cs="Segoe UI"/>
          <w:b/>
          <w:sz w:val="20"/>
          <w:szCs w:val="20"/>
        </w:rPr>
      </w:pPr>
      <w:r w:rsidRPr="00EB65A4">
        <w:rPr>
          <w:rFonts w:ascii="Segoe UI" w:hAnsi="Segoe UI" w:cs="Segoe UI"/>
          <w:b/>
          <w:sz w:val="20"/>
          <w:szCs w:val="20"/>
        </w:rPr>
        <w:t xml:space="preserve">Kontakt: </w:t>
      </w:r>
    </w:p>
    <w:p w:rsidR="00DD5463" w:rsidRDefault="005A581E" w:rsidP="005A581E">
      <w:pPr>
        <w:ind w:right="566"/>
        <w:rPr>
          <w:rFonts w:ascii="Segoe UI" w:hAnsi="Segoe UI" w:cs="Segoe UI"/>
          <w:sz w:val="20"/>
          <w:szCs w:val="20"/>
          <w:lang w:val="en-US"/>
        </w:rPr>
      </w:pPr>
      <w:r w:rsidRPr="00EB65A4">
        <w:rPr>
          <w:rFonts w:ascii="Segoe UI" w:hAnsi="Segoe UI" w:cs="Segoe UI"/>
          <w:sz w:val="20"/>
          <w:szCs w:val="20"/>
        </w:rPr>
        <w:t>Beatriz Dirksen</w:t>
      </w:r>
      <w:r w:rsidRPr="00EB65A4">
        <w:rPr>
          <w:rFonts w:ascii="Segoe UI" w:hAnsi="Segoe UI" w:cs="Segoe UI"/>
          <w:sz w:val="20"/>
          <w:szCs w:val="20"/>
        </w:rPr>
        <w:br/>
      </w:r>
      <w:proofErr w:type="spellStart"/>
      <w:r w:rsidRPr="00EB65A4">
        <w:rPr>
          <w:rFonts w:ascii="Segoe UI" w:hAnsi="Segoe UI" w:cs="Segoe UI"/>
          <w:sz w:val="20"/>
          <w:szCs w:val="20"/>
        </w:rPr>
        <w:t>Headware</w:t>
      </w:r>
      <w:proofErr w:type="spellEnd"/>
      <w:r w:rsidRPr="00EB65A4">
        <w:rPr>
          <w:rFonts w:ascii="Segoe UI" w:hAnsi="Segoe UI" w:cs="Segoe UI"/>
          <w:sz w:val="20"/>
          <w:szCs w:val="20"/>
        </w:rPr>
        <w:t xml:space="preserve"> Agentur für Kommunikation GmbH</w:t>
      </w:r>
      <w:r w:rsidRPr="00EB65A4">
        <w:rPr>
          <w:rFonts w:ascii="Segoe UI" w:hAnsi="Segoe UI" w:cs="Segoe UI"/>
          <w:sz w:val="20"/>
          <w:szCs w:val="20"/>
        </w:rPr>
        <w:br/>
        <w:t xml:space="preserve">Tel.  </w:t>
      </w:r>
      <w:r w:rsidRPr="00884718">
        <w:rPr>
          <w:rFonts w:ascii="Segoe UI" w:hAnsi="Segoe UI" w:cs="Segoe UI"/>
          <w:sz w:val="20"/>
          <w:szCs w:val="20"/>
          <w:lang w:val="en-US"/>
        </w:rPr>
        <w:t xml:space="preserve">02244-920866 </w:t>
      </w:r>
      <w:r w:rsidRPr="00884718">
        <w:rPr>
          <w:rFonts w:ascii="Segoe UI" w:hAnsi="Segoe UI" w:cs="Segoe UI"/>
          <w:sz w:val="20"/>
          <w:szCs w:val="20"/>
          <w:lang w:val="en-US"/>
        </w:rPr>
        <w:br/>
        <w:t>Fa</w:t>
      </w:r>
      <w:r w:rsidRPr="00EB65A4">
        <w:rPr>
          <w:rFonts w:ascii="Segoe UI" w:hAnsi="Segoe UI" w:cs="Segoe UI"/>
          <w:sz w:val="20"/>
          <w:szCs w:val="20"/>
          <w:lang w:val="en-US"/>
        </w:rPr>
        <w:t>x: 02244-920888</w:t>
      </w:r>
      <w:r w:rsidRPr="00EB65A4">
        <w:rPr>
          <w:rFonts w:ascii="Segoe UI" w:hAnsi="Segoe UI" w:cs="Segoe UI"/>
          <w:sz w:val="20"/>
          <w:szCs w:val="20"/>
          <w:lang w:val="en-US"/>
        </w:rPr>
        <w:br/>
        <w:t xml:space="preserve">Email: </w:t>
      </w:r>
      <w:r w:rsidR="00884718" w:rsidRPr="00884718">
        <w:rPr>
          <w:rFonts w:ascii="Segoe UI" w:hAnsi="Segoe UI" w:cs="Segoe UI"/>
          <w:sz w:val="20"/>
          <w:szCs w:val="20"/>
          <w:lang w:val="en-US"/>
        </w:rPr>
        <w:t>b.dirksen@headware.de</w:t>
      </w: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884718" w:rsidRDefault="00884718" w:rsidP="005A581E">
      <w:pPr>
        <w:ind w:right="566"/>
        <w:rPr>
          <w:rFonts w:ascii="Segoe UI" w:hAnsi="Segoe UI" w:cs="Segoe UI"/>
          <w:sz w:val="20"/>
          <w:szCs w:val="20"/>
          <w:lang w:val="en-US"/>
        </w:rPr>
      </w:pPr>
    </w:p>
    <w:p w:rsidR="00640CF1" w:rsidRPr="00885201" w:rsidRDefault="00534A98" w:rsidP="00534A98">
      <w:pPr>
        <w:spacing w:before="100" w:beforeAutospacing="1" w:after="100" w:afterAutospacing="1"/>
        <w:rPr>
          <w:rFonts w:ascii="Segoe UI" w:hAnsi="Segoe UI" w:cs="Segoe UI"/>
          <w:sz w:val="20"/>
          <w:szCs w:val="20"/>
          <w:lang w:eastAsia="de-DE"/>
        </w:rPr>
      </w:pPr>
      <w:r w:rsidRPr="00885201">
        <w:rPr>
          <w:rFonts w:ascii="Segoe UI" w:hAnsi="Segoe UI" w:cs="Segoe UI"/>
          <w:sz w:val="20"/>
          <w:szCs w:val="20"/>
          <w:u w:val="single"/>
          <w:lang w:eastAsia="de-DE"/>
        </w:rPr>
        <w:t>Arnold André</w:t>
      </w:r>
      <w:r w:rsidRPr="00885201">
        <w:rPr>
          <w:rFonts w:ascii="Segoe UI" w:hAnsi="Segoe UI" w:cs="Segoe UI"/>
          <w:sz w:val="20"/>
          <w:szCs w:val="20"/>
          <w:u w:val="single"/>
          <w:lang w:eastAsia="de-DE"/>
        </w:rPr>
        <w:br/>
      </w:r>
      <w:r w:rsidRPr="006A0CB9">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6A0CB9">
        <w:rPr>
          <w:rFonts w:ascii="Segoe UI" w:hAnsi="Segoe UI" w:cs="Segoe UI"/>
          <w:sz w:val="20"/>
          <w:szCs w:val="20"/>
          <w:lang w:eastAsia="de-DE"/>
        </w:rPr>
        <w:t>Shisharillo</w:t>
      </w:r>
      <w:proofErr w:type="spellEnd"/>
      <w:r w:rsidRPr="006A0CB9">
        <w:rPr>
          <w:rFonts w:ascii="Segoe UI" w:hAnsi="Segoe UI" w:cs="Segoe UI"/>
          <w:sz w:val="20"/>
          <w:szCs w:val="20"/>
          <w:lang w:eastAsia="de-DE"/>
        </w:rPr>
        <w:t xml:space="preserve">, oder die hochwertigen, eigenen </w:t>
      </w:r>
      <w:proofErr w:type="spellStart"/>
      <w:r w:rsidRPr="006A0CB9">
        <w:rPr>
          <w:rFonts w:ascii="Segoe UI" w:hAnsi="Segoe UI" w:cs="Segoe UI"/>
          <w:sz w:val="20"/>
          <w:szCs w:val="20"/>
          <w:lang w:eastAsia="de-DE"/>
        </w:rPr>
        <w:t>Longfiller</w:t>
      </w:r>
      <w:proofErr w:type="spellEnd"/>
      <w:r w:rsidRPr="006A0CB9">
        <w:rPr>
          <w:rFonts w:ascii="Segoe UI" w:hAnsi="Segoe UI" w:cs="Segoe UI"/>
          <w:sz w:val="20"/>
          <w:szCs w:val="20"/>
          <w:lang w:eastAsia="de-DE"/>
        </w:rPr>
        <w:t xml:space="preserve">-Marken Carlos André, </w:t>
      </w:r>
      <w:proofErr w:type="spellStart"/>
      <w:r w:rsidRPr="006A0CB9">
        <w:rPr>
          <w:rFonts w:ascii="Segoe UI" w:hAnsi="Segoe UI" w:cs="Segoe UI"/>
          <w:sz w:val="20"/>
          <w:szCs w:val="20"/>
          <w:lang w:eastAsia="de-DE"/>
        </w:rPr>
        <w:t>Parcero</w:t>
      </w:r>
      <w:proofErr w:type="spellEnd"/>
      <w:r w:rsidRPr="006A0CB9">
        <w:rPr>
          <w:rFonts w:ascii="Segoe UI" w:hAnsi="Segoe UI" w:cs="Segoe UI"/>
          <w:sz w:val="20"/>
          <w:szCs w:val="20"/>
          <w:lang w:eastAsia="de-DE"/>
        </w:rPr>
        <w:t xml:space="preserve">, Montosa und Buena Vista. Neben dem weiteren deutschen Standort im niedersächsischen </w:t>
      </w:r>
      <w:proofErr w:type="spellStart"/>
      <w:r w:rsidRPr="006A0CB9">
        <w:rPr>
          <w:rFonts w:ascii="Segoe UI" w:hAnsi="Segoe UI" w:cs="Segoe UI"/>
          <w:sz w:val="20"/>
          <w:szCs w:val="20"/>
          <w:lang w:eastAsia="de-DE"/>
        </w:rPr>
        <w:t>Königslutter</w:t>
      </w:r>
      <w:proofErr w:type="spellEnd"/>
      <w:r w:rsidRPr="006A0CB9">
        <w:rPr>
          <w:rFonts w:ascii="Segoe UI" w:hAnsi="Segoe UI" w:cs="Segoe UI"/>
          <w:sz w:val="20"/>
          <w:szCs w:val="20"/>
          <w:lang w:eastAsia="de-DE"/>
        </w:rPr>
        <w:t xml:space="preserve">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w:t>
      </w:r>
      <w:r w:rsidRPr="00885201">
        <w:rPr>
          <w:rFonts w:ascii="Segoe UI" w:hAnsi="Segoe UI" w:cs="Segoe UI"/>
          <w:sz w:val="20"/>
          <w:szCs w:val="20"/>
          <w:lang w:eastAsia="de-DE"/>
        </w:rPr>
        <w:t>beschäftigt international 850 Mitarbeiter.</w:t>
      </w:r>
    </w:p>
    <w:sectPr w:rsidR="00640CF1" w:rsidRPr="00885201" w:rsidSect="00884718">
      <w:pgSz w:w="11906" w:h="16838"/>
      <w:pgMar w:top="1134"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s Schrader">
    <w15:presenceInfo w15:providerId="AD" w15:userId="S-1-5-21-4005470817-659610393-68409918-1289"/>
  </w15:person>
  <w15:person w15:author="Bartholomäus Cyl">
    <w15:presenceInfo w15:providerId="AD" w15:userId="S-1-5-21-4005470817-659610393-68409918-2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79"/>
    <w:rsid w:val="00012F5C"/>
    <w:rsid w:val="000965A9"/>
    <w:rsid w:val="000B3703"/>
    <w:rsid w:val="000C46B7"/>
    <w:rsid w:val="000D568B"/>
    <w:rsid w:val="000F7264"/>
    <w:rsid w:val="00100B11"/>
    <w:rsid w:val="00102FC5"/>
    <w:rsid w:val="0013132E"/>
    <w:rsid w:val="00133071"/>
    <w:rsid w:val="001374D8"/>
    <w:rsid w:val="00147577"/>
    <w:rsid w:val="00166DE7"/>
    <w:rsid w:val="0016754D"/>
    <w:rsid w:val="001B1B80"/>
    <w:rsid w:val="001E5439"/>
    <w:rsid w:val="001F5EBB"/>
    <w:rsid w:val="0020256A"/>
    <w:rsid w:val="002A12AA"/>
    <w:rsid w:val="002C2430"/>
    <w:rsid w:val="002C517E"/>
    <w:rsid w:val="002D6EB6"/>
    <w:rsid w:val="00302078"/>
    <w:rsid w:val="003921E8"/>
    <w:rsid w:val="003A239B"/>
    <w:rsid w:val="003A60F0"/>
    <w:rsid w:val="004507EE"/>
    <w:rsid w:val="004734B6"/>
    <w:rsid w:val="004B46D1"/>
    <w:rsid w:val="004C0CF7"/>
    <w:rsid w:val="004E22BC"/>
    <w:rsid w:val="00534A98"/>
    <w:rsid w:val="005376DB"/>
    <w:rsid w:val="00547045"/>
    <w:rsid w:val="0055044B"/>
    <w:rsid w:val="00591A68"/>
    <w:rsid w:val="005A581E"/>
    <w:rsid w:val="00640CF1"/>
    <w:rsid w:val="006A0CB9"/>
    <w:rsid w:val="006B428B"/>
    <w:rsid w:val="0072495A"/>
    <w:rsid w:val="00731067"/>
    <w:rsid w:val="00756D92"/>
    <w:rsid w:val="007572C9"/>
    <w:rsid w:val="0075774E"/>
    <w:rsid w:val="00792079"/>
    <w:rsid w:val="007E2FB1"/>
    <w:rsid w:val="007E4E87"/>
    <w:rsid w:val="007F13EE"/>
    <w:rsid w:val="00824E8D"/>
    <w:rsid w:val="00827704"/>
    <w:rsid w:val="00843392"/>
    <w:rsid w:val="008617FC"/>
    <w:rsid w:val="00884718"/>
    <w:rsid w:val="00884792"/>
    <w:rsid w:val="00885201"/>
    <w:rsid w:val="00892DA0"/>
    <w:rsid w:val="008D36BB"/>
    <w:rsid w:val="008F5EBA"/>
    <w:rsid w:val="00943100"/>
    <w:rsid w:val="009742A1"/>
    <w:rsid w:val="00996C13"/>
    <w:rsid w:val="009A2718"/>
    <w:rsid w:val="009F1004"/>
    <w:rsid w:val="00A0179A"/>
    <w:rsid w:val="00A15B64"/>
    <w:rsid w:val="00A34888"/>
    <w:rsid w:val="00A36C42"/>
    <w:rsid w:val="00A4023B"/>
    <w:rsid w:val="00A456CB"/>
    <w:rsid w:val="00A62A34"/>
    <w:rsid w:val="00A743F7"/>
    <w:rsid w:val="00A74C18"/>
    <w:rsid w:val="00A957E2"/>
    <w:rsid w:val="00AD0537"/>
    <w:rsid w:val="00AE6D7E"/>
    <w:rsid w:val="00B101DF"/>
    <w:rsid w:val="00B16BDC"/>
    <w:rsid w:val="00B20910"/>
    <w:rsid w:val="00B26D35"/>
    <w:rsid w:val="00B40958"/>
    <w:rsid w:val="00BA111F"/>
    <w:rsid w:val="00BD49BF"/>
    <w:rsid w:val="00C52601"/>
    <w:rsid w:val="00C53B2A"/>
    <w:rsid w:val="00D06963"/>
    <w:rsid w:val="00D126CA"/>
    <w:rsid w:val="00D2569B"/>
    <w:rsid w:val="00D40C20"/>
    <w:rsid w:val="00D874A1"/>
    <w:rsid w:val="00DC27DE"/>
    <w:rsid w:val="00DD2CC0"/>
    <w:rsid w:val="00DD5463"/>
    <w:rsid w:val="00E01EF0"/>
    <w:rsid w:val="00E14D7D"/>
    <w:rsid w:val="00E62EBE"/>
    <w:rsid w:val="00EB65A4"/>
    <w:rsid w:val="00F23862"/>
    <w:rsid w:val="00F8413A"/>
    <w:rsid w:val="00FB1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DD5463"/>
    <w:rPr>
      <w:color w:val="0000FF" w:themeColor="hyperlink"/>
      <w:u w:val="single"/>
    </w:rPr>
  </w:style>
  <w:style w:type="character" w:styleId="Kommentarzeichen">
    <w:name w:val="annotation reference"/>
    <w:basedOn w:val="Absatz-Standardschriftart"/>
    <w:uiPriority w:val="99"/>
    <w:semiHidden/>
    <w:unhideWhenUsed/>
    <w:rsid w:val="002C517E"/>
    <w:rPr>
      <w:sz w:val="16"/>
      <w:szCs w:val="16"/>
    </w:rPr>
  </w:style>
  <w:style w:type="paragraph" w:styleId="Kommentartext">
    <w:name w:val="annotation text"/>
    <w:basedOn w:val="Standard"/>
    <w:link w:val="KommentartextZchn"/>
    <w:uiPriority w:val="99"/>
    <w:semiHidden/>
    <w:unhideWhenUsed/>
    <w:rsid w:val="002C517E"/>
    <w:rPr>
      <w:sz w:val="20"/>
      <w:szCs w:val="20"/>
    </w:rPr>
  </w:style>
  <w:style w:type="character" w:customStyle="1" w:styleId="KommentartextZchn">
    <w:name w:val="Kommentartext Zchn"/>
    <w:basedOn w:val="Absatz-Standardschriftart"/>
    <w:link w:val="Kommentartext"/>
    <w:uiPriority w:val="99"/>
    <w:semiHidden/>
    <w:rsid w:val="002C517E"/>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C517E"/>
    <w:rPr>
      <w:b/>
      <w:bCs/>
    </w:rPr>
  </w:style>
  <w:style w:type="character" w:customStyle="1" w:styleId="KommentarthemaZchn">
    <w:name w:val="Kommentarthema Zchn"/>
    <w:basedOn w:val="KommentartextZchn"/>
    <w:link w:val="Kommentarthema"/>
    <w:uiPriority w:val="99"/>
    <w:semiHidden/>
    <w:rsid w:val="002C517E"/>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DD5463"/>
    <w:rPr>
      <w:color w:val="0000FF" w:themeColor="hyperlink"/>
      <w:u w:val="single"/>
    </w:rPr>
  </w:style>
  <w:style w:type="character" w:styleId="Kommentarzeichen">
    <w:name w:val="annotation reference"/>
    <w:basedOn w:val="Absatz-Standardschriftart"/>
    <w:uiPriority w:val="99"/>
    <w:semiHidden/>
    <w:unhideWhenUsed/>
    <w:rsid w:val="002C517E"/>
    <w:rPr>
      <w:sz w:val="16"/>
      <w:szCs w:val="16"/>
    </w:rPr>
  </w:style>
  <w:style w:type="paragraph" w:styleId="Kommentartext">
    <w:name w:val="annotation text"/>
    <w:basedOn w:val="Standard"/>
    <w:link w:val="KommentartextZchn"/>
    <w:uiPriority w:val="99"/>
    <w:semiHidden/>
    <w:unhideWhenUsed/>
    <w:rsid w:val="002C517E"/>
    <w:rPr>
      <w:sz w:val="20"/>
      <w:szCs w:val="20"/>
    </w:rPr>
  </w:style>
  <w:style w:type="character" w:customStyle="1" w:styleId="KommentartextZchn">
    <w:name w:val="Kommentartext Zchn"/>
    <w:basedOn w:val="Absatz-Standardschriftart"/>
    <w:link w:val="Kommentartext"/>
    <w:uiPriority w:val="99"/>
    <w:semiHidden/>
    <w:rsid w:val="002C517E"/>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C517E"/>
    <w:rPr>
      <w:b/>
      <w:bCs/>
    </w:rPr>
  </w:style>
  <w:style w:type="character" w:customStyle="1" w:styleId="KommentarthemaZchn">
    <w:name w:val="Kommentarthema Zchn"/>
    <w:basedOn w:val="KommentartextZchn"/>
    <w:link w:val="Kommentarthema"/>
    <w:uiPriority w:val="99"/>
    <w:semiHidden/>
    <w:rsid w:val="002C517E"/>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6BCE-C6C1-49F2-B2C1-FC34DF0B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Dierksen</cp:lastModifiedBy>
  <cp:revision>5</cp:revision>
  <cp:lastPrinted>2022-04-20T08:10:00Z</cp:lastPrinted>
  <dcterms:created xsi:type="dcterms:W3CDTF">2022-04-07T08:52:00Z</dcterms:created>
  <dcterms:modified xsi:type="dcterms:W3CDTF">2022-04-20T08:11:00Z</dcterms:modified>
</cp:coreProperties>
</file>