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330B" w14:textId="77777777" w:rsidR="00FE3BF6" w:rsidRDefault="007F1E5D" w:rsidP="00A54690">
      <w:pPr>
        <w:spacing w:after="0" w:line="259" w:lineRule="auto"/>
        <w:ind w:left="6351" w:right="0" w:firstLine="0"/>
      </w:pPr>
      <w:r>
        <w:rPr>
          <w:noProof/>
        </w:rPr>
        <w:drawing>
          <wp:inline distT="0" distB="0" distL="0" distR="0" wp14:anchorId="595B70F7" wp14:editId="240996F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02C52051" w14:textId="77777777" w:rsidR="00FE3BF6" w:rsidRDefault="007F1E5D" w:rsidP="00A54690">
      <w:pPr>
        <w:spacing w:after="105" w:line="259" w:lineRule="auto"/>
        <w:ind w:left="0" w:right="230" w:firstLine="0"/>
      </w:pPr>
      <w:r>
        <w:rPr>
          <w:b/>
          <w:sz w:val="22"/>
        </w:rPr>
        <w:t xml:space="preserve"> </w:t>
      </w:r>
    </w:p>
    <w:p w14:paraId="5F756584" w14:textId="77777777" w:rsidR="00FE3BF6" w:rsidRDefault="007F1E5D" w:rsidP="00A54690">
      <w:pPr>
        <w:spacing w:after="105" w:line="259" w:lineRule="auto"/>
        <w:ind w:left="0" w:right="0" w:firstLine="0"/>
      </w:pPr>
      <w:r>
        <w:rPr>
          <w:b/>
          <w:sz w:val="22"/>
        </w:rPr>
        <w:t xml:space="preserve">Pressemitteilung </w:t>
      </w:r>
    </w:p>
    <w:p w14:paraId="35C46B99" w14:textId="77777777" w:rsidR="003D369F" w:rsidRPr="00E11E13" w:rsidRDefault="003D369F" w:rsidP="00A54690">
      <w:pPr>
        <w:rPr>
          <w:b/>
          <w:bCs/>
          <w:szCs w:val="24"/>
        </w:rPr>
      </w:pPr>
      <w:bookmarkStart w:id="0" w:name="_Hlk64885323"/>
    </w:p>
    <w:p w14:paraId="1C5A280D" w14:textId="472BCE85" w:rsidR="00D22414" w:rsidRDefault="00FA6BFC" w:rsidP="00A54690">
      <w:pPr>
        <w:pStyle w:val="StandardWeb"/>
        <w:shd w:val="clear" w:color="auto" w:fill="FFFFFF"/>
        <w:tabs>
          <w:tab w:val="left" w:pos="2948"/>
        </w:tabs>
        <w:spacing w:after="0" w:line="360" w:lineRule="auto"/>
        <w:jc w:val="both"/>
        <w:textAlignment w:val="baseline"/>
        <w:rPr>
          <w:rFonts w:ascii="Arial" w:eastAsiaTheme="minorHAnsi" w:hAnsi="Arial" w:cs="Arial"/>
          <w:b/>
          <w:bCs/>
        </w:rPr>
      </w:pPr>
      <w:bookmarkStart w:id="1" w:name="_Hlk66208327"/>
      <w:bookmarkStart w:id="2" w:name="_Hlk64901521"/>
      <w:bookmarkStart w:id="3" w:name="_Hlk81900176"/>
      <w:bookmarkEnd w:id="0"/>
      <w:r>
        <w:rPr>
          <w:rFonts w:ascii="Arial" w:eastAsiaTheme="minorHAnsi" w:hAnsi="Arial" w:cs="Arial"/>
          <w:b/>
          <w:bCs/>
        </w:rPr>
        <w:t>Bundesregierung</w:t>
      </w:r>
      <w:r w:rsidR="00870119">
        <w:rPr>
          <w:rFonts w:ascii="Arial" w:eastAsiaTheme="minorHAnsi" w:hAnsi="Arial" w:cs="Arial"/>
          <w:b/>
          <w:bCs/>
        </w:rPr>
        <w:t xml:space="preserve"> kündigt Reaktivierung der EH/EG40-Neubauförderung an</w:t>
      </w:r>
    </w:p>
    <w:p w14:paraId="7FE3B547" w14:textId="3D62969E" w:rsidR="00124CE6" w:rsidRDefault="00124CE6" w:rsidP="00A54690">
      <w:pPr>
        <w:pStyle w:val="StandardWeb"/>
        <w:shd w:val="clear" w:color="auto" w:fill="FFFFFF"/>
        <w:tabs>
          <w:tab w:val="left" w:pos="2948"/>
        </w:tabs>
        <w:spacing w:after="0" w:line="360" w:lineRule="auto"/>
        <w:jc w:val="both"/>
        <w:textAlignment w:val="baseline"/>
        <w:rPr>
          <w:rFonts w:ascii="Arial" w:eastAsiaTheme="minorHAnsi" w:hAnsi="Arial" w:cs="Arial"/>
          <w:b/>
          <w:bCs/>
          <w:sz w:val="32"/>
          <w:szCs w:val="32"/>
        </w:rPr>
      </w:pPr>
      <w:r>
        <w:rPr>
          <w:rFonts w:ascii="Arial" w:eastAsiaTheme="minorHAnsi" w:hAnsi="Arial" w:cs="Arial"/>
          <w:b/>
          <w:bCs/>
          <w:sz w:val="32"/>
          <w:szCs w:val="32"/>
        </w:rPr>
        <w:t>ZIA: „</w:t>
      </w:r>
      <w:r w:rsidRPr="00124CE6">
        <w:rPr>
          <w:rFonts w:ascii="Arial" w:eastAsiaTheme="minorHAnsi" w:hAnsi="Arial" w:cs="Arial"/>
          <w:b/>
          <w:bCs/>
          <w:sz w:val="32"/>
          <w:szCs w:val="32"/>
        </w:rPr>
        <w:t xml:space="preserve">Wiederaufnahme der </w:t>
      </w:r>
      <w:r w:rsidR="002551D6">
        <w:rPr>
          <w:rFonts w:ascii="Arial" w:eastAsiaTheme="minorHAnsi" w:hAnsi="Arial" w:cs="Arial"/>
          <w:b/>
          <w:bCs/>
          <w:sz w:val="32"/>
          <w:szCs w:val="32"/>
        </w:rPr>
        <w:t>KfW-</w:t>
      </w:r>
      <w:r w:rsidRPr="00124CE6">
        <w:rPr>
          <w:rFonts w:ascii="Arial" w:eastAsiaTheme="minorHAnsi" w:hAnsi="Arial" w:cs="Arial"/>
          <w:b/>
          <w:bCs/>
          <w:sz w:val="32"/>
          <w:szCs w:val="32"/>
        </w:rPr>
        <w:t>Neubauförderung</w:t>
      </w:r>
      <w:r w:rsidR="002551D6">
        <w:rPr>
          <w:rFonts w:ascii="Arial" w:eastAsiaTheme="minorHAnsi" w:hAnsi="Arial" w:cs="Arial"/>
          <w:b/>
          <w:bCs/>
          <w:sz w:val="32"/>
          <w:szCs w:val="32"/>
        </w:rPr>
        <w:t xml:space="preserve"> </w:t>
      </w:r>
      <w:r w:rsidR="00870119">
        <w:rPr>
          <w:rFonts w:ascii="Arial" w:eastAsiaTheme="minorHAnsi" w:hAnsi="Arial" w:cs="Arial"/>
          <w:b/>
          <w:bCs/>
          <w:sz w:val="32"/>
          <w:szCs w:val="32"/>
        </w:rPr>
        <w:t xml:space="preserve">ist </w:t>
      </w:r>
      <w:r w:rsidR="002551D6">
        <w:rPr>
          <w:rFonts w:ascii="Arial" w:eastAsiaTheme="minorHAnsi" w:hAnsi="Arial" w:cs="Arial"/>
          <w:b/>
          <w:bCs/>
          <w:sz w:val="32"/>
          <w:szCs w:val="32"/>
        </w:rPr>
        <w:t xml:space="preserve">gut, aber </w:t>
      </w:r>
      <w:r w:rsidR="00870119">
        <w:rPr>
          <w:rFonts w:ascii="Arial" w:eastAsiaTheme="minorHAnsi" w:hAnsi="Arial" w:cs="Arial"/>
          <w:b/>
          <w:bCs/>
          <w:sz w:val="32"/>
          <w:szCs w:val="32"/>
        </w:rPr>
        <w:t xml:space="preserve">das </w:t>
      </w:r>
      <w:r w:rsidR="002551D6">
        <w:rPr>
          <w:rFonts w:ascii="Arial" w:eastAsiaTheme="minorHAnsi" w:hAnsi="Arial" w:cs="Arial"/>
          <w:b/>
          <w:bCs/>
          <w:sz w:val="32"/>
          <w:szCs w:val="32"/>
        </w:rPr>
        <w:t>Budget nur ein Tropfen auf den heißen Stein“</w:t>
      </w:r>
    </w:p>
    <w:p w14:paraId="115CD985" w14:textId="43EF0D65" w:rsidR="00A54690" w:rsidRPr="00A54690" w:rsidRDefault="00BB20DD" w:rsidP="00A54690">
      <w:pPr>
        <w:pStyle w:val="StandardWeb"/>
        <w:shd w:val="clear" w:color="auto" w:fill="FFFFFF"/>
        <w:tabs>
          <w:tab w:val="left" w:pos="2948"/>
        </w:tabs>
        <w:spacing w:after="0" w:line="360" w:lineRule="auto"/>
        <w:jc w:val="both"/>
        <w:textAlignment w:val="baseline"/>
        <w:rPr>
          <w:rFonts w:ascii="Arial" w:hAnsi="Arial" w:cs="Arial"/>
        </w:rPr>
      </w:pPr>
      <w:r w:rsidRPr="001D30C7">
        <w:rPr>
          <w:rFonts w:ascii="Arial" w:hAnsi="Arial" w:cs="Arial"/>
          <w:b/>
          <w:bCs/>
        </w:rPr>
        <w:t>Berlin</w:t>
      </w:r>
      <w:r w:rsidR="004E060E" w:rsidRPr="001D30C7">
        <w:rPr>
          <w:rFonts w:ascii="Arial" w:hAnsi="Arial" w:cs="Arial"/>
          <w:b/>
          <w:bCs/>
        </w:rPr>
        <w:t xml:space="preserve">, </w:t>
      </w:r>
      <w:r w:rsidR="001D1D7E">
        <w:rPr>
          <w:rFonts w:ascii="Arial" w:hAnsi="Arial" w:cs="Arial"/>
          <w:b/>
          <w:bCs/>
        </w:rPr>
        <w:t>0</w:t>
      </w:r>
      <w:r w:rsidR="00D22414">
        <w:rPr>
          <w:rFonts w:ascii="Arial" w:hAnsi="Arial" w:cs="Arial"/>
          <w:b/>
          <w:bCs/>
        </w:rPr>
        <w:t>5</w:t>
      </w:r>
      <w:r w:rsidR="002D0F93">
        <w:rPr>
          <w:rFonts w:ascii="Arial" w:hAnsi="Arial" w:cs="Arial"/>
          <w:b/>
          <w:bCs/>
        </w:rPr>
        <w:t>.0</w:t>
      </w:r>
      <w:r w:rsidR="001D1D7E">
        <w:rPr>
          <w:rFonts w:ascii="Arial" w:hAnsi="Arial" w:cs="Arial"/>
          <w:b/>
          <w:bCs/>
        </w:rPr>
        <w:t>4</w:t>
      </w:r>
      <w:r w:rsidR="00C53FF7" w:rsidRPr="001D30C7">
        <w:rPr>
          <w:rFonts w:ascii="Arial" w:hAnsi="Arial" w:cs="Arial"/>
          <w:b/>
          <w:bCs/>
        </w:rPr>
        <w:t>.2022</w:t>
      </w:r>
      <w:r w:rsidR="004E060E" w:rsidRPr="001D30C7">
        <w:rPr>
          <w:rFonts w:ascii="Arial" w:hAnsi="Arial" w:cs="Arial"/>
        </w:rPr>
        <w:t xml:space="preserve"> </w:t>
      </w:r>
      <w:r w:rsidR="00F14CDF" w:rsidRPr="001D30C7">
        <w:rPr>
          <w:rFonts w:ascii="Arial" w:hAnsi="Arial" w:cs="Arial"/>
        </w:rPr>
        <w:t>–</w:t>
      </w:r>
      <w:bookmarkEnd w:id="1"/>
      <w:bookmarkEnd w:id="2"/>
      <w:r w:rsidR="009C24C5">
        <w:rPr>
          <w:rFonts w:ascii="Arial" w:hAnsi="Arial" w:cs="Arial"/>
        </w:rPr>
        <w:t xml:space="preserve"> </w:t>
      </w:r>
      <w:bookmarkEnd w:id="3"/>
      <w:r w:rsidR="00A54690" w:rsidRPr="00A54690">
        <w:rPr>
          <w:rFonts w:ascii="Arial" w:hAnsi="Arial" w:cs="Arial"/>
        </w:rPr>
        <w:t>Wie die Bundesregierung heute mitg</w:t>
      </w:r>
      <w:r w:rsidR="00A54690">
        <w:rPr>
          <w:rFonts w:ascii="Arial" w:hAnsi="Arial" w:cs="Arial"/>
        </w:rPr>
        <w:t xml:space="preserve">eteilt hat, können ab dem 20. April </w:t>
      </w:r>
      <w:r w:rsidR="00A54690" w:rsidRPr="00A54690">
        <w:rPr>
          <w:rFonts w:ascii="Arial" w:hAnsi="Arial" w:cs="Arial"/>
        </w:rPr>
        <w:t xml:space="preserve">2022 wieder neue Anträge </w:t>
      </w:r>
      <w:r w:rsidR="00A54690">
        <w:rPr>
          <w:rFonts w:ascii="Arial" w:hAnsi="Arial" w:cs="Arial"/>
        </w:rPr>
        <w:t>bei der KfW</w:t>
      </w:r>
      <w:r w:rsidR="00A54690" w:rsidRPr="00A54690">
        <w:rPr>
          <w:rFonts w:ascii="Arial" w:hAnsi="Arial" w:cs="Arial"/>
        </w:rPr>
        <w:t xml:space="preserve"> für die Neubauförderung gestellt werden. Es steht</w:t>
      </w:r>
      <w:r w:rsidR="00A54690">
        <w:rPr>
          <w:rFonts w:ascii="Arial" w:hAnsi="Arial" w:cs="Arial"/>
        </w:rPr>
        <w:t xml:space="preserve"> insgesamt</w:t>
      </w:r>
      <w:r w:rsidR="00A54690" w:rsidRPr="00A54690">
        <w:rPr>
          <w:rFonts w:ascii="Arial" w:hAnsi="Arial" w:cs="Arial"/>
        </w:rPr>
        <w:t xml:space="preserve"> ein Budge</w:t>
      </w:r>
      <w:r w:rsidR="00A54690">
        <w:rPr>
          <w:rFonts w:ascii="Arial" w:hAnsi="Arial" w:cs="Arial"/>
        </w:rPr>
        <w:t xml:space="preserve">t von 1 Mrd. Euro zur Verfügung, die Förderung </w:t>
      </w:r>
      <w:r w:rsidR="00A54690" w:rsidRPr="00A54690">
        <w:rPr>
          <w:rFonts w:ascii="Arial" w:hAnsi="Arial" w:cs="Arial"/>
        </w:rPr>
        <w:t xml:space="preserve">ist begrenzt auf das EH/EG 40-Niveau. </w:t>
      </w:r>
      <w:r w:rsidR="00A54690">
        <w:rPr>
          <w:rFonts w:ascii="Arial" w:hAnsi="Arial" w:cs="Arial"/>
        </w:rPr>
        <w:t>Das Bundesministerium für Wirtschaft und Klimaschutz hat nach eigenen Angaben die</w:t>
      </w:r>
      <w:r w:rsidR="00A54690" w:rsidRPr="00A54690">
        <w:rPr>
          <w:rFonts w:ascii="Arial" w:hAnsi="Arial" w:cs="Arial"/>
        </w:rPr>
        <w:t xml:space="preserve"> </w:t>
      </w:r>
      <w:r w:rsidR="00A54690">
        <w:rPr>
          <w:rFonts w:ascii="Arial" w:hAnsi="Arial" w:cs="Arial"/>
        </w:rPr>
        <w:t xml:space="preserve">Förderbedingungen der </w:t>
      </w:r>
      <w:r w:rsidR="00A54690" w:rsidRPr="00A54690">
        <w:rPr>
          <w:rFonts w:ascii="Arial" w:hAnsi="Arial" w:cs="Arial"/>
        </w:rPr>
        <w:t xml:space="preserve">Neubauförderung für Wohn- und Nichtwohngebäude </w:t>
      </w:r>
      <w:r w:rsidR="00A54690">
        <w:rPr>
          <w:rFonts w:ascii="Arial" w:hAnsi="Arial" w:cs="Arial"/>
        </w:rPr>
        <w:t xml:space="preserve">modifiziert. </w:t>
      </w:r>
      <w:r w:rsidR="0012335D">
        <w:rPr>
          <w:rFonts w:ascii="Arial" w:hAnsi="Arial" w:cs="Arial"/>
        </w:rPr>
        <w:t xml:space="preserve">Wie Bundesminister Robert Habeck (Bündnis 90/Die Grünen) mitteilte, ist die Förderung </w:t>
      </w:r>
      <w:r w:rsidR="00A54690" w:rsidRPr="00A54690">
        <w:rPr>
          <w:rFonts w:ascii="Arial" w:hAnsi="Arial" w:cs="Arial"/>
        </w:rPr>
        <w:t>in dieser Form bis zum 31.</w:t>
      </w:r>
      <w:r w:rsidR="00AE088E">
        <w:rPr>
          <w:rFonts w:ascii="Arial" w:hAnsi="Arial" w:cs="Arial"/>
        </w:rPr>
        <w:t xml:space="preserve"> Dezember </w:t>
      </w:r>
      <w:bookmarkStart w:id="4" w:name="_GoBack"/>
      <w:bookmarkEnd w:id="4"/>
      <w:r w:rsidR="00A54690" w:rsidRPr="00A54690">
        <w:rPr>
          <w:rFonts w:ascii="Arial" w:hAnsi="Arial" w:cs="Arial"/>
        </w:rPr>
        <w:t xml:space="preserve">2022 befristet und wird ab 2023 durch </w:t>
      </w:r>
      <w:r w:rsidR="00855079">
        <w:rPr>
          <w:rFonts w:ascii="Arial" w:hAnsi="Arial" w:cs="Arial"/>
        </w:rPr>
        <w:t>das</w:t>
      </w:r>
      <w:r w:rsidR="00A54690" w:rsidRPr="00A54690">
        <w:rPr>
          <w:rFonts w:ascii="Arial" w:hAnsi="Arial" w:cs="Arial"/>
        </w:rPr>
        <w:t xml:space="preserve"> Förderprogramm „Klimafreundliches Bauen“ abgelöst.</w:t>
      </w:r>
    </w:p>
    <w:p w14:paraId="439D606E" w14:textId="7D0026A5" w:rsidR="00124CE6" w:rsidRDefault="0012335D" w:rsidP="00A54690">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 xml:space="preserve">Dazu sagt </w:t>
      </w:r>
      <w:r w:rsidR="00334323">
        <w:rPr>
          <w:rFonts w:ascii="Arial" w:hAnsi="Arial" w:cs="Arial"/>
        </w:rPr>
        <w:t>der</w:t>
      </w:r>
      <w:r>
        <w:rPr>
          <w:rFonts w:ascii="Arial" w:hAnsi="Arial" w:cs="Arial"/>
        </w:rPr>
        <w:t xml:space="preserve"> </w:t>
      </w:r>
      <w:r w:rsidR="00334323">
        <w:rPr>
          <w:rFonts w:ascii="Arial" w:hAnsi="Arial" w:cs="Arial"/>
        </w:rPr>
        <w:t>Präsident des Zentralen Immobilien Ausschuss (ZIA), Dr. Andreas Mattner: „</w:t>
      </w:r>
      <w:r w:rsidR="00A54690" w:rsidRPr="00A54690">
        <w:rPr>
          <w:rFonts w:ascii="Arial" w:hAnsi="Arial" w:cs="Arial"/>
        </w:rPr>
        <w:t xml:space="preserve">Wir begrüßen, dass die Neubauförderung nun </w:t>
      </w:r>
      <w:r w:rsidR="002551D6" w:rsidRPr="00A54690">
        <w:rPr>
          <w:rFonts w:ascii="Arial" w:hAnsi="Arial" w:cs="Arial"/>
        </w:rPr>
        <w:t>wiederaufgenommen</w:t>
      </w:r>
      <w:r w:rsidR="00A54690" w:rsidRPr="00A54690">
        <w:rPr>
          <w:rFonts w:ascii="Arial" w:hAnsi="Arial" w:cs="Arial"/>
        </w:rPr>
        <w:t xml:space="preserve"> wird. Der Umfang in Höhe von 1 Mrd. Euro ist aber nur ein</w:t>
      </w:r>
      <w:r w:rsidR="00334323">
        <w:rPr>
          <w:rFonts w:ascii="Arial" w:hAnsi="Arial" w:cs="Arial"/>
        </w:rPr>
        <w:t xml:space="preserve"> Tropfen auf den heißen Stein. </w:t>
      </w:r>
      <w:r w:rsidR="00412A82" w:rsidRPr="00412A82">
        <w:rPr>
          <w:rFonts w:ascii="Arial" w:hAnsi="Arial" w:cs="Arial"/>
        </w:rPr>
        <w:t>Ebenso ist die Halbierung der Fördersumme pro Antrag kein gutes Signal</w:t>
      </w:r>
      <w:r w:rsidR="00412A82">
        <w:rPr>
          <w:rFonts w:ascii="Arial" w:hAnsi="Arial" w:cs="Arial"/>
        </w:rPr>
        <w:t xml:space="preserve">. </w:t>
      </w:r>
      <w:r w:rsidR="00A54690" w:rsidRPr="00A54690">
        <w:rPr>
          <w:rFonts w:ascii="Arial" w:hAnsi="Arial" w:cs="Arial"/>
        </w:rPr>
        <w:t>Durch den sehr begrenzten Fördertopf ist die Unsicherheit spürbar, ob alle Projekte, die in diesem Jahr angestoßen worden bzw. in Planung sind, auch realisiert werden können</w:t>
      </w:r>
      <w:r w:rsidR="00334323">
        <w:rPr>
          <w:rFonts w:ascii="Arial" w:hAnsi="Arial" w:cs="Arial"/>
        </w:rPr>
        <w:t xml:space="preserve">.“ </w:t>
      </w:r>
    </w:p>
    <w:p w14:paraId="5151104A" w14:textId="77777777" w:rsidR="00124CE6" w:rsidRPr="00A54690" w:rsidRDefault="00124CE6" w:rsidP="00124CE6">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Der ZIA empfiehlt, die Anträge so schnell wie möglich einzureichen, da die</w:t>
      </w:r>
      <w:r w:rsidRPr="00A54690">
        <w:rPr>
          <w:rFonts w:ascii="Arial" w:hAnsi="Arial" w:cs="Arial"/>
        </w:rPr>
        <w:t xml:space="preserve"> Fördermittel erfahrungsgemäß sehr schnell ausgeschöpft </w:t>
      </w:r>
      <w:r>
        <w:rPr>
          <w:rFonts w:ascii="Arial" w:hAnsi="Arial" w:cs="Arial"/>
        </w:rPr>
        <w:t xml:space="preserve">sind.  </w:t>
      </w:r>
    </w:p>
    <w:p w14:paraId="6911FBFD" w14:textId="0D264D78" w:rsidR="00334323" w:rsidRDefault="00334323" w:rsidP="00334323">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w:t>
      </w:r>
      <w:r w:rsidRPr="00A54690">
        <w:rPr>
          <w:rFonts w:ascii="Arial" w:hAnsi="Arial" w:cs="Arial"/>
        </w:rPr>
        <w:t xml:space="preserve">Die Bundesregierung kann ihre klimapolitischen Ambitionen nur mit einer vernünftig ausgestatteten Förderkulisse erreichen, gerade im Wohnungsbau. Dabei ist eine </w:t>
      </w:r>
      <w:r w:rsidRPr="00A54690">
        <w:rPr>
          <w:rFonts w:ascii="Arial" w:hAnsi="Arial" w:cs="Arial"/>
        </w:rPr>
        <w:lastRenderedPageBreak/>
        <w:t>Mittela</w:t>
      </w:r>
      <w:r>
        <w:rPr>
          <w:rFonts w:ascii="Arial" w:hAnsi="Arial" w:cs="Arial"/>
        </w:rPr>
        <w:t xml:space="preserve">usstattung der Bundesförderung </w:t>
      </w:r>
      <w:r w:rsidRPr="00A54690">
        <w:rPr>
          <w:rFonts w:ascii="Arial" w:hAnsi="Arial" w:cs="Arial"/>
        </w:rPr>
        <w:t>fü</w:t>
      </w:r>
      <w:r>
        <w:rPr>
          <w:rFonts w:ascii="Arial" w:hAnsi="Arial" w:cs="Arial"/>
        </w:rPr>
        <w:t xml:space="preserve">r Neubau und Bestandssanierungen </w:t>
      </w:r>
      <w:r w:rsidRPr="00A54690">
        <w:rPr>
          <w:rFonts w:ascii="Arial" w:hAnsi="Arial" w:cs="Arial"/>
        </w:rPr>
        <w:t xml:space="preserve">von mindestens 20 Milliarden Euro pro Jahr bis 2025 notwendig, um der Bedeutung des Themas Klimaschutz im </w:t>
      </w:r>
      <w:r w:rsidR="00124CE6">
        <w:rPr>
          <w:rFonts w:ascii="Arial" w:hAnsi="Arial" w:cs="Arial"/>
        </w:rPr>
        <w:t>Gebäudesektor gerecht zu werden“, ergänzt Dr. Mattner.</w:t>
      </w:r>
    </w:p>
    <w:p w14:paraId="79F3A1AC" w14:textId="2B5D8446" w:rsidR="006956A1" w:rsidRPr="00A54690" w:rsidRDefault="006956A1" w:rsidP="00A54690">
      <w:pPr>
        <w:spacing w:after="19" w:line="259" w:lineRule="auto"/>
        <w:ind w:left="-5" w:right="0"/>
        <w:rPr>
          <w:b/>
          <w:color w:val="000000" w:themeColor="text1"/>
          <w:sz w:val="20"/>
        </w:rPr>
      </w:pPr>
      <w:r w:rsidRPr="00A54690">
        <w:rPr>
          <w:b/>
          <w:color w:val="000000" w:themeColor="text1"/>
          <w:sz w:val="20"/>
        </w:rPr>
        <w:t>Der ZIA</w:t>
      </w:r>
    </w:p>
    <w:p w14:paraId="128E494F" w14:textId="77777777" w:rsidR="006956A1" w:rsidRPr="000405E0" w:rsidRDefault="006956A1" w:rsidP="00A54690">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sidR="00D57B62">
        <w:rPr>
          <w:bCs/>
          <w:sz w:val="20"/>
          <w:szCs w:val="20"/>
        </w:rPr>
        <w:t>30</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79F1F0F" w14:textId="77777777" w:rsidR="00D57B62" w:rsidRDefault="00D57B62" w:rsidP="00A54690">
      <w:pPr>
        <w:spacing w:after="17" w:line="259" w:lineRule="auto"/>
        <w:ind w:left="0" w:right="0" w:firstLine="0"/>
        <w:rPr>
          <w:b/>
          <w:color w:val="000000" w:themeColor="text1"/>
          <w:sz w:val="20"/>
        </w:rPr>
      </w:pPr>
    </w:p>
    <w:p w14:paraId="5629FB72" w14:textId="77777777" w:rsidR="00FE3BF6" w:rsidRPr="006B72B5" w:rsidRDefault="007F1E5D" w:rsidP="00A54690">
      <w:pPr>
        <w:spacing w:after="19" w:line="259" w:lineRule="auto"/>
        <w:ind w:left="-5" w:right="0"/>
        <w:rPr>
          <w:color w:val="000000" w:themeColor="text1"/>
        </w:rPr>
      </w:pPr>
      <w:r w:rsidRPr="006B72B5">
        <w:rPr>
          <w:b/>
          <w:color w:val="000000" w:themeColor="text1"/>
          <w:sz w:val="20"/>
        </w:rPr>
        <w:t xml:space="preserve">Kontakt </w:t>
      </w:r>
    </w:p>
    <w:p w14:paraId="23A0163D" w14:textId="4805DA72" w:rsidR="00FE3BF6" w:rsidRPr="006B72B5" w:rsidRDefault="00353B89" w:rsidP="00A54690">
      <w:pPr>
        <w:spacing w:after="10" w:line="268" w:lineRule="auto"/>
        <w:ind w:left="-5" w:right="54"/>
        <w:rPr>
          <w:color w:val="000000" w:themeColor="text1"/>
        </w:rPr>
      </w:pPr>
      <w:r>
        <w:rPr>
          <w:color w:val="000000" w:themeColor="text1"/>
          <w:sz w:val="20"/>
        </w:rPr>
        <w:t>Philipp Gräfe</w:t>
      </w:r>
    </w:p>
    <w:p w14:paraId="4F81E31F" w14:textId="77777777" w:rsidR="00FE3BF6" w:rsidRPr="006B72B5" w:rsidRDefault="007F1E5D" w:rsidP="00A54690">
      <w:pPr>
        <w:spacing w:after="10" w:line="268" w:lineRule="auto"/>
        <w:ind w:left="-5" w:right="54"/>
        <w:rPr>
          <w:color w:val="000000" w:themeColor="text1"/>
        </w:rPr>
      </w:pPr>
      <w:r w:rsidRPr="006B72B5">
        <w:rPr>
          <w:color w:val="000000" w:themeColor="text1"/>
          <w:sz w:val="20"/>
        </w:rPr>
        <w:t xml:space="preserve">ZIA Zentraler Immobilien Ausschuss e.V. </w:t>
      </w:r>
    </w:p>
    <w:p w14:paraId="44F3089C" w14:textId="77777777" w:rsidR="00FE3BF6" w:rsidRPr="006B72B5" w:rsidRDefault="007F1E5D" w:rsidP="00A54690">
      <w:pPr>
        <w:spacing w:after="10" w:line="268" w:lineRule="auto"/>
        <w:ind w:left="-5" w:right="54"/>
        <w:rPr>
          <w:color w:val="000000" w:themeColor="text1"/>
        </w:rPr>
      </w:pPr>
      <w:r w:rsidRPr="006B72B5">
        <w:rPr>
          <w:color w:val="000000" w:themeColor="text1"/>
          <w:sz w:val="20"/>
        </w:rPr>
        <w:t xml:space="preserve">Leipziger Platz 9 </w:t>
      </w:r>
    </w:p>
    <w:p w14:paraId="3A9E152D" w14:textId="77777777" w:rsidR="00FE3BF6" w:rsidRPr="006B72B5" w:rsidRDefault="007F1E5D" w:rsidP="00A54690">
      <w:pPr>
        <w:spacing w:after="10" w:line="268" w:lineRule="auto"/>
        <w:ind w:left="-5" w:right="54"/>
        <w:rPr>
          <w:color w:val="000000" w:themeColor="text1"/>
        </w:rPr>
      </w:pPr>
      <w:r w:rsidRPr="006B72B5">
        <w:rPr>
          <w:color w:val="000000" w:themeColor="text1"/>
          <w:sz w:val="20"/>
        </w:rPr>
        <w:t xml:space="preserve">10117 Berlin </w:t>
      </w:r>
    </w:p>
    <w:p w14:paraId="5D9F2448" w14:textId="715833AF" w:rsidR="00FE3BF6" w:rsidRPr="006B72B5" w:rsidRDefault="007F1E5D" w:rsidP="00A54690">
      <w:pPr>
        <w:spacing w:after="10" w:line="268" w:lineRule="auto"/>
        <w:ind w:left="-5" w:right="54"/>
        <w:rPr>
          <w:color w:val="000000" w:themeColor="text1"/>
        </w:rPr>
      </w:pPr>
      <w:r w:rsidRPr="006B72B5">
        <w:rPr>
          <w:color w:val="000000" w:themeColor="text1"/>
          <w:sz w:val="20"/>
        </w:rPr>
        <w:t xml:space="preserve">Tel.: </w:t>
      </w:r>
      <w:r w:rsidR="000D242B">
        <w:rPr>
          <w:color w:val="000000" w:themeColor="text1"/>
          <w:sz w:val="20"/>
        </w:rPr>
        <w:t>+49 151 649 658 04</w:t>
      </w:r>
    </w:p>
    <w:p w14:paraId="3D3FBC31" w14:textId="58948FD7" w:rsidR="00FE3BF6" w:rsidRPr="00FE1FDD" w:rsidRDefault="007F1E5D" w:rsidP="00A54690">
      <w:pPr>
        <w:spacing w:after="10" w:line="268" w:lineRule="auto"/>
        <w:ind w:left="-5" w:right="54"/>
        <w:rPr>
          <w:color w:val="000000" w:themeColor="text1"/>
          <w:sz w:val="20"/>
        </w:rPr>
      </w:pPr>
      <w:r w:rsidRPr="006B72B5">
        <w:rPr>
          <w:color w:val="000000" w:themeColor="text1"/>
          <w:sz w:val="20"/>
        </w:rPr>
        <w:t xml:space="preserve">E-Mail: </w:t>
      </w:r>
      <w:bookmarkStart w:id="5" w:name="_Hlk99965593"/>
      <w:r w:rsidR="00E64F34">
        <w:fldChar w:fldCharType="begin"/>
      </w:r>
      <w:r w:rsidR="00E64F34">
        <w:instrText xml:space="preserve"> HYPERLINK "mailto:philipp.graefe@zia-deutschland.de" </w:instrText>
      </w:r>
      <w:r w:rsidR="00E64F34">
        <w:fldChar w:fldCharType="separate"/>
      </w:r>
      <w:r w:rsidR="00353B89" w:rsidRPr="00FE1FDD">
        <w:rPr>
          <w:color w:val="000000" w:themeColor="text1"/>
          <w:sz w:val="20"/>
        </w:rPr>
        <w:t>philipp.graefe@zia-deutschland.de</w:t>
      </w:r>
      <w:r w:rsidR="00E64F34">
        <w:rPr>
          <w:color w:val="000000" w:themeColor="text1"/>
          <w:sz w:val="20"/>
        </w:rPr>
        <w:fldChar w:fldCharType="end"/>
      </w:r>
      <w:r w:rsidRPr="006B72B5">
        <w:rPr>
          <w:color w:val="000000" w:themeColor="text1"/>
          <w:sz w:val="20"/>
        </w:rPr>
        <w:t xml:space="preserve">  </w:t>
      </w:r>
      <w:bookmarkEnd w:id="5"/>
    </w:p>
    <w:p w14:paraId="51237C11" w14:textId="1FF79C5F" w:rsidR="001A73EB" w:rsidRDefault="001A73EB" w:rsidP="00A54690">
      <w:pPr>
        <w:spacing w:after="10" w:line="268" w:lineRule="auto"/>
        <w:ind w:left="-5" w:right="54"/>
        <w:rPr>
          <w:color w:val="000000" w:themeColor="text1"/>
          <w:sz w:val="20"/>
        </w:rPr>
      </w:pPr>
      <w:r w:rsidRPr="00FE1FDD">
        <w:rPr>
          <w:noProof/>
          <w:color w:val="000000" w:themeColor="text1"/>
          <w:sz w:val="20"/>
        </w:rPr>
        <w:drawing>
          <wp:anchor distT="0" distB="0" distL="114300" distR="114300" simplePos="0" relativeHeight="251658240" behindDoc="0" locked="0" layoutInCell="1" allowOverlap="1" wp14:anchorId="1EF03B8C" wp14:editId="012932D8">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sidRPr="00FE1FDD">
        <w:rPr>
          <w:color w:val="000000" w:themeColor="text1"/>
          <w:sz w:val="20"/>
        </w:rPr>
        <w:t xml:space="preserve">Internet: </w:t>
      </w:r>
      <w:hyperlink r:id="rId7">
        <w:r w:rsidR="007F1E5D" w:rsidRPr="00FE1FDD">
          <w:rPr>
            <w:color w:val="000000" w:themeColor="text1"/>
            <w:sz w:val="20"/>
          </w:rPr>
          <w:t>www.zia</w:t>
        </w:r>
      </w:hyperlink>
      <w:hyperlink r:id="rId8">
        <w:r w:rsidR="007F1E5D" w:rsidRPr="00FE1FDD">
          <w:rPr>
            <w:color w:val="000000" w:themeColor="text1"/>
            <w:sz w:val="20"/>
          </w:rPr>
          <w:t>-</w:t>
        </w:r>
      </w:hyperlink>
      <w:r w:rsidR="007F1E5D" w:rsidRPr="00FE1FDD">
        <w:rPr>
          <w:color w:val="000000" w:themeColor="text1"/>
          <w:sz w:val="20"/>
        </w:rPr>
        <w:t>deutschland.de</w:t>
      </w:r>
    </w:p>
    <w:p w14:paraId="793698FD" w14:textId="77777777" w:rsidR="00FE1FDD" w:rsidRPr="00FE1FDD" w:rsidRDefault="00FE1FDD" w:rsidP="00A54690">
      <w:pPr>
        <w:spacing w:after="10" w:line="268" w:lineRule="auto"/>
        <w:ind w:left="0" w:right="54" w:firstLine="0"/>
        <w:rPr>
          <w:color w:val="000000" w:themeColor="text1"/>
          <w:sz w:val="20"/>
        </w:rPr>
      </w:pPr>
    </w:p>
    <w:sectPr w:rsidR="00FE1FDD" w:rsidRPr="00FE1FDD"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A296E47"/>
    <w:multiLevelType w:val="hybridMultilevel"/>
    <w:tmpl w:val="E12E2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6"/>
  </w:num>
  <w:num w:numId="8">
    <w:abstractNumId w:val="14"/>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jc2MzSzsDA1MjdU0lEKTi0uzszPAykwrAUA1+Y8QiwAAAA="/>
  </w:docVars>
  <w:rsids>
    <w:rsidRoot w:val="00FE3BF6"/>
    <w:rsid w:val="000006AE"/>
    <w:rsid w:val="000055EF"/>
    <w:rsid w:val="00007058"/>
    <w:rsid w:val="000138FA"/>
    <w:rsid w:val="0002174A"/>
    <w:rsid w:val="00021EF3"/>
    <w:rsid w:val="000221CD"/>
    <w:rsid w:val="000242EC"/>
    <w:rsid w:val="00031D33"/>
    <w:rsid w:val="000331B3"/>
    <w:rsid w:val="000435EB"/>
    <w:rsid w:val="00045189"/>
    <w:rsid w:val="0004569F"/>
    <w:rsid w:val="00052CD8"/>
    <w:rsid w:val="000538AB"/>
    <w:rsid w:val="00074304"/>
    <w:rsid w:val="000961BD"/>
    <w:rsid w:val="000A4302"/>
    <w:rsid w:val="000A4359"/>
    <w:rsid w:val="000B48F7"/>
    <w:rsid w:val="000B74AE"/>
    <w:rsid w:val="000C24D4"/>
    <w:rsid w:val="000C64A1"/>
    <w:rsid w:val="000D0A9E"/>
    <w:rsid w:val="000D242B"/>
    <w:rsid w:val="000D6D26"/>
    <w:rsid w:val="000E02D9"/>
    <w:rsid w:val="000E1D50"/>
    <w:rsid w:val="000E247F"/>
    <w:rsid w:val="000F001D"/>
    <w:rsid w:val="000F372E"/>
    <w:rsid w:val="001031D7"/>
    <w:rsid w:val="00103818"/>
    <w:rsid w:val="0010589B"/>
    <w:rsid w:val="0011006B"/>
    <w:rsid w:val="0011702D"/>
    <w:rsid w:val="00120B8D"/>
    <w:rsid w:val="00122ADD"/>
    <w:rsid w:val="0012335D"/>
    <w:rsid w:val="00124012"/>
    <w:rsid w:val="00124CE6"/>
    <w:rsid w:val="00126D09"/>
    <w:rsid w:val="0013354C"/>
    <w:rsid w:val="00135D2E"/>
    <w:rsid w:val="0014259D"/>
    <w:rsid w:val="001436B7"/>
    <w:rsid w:val="00146119"/>
    <w:rsid w:val="00152D8A"/>
    <w:rsid w:val="00155BB8"/>
    <w:rsid w:val="0016237E"/>
    <w:rsid w:val="00167E86"/>
    <w:rsid w:val="00177ABB"/>
    <w:rsid w:val="0018064A"/>
    <w:rsid w:val="00185B51"/>
    <w:rsid w:val="00185C49"/>
    <w:rsid w:val="00186EF7"/>
    <w:rsid w:val="001A2248"/>
    <w:rsid w:val="001A58E3"/>
    <w:rsid w:val="001A73EB"/>
    <w:rsid w:val="001B388E"/>
    <w:rsid w:val="001B5226"/>
    <w:rsid w:val="001C64AF"/>
    <w:rsid w:val="001C6E81"/>
    <w:rsid w:val="001D1D7E"/>
    <w:rsid w:val="001D28C6"/>
    <w:rsid w:val="001D30C7"/>
    <w:rsid w:val="001E2B25"/>
    <w:rsid w:val="001F3EF9"/>
    <w:rsid w:val="001F4108"/>
    <w:rsid w:val="001F5203"/>
    <w:rsid w:val="001F732C"/>
    <w:rsid w:val="00202DBE"/>
    <w:rsid w:val="00211596"/>
    <w:rsid w:val="00212F87"/>
    <w:rsid w:val="00213B29"/>
    <w:rsid w:val="002207E7"/>
    <w:rsid w:val="00223626"/>
    <w:rsid w:val="00230EF8"/>
    <w:rsid w:val="00241E99"/>
    <w:rsid w:val="00246B4F"/>
    <w:rsid w:val="002527CB"/>
    <w:rsid w:val="00254ECE"/>
    <w:rsid w:val="002551D6"/>
    <w:rsid w:val="00255A2C"/>
    <w:rsid w:val="00263335"/>
    <w:rsid w:val="00271A47"/>
    <w:rsid w:val="00275494"/>
    <w:rsid w:val="00277ED6"/>
    <w:rsid w:val="00285211"/>
    <w:rsid w:val="00291C78"/>
    <w:rsid w:val="002A1FD7"/>
    <w:rsid w:val="002A7632"/>
    <w:rsid w:val="002A7DBA"/>
    <w:rsid w:val="002B56EC"/>
    <w:rsid w:val="002C01E6"/>
    <w:rsid w:val="002C4862"/>
    <w:rsid w:val="002C6D7C"/>
    <w:rsid w:val="002D0F93"/>
    <w:rsid w:val="002D3DD0"/>
    <w:rsid w:val="002D52F9"/>
    <w:rsid w:val="002E477C"/>
    <w:rsid w:val="002F6D5E"/>
    <w:rsid w:val="002F7633"/>
    <w:rsid w:val="00301A17"/>
    <w:rsid w:val="00303C3D"/>
    <w:rsid w:val="0030578C"/>
    <w:rsid w:val="00315752"/>
    <w:rsid w:val="00316F21"/>
    <w:rsid w:val="003276A2"/>
    <w:rsid w:val="00331653"/>
    <w:rsid w:val="003338DC"/>
    <w:rsid w:val="00334323"/>
    <w:rsid w:val="0034462A"/>
    <w:rsid w:val="00353B89"/>
    <w:rsid w:val="00363412"/>
    <w:rsid w:val="003738A2"/>
    <w:rsid w:val="003767B5"/>
    <w:rsid w:val="00377EE2"/>
    <w:rsid w:val="00386777"/>
    <w:rsid w:val="0039248C"/>
    <w:rsid w:val="00394A83"/>
    <w:rsid w:val="003952E4"/>
    <w:rsid w:val="003A0B7B"/>
    <w:rsid w:val="003B3086"/>
    <w:rsid w:val="003B465E"/>
    <w:rsid w:val="003B63D9"/>
    <w:rsid w:val="003C44ED"/>
    <w:rsid w:val="003C4532"/>
    <w:rsid w:val="003D0B4D"/>
    <w:rsid w:val="003D369F"/>
    <w:rsid w:val="003E03AB"/>
    <w:rsid w:val="003E45A1"/>
    <w:rsid w:val="003F0664"/>
    <w:rsid w:val="00402436"/>
    <w:rsid w:val="0040303A"/>
    <w:rsid w:val="00410C4C"/>
    <w:rsid w:val="00412448"/>
    <w:rsid w:val="00412A82"/>
    <w:rsid w:val="004211CE"/>
    <w:rsid w:val="00424372"/>
    <w:rsid w:val="00430EC6"/>
    <w:rsid w:val="00436A77"/>
    <w:rsid w:val="0044144A"/>
    <w:rsid w:val="004422C4"/>
    <w:rsid w:val="00444BAD"/>
    <w:rsid w:val="004501D3"/>
    <w:rsid w:val="00454663"/>
    <w:rsid w:val="00474B06"/>
    <w:rsid w:val="004778CD"/>
    <w:rsid w:val="00484453"/>
    <w:rsid w:val="0049199A"/>
    <w:rsid w:val="00492130"/>
    <w:rsid w:val="00495EE0"/>
    <w:rsid w:val="0049762B"/>
    <w:rsid w:val="004A316A"/>
    <w:rsid w:val="004B1AEA"/>
    <w:rsid w:val="004B2933"/>
    <w:rsid w:val="004C08F8"/>
    <w:rsid w:val="004C3FB9"/>
    <w:rsid w:val="004E060E"/>
    <w:rsid w:val="004E140F"/>
    <w:rsid w:val="004E3CA9"/>
    <w:rsid w:val="004E648E"/>
    <w:rsid w:val="004F05A4"/>
    <w:rsid w:val="004F5DA6"/>
    <w:rsid w:val="00503883"/>
    <w:rsid w:val="0050546B"/>
    <w:rsid w:val="00516DE2"/>
    <w:rsid w:val="00517920"/>
    <w:rsid w:val="00517AC3"/>
    <w:rsid w:val="00521A30"/>
    <w:rsid w:val="00522AB0"/>
    <w:rsid w:val="00524DBD"/>
    <w:rsid w:val="005263E9"/>
    <w:rsid w:val="00530257"/>
    <w:rsid w:val="00533087"/>
    <w:rsid w:val="00537BCE"/>
    <w:rsid w:val="00540ADA"/>
    <w:rsid w:val="00543560"/>
    <w:rsid w:val="005473FB"/>
    <w:rsid w:val="00555F86"/>
    <w:rsid w:val="005638E5"/>
    <w:rsid w:val="00565A8D"/>
    <w:rsid w:val="00571DB8"/>
    <w:rsid w:val="00590E6B"/>
    <w:rsid w:val="0059422E"/>
    <w:rsid w:val="005A74E0"/>
    <w:rsid w:val="005B4417"/>
    <w:rsid w:val="005B66CE"/>
    <w:rsid w:val="005B6B05"/>
    <w:rsid w:val="005B6EF5"/>
    <w:rsid w:val="005C0AA8"/>
    <w:rsid w:val="005C14F2"/>
    <w:rsid w:val="005C28F9"/>
    <w:rsid w:val="005C34AF"/>
    <w:rsid w:val="005C3DFF"/>
    <w:rsid w:val="005C6EBB"/>
    <w:rsid w:val="005D1853"/>
    <w:rsid w:val="005D6E5F"/>
    <w:rsid w:val="005E0D23"/>
    <w:rsid w:val="005F328A"/>
    <w:rsid w:val="005F5107"/>
    <w:rsid w:val="00600445"/>
    <w:rsid w:val="00600E88"/>
    <w:rsid w:val="00605C33"/>
    <w:rsid w:val="00612751"/>
    <w:rsid w:val="006153B9"/>
    <w:rsid w:val="006259AE"/>
    <w:rsid w:val="00644BC4"/>
    <w:rsid w:val="00657160"/>
    <w:rsid w:val="006579DC"/>
    <w:rsid w:val="00665F85"/>
    <w:rsid w:val="00673A4D"/>
    <w:rsid w:val="0067735A"/>
    <w:rsid w:val="006818F0"/>
    <w:rsid w:val="00685176"/>
    <w:rsid w:val="006857B5"/>
    <w:rsid w:val="00686796"/>
    <w:rsid w:val="006956A1"/>
    <w:rsid w:val="00695A92"/>
    <w:rsid w:val="006A2770"/>
    <w:rsid w:val="006B3423"/>
    <w:rsid w:val="006B72B5"/>
    <w:rsid w:val="006B7AD2"/>
    <w:rsid w:val="006C2CEA"/>
    <w:rsid w:val="006D4345"/>
    <w:rsid w:val="006D49E9"/>
    <w:rsid w:val="006D7503"/>
    <w:rsid w:val="006E334B"/>
    <w:rsid w:val="006E3FF3"/>
    <w:rsid w:val="006E79F6"/>
    <w:rsid w:val="006F1453"/>
    <w:rsid w:val="006F1C55"/>
    <w:rsid w:val="0070451B"/>
    <w:rsid w:val="007119C7"/>
    <w:rsid w:val="00714400"/>
    <w:rsid w:val="00715598"/>
    <w:rsid w:val="00724067"/>
    <w:rsid w:val="0072529B"/>
    <w:rsid w:val="00730DC7"/>
    <w:rsid w:val="00740DA9"/>
    <w:rsid w:val="007514F4"/>
    <w:rsid w:val="007538C8"/>
    <w:rsid w:val="007553A4"/>
    <w:rsid w:val="00755C37"/>
    <w:rsid w:val="0075666B"/>
    <w:rsid w:val="00760EDC"/>
    <w:rsid w:val="00763F36"/>
    <w:rsid w:val="00766586"/>
    <w:rsid w:val="00767788"/>
    <w:rsid w:val="00772BCF"/>
    <w:rsid w:val="00772E49"/>
    <w:rsid w:val="00777E1F"/>
    <w:rsid w:val="00794036"/>
    <w:rsid w:val="007A12F3"/>
    <w:rsid w:val="007B181E"/>
    <w:rsid w:val="007B2D6A"/>
    <w:rsid w:val="007B5CE5"/>
    <w:rsid w:val="007C6BDB"/>
    <w:rsid w:val="007C6D70"/>
    <w:rsid w:val="007D0529"/>
    <w:rsid w:val="007D3731"/>
    <w:rsid w:val="007D557A"/>
    <w:rsid w:val="007E3263"/>
    <w:rsid w:val="007E5745"/>
    <w:rsid w:val="007F0202"/>
    <w:rsid w:val="007F0257"/>
    <w:rsid w:val="007F1E5D"/>
    <w:rsid w:val="00800092"/>
    <w:rsid w:val="00802531"/>
    <w:rsid w:val="00802FE2"/>
    <w:rsid w:val="0080460B"/>
    <w:rsid w:val="00810751"/>
    <w:rsid w:val="00821131"/>
    <w:rsid w:val="00822C6D"/>
    <w:rsid w:val="00836D35"/>
    <w:rsid w:val="00837B39"/>
    <w:rsid w:val="00840661"/>
    <w:rsid w:val="0084557D"/>
    <w:rsid w:val="00852773"/>
    <w:rsid w:val="00855079"/>
    <w:rsid w:val="00862163"/>
    <w:rsid w:val="00870119"/>
    <w:rsid w:val="00870E71"/>
    <w:rsid w:val="008751D2"/>
    <w:rsid w:val="00881098"/>
    <w:rsid w:val="0088773C"/>
    <w:rsid w:val="00893A7C"/>
    <w:rsid w:val="00895556"/>
    <w:rsid w:val="008A0467"/>
    <w:rsid w:val="008A305E"/>
    <w:rsid w:val="008A4E5E"/>
    <w:rsid w:val="008A542E"/>
    <w:rsid w:val="008B0252"/>
    <w:rsid w:val="008B5591"/>
    <w:rsid w:val="008C0C03"/>
    <w:rsid w:val="008D366D"/>
    <w:rsid w:val="008D6644"/>
    <w:rsid w:val="008D7119"/>
    <w:rsid w:val="008E0704"/>
    <w:rsid w:val="008E2821"/>
    <w:rsid w:val="008E3175"/>
    <w:rsid w:val="008E5D7E"/>
    <w:rsid w:val="008E65A4"/>
    <w:rsid w:val="008F1B30"/>
    <w:rsid w:val="00907AF2"/>
    <w:rsid w:val="009108A1"/>
    <w:rsid w:val="00912CB9"/>
    <w:rsid w:val="00920FD8"/>
    <w:rsid w:val="00921FFB"/>
    <w:rsid w:val="009220AF"/>
    <w:rsid w:val="00932041"/>
    <w:rsid w:val="00933CB8"/>
    <w:rsid w:val="009363F3"/>
    <w:rsid w:val="009410B9"/>
    <w:rsid w:val="0094512A"/>
    <w:rsid w:val="009511F2"/>
    <w:rsid w:val="00954A7D"/>
    <w:rsid w:val="00955D62"/>
    <w:rsid w:val="00956521"/>
    <w:rsid w:val="009573C4"/>
    <w:rsid w:val="00961130"/>
    <w:rsid w:val="00965A4D"/>
    <w:rsid w:val="00973A34"/>
    <w:rsid w:val="00973BCE"/>
    <w:rsid w:val="00973D04"/>
    <w:rsid w:val="00983D55"/>
    <w:rsid w:val="009915DB"/>
    <w:rsid w:val="00994771"/>
    <w:rsid w:val="00996E51"/>
    <w:rsid w:val="009A57C7"/>
    <w:rsid w:val="009A70C9"/>
    <w:rsid w:val="009B318F"/>
    <w:rsid w:val="009B7A37"/>
    <w:rsid w:val="009C24C5"/>
    <w:rsid w:val="009C2DF8"/>
    <w:rsid w:val="009F09E3"/>
    <w:rsid w:val="009F405A"/>
    <w:rsid w:val="00A34BC6"/>
    <w:rsid w:val="00A40A0D"/>
    <w:rsid w:val="00A453DE"/>
    <w:rsid w:val="00A45C28"/>
    <w:rsid w:val="00A4688A"/>
    <w:rsid w:val="00A51B9C"/>
    <w:rsid w:val="00A54690"/>
    <w:rsid w:val="00A54E5C"/>
    <w:rsid w:val="00A568C1"/>
    <w:rsid w:val="00A6187E"/>
    <w:rsid w:val="00A649AF"/>
    <w:rsid w:val="00A70560"/>
    <w:rsid w:val="00A81B2B"/>
    <w:rsid w:val="00A87C63"/>
    <w:rsid w:val="00A932F3"/>
    <w:rsid w:val="00A93CF2"/>
    <w:rsid w:val="00A9548E"/>
    <w:rsid w:val="00A97455"/>
    <w:rsid w:val="00A97B7D"/>
    <w:rsid w:val="00AB20D7"/>
    <w:rsid w:val="00AB6292"/>
    <w:rsid w:val="00AB68B4"/>
    <w:rsid w:val="00AC6EDB"/>
    <w:rsid w:val="00AD19D8"/>
    <w:rsid w:val="00AD20BE"/>
    <w:rsid w:val="00AD6A6A"/>
    <w:rsid w:val="00AE0064"/>
    <w:rsid w:val="00AE088E"/>
    <w:rsid w:val="00AF05EE"/>
    <w:rsid w:val="00AF4D78"/>
    <w:rsid w:val="00AF67B3"/>
    <w:rsid w:val="00B00197"/>
    <w:rsid w:val="00B010E3"/>
    <w:rsid w:val="00B04442"/>
    <w:rsid w:val="00B11BA1"/>
    <w:rsid w:val="00B12816"/>
    <w:rsid w:val="00B139FA"/>
    <w:rsid w:val="00B15703"/>
    <w:rsid w:val="00B17326"/>
    <w:rsid w:val="00B17A1A"/>
    <w:rsid w:val="00B20A97"/>
    <w:rsid w:val="00B24A4A"/>
    <w:rsid w:val="00B26CA6"/>
    <w:rsid w:val="00B42DC1"/>
    <w:rsid w:val="00B45908"/>
    <w:rsid w:val="00B51668"/>
    <w:rsid w:val="00B640A5"/>
    <w:rsid w:val="00B670E4"/>
    <w:rsid w:val="00B70333"/>
    <w:rsid w:val="00B74FEF"/>
    <w:rsid w:val="00B77F03"/>
    <w:rsid w:val="00B82D8D"/>
    <w:rsid w:val="00B92162"/>
    <w:rsid w:val="00B927F0"/>
    <w:rsid w:val="00B936C1"/>
    <w:rsid w:val="00B94DC0"/>
    <w:rsid w:val="00B973BA"/>
    <w:rsid w:val="00BA0FED"/>
    <w:rsid w:val="00BA193F"/>
    <w:rsid w:val="00BA45B3"/>
    <w:rsid w:val="00BA763C"/>
    <w:rsid w:val="00BB20DD"/>
    <w:rsid w:val="00BB5B07"/>
    <w:rsid w:val="00BB7FA4"/>
    <w:rsid w:val="00BC3551"/>
    <w:rsid w:val="00BC4F48"/>
    <w:rsid w:val="00BC679D"/>
    <w:rsid w:val="00BE0752"/>
    <w:rsid w:val="00BF0919"/>
    <w:rsid w:val="00BF2A06"/>
    <w:rsid w:val="00C02A5A"/>
    <w:rsid w:val="00C03B56"/>
    <w:rsid w:val="00C3361E"/>
    <w:rsid w:val="00C34FEE"/>
    <w:rsid w:val="00C36662"/>
    <w:rsid w:val="00C401B4"/>
    <w:rsid w:val="00C40B6C"/>
    <w:rsid w:val="00C4301C"/>
    <w:rsid w:val="00C43502"/>
    <w:rsid w:val="00C515B0"/>
    <w:rsid w:val="00C53FF7"/>
    <w:rsid w:val="00C5560E"/>
    <w:rsid w:val="00C57029"/>
    <w:rsid w:val="00C63ED5"/>
    <w:rsid w:val="00C67855"/>
    <w:rsid w:val="00C778AD"/>
    <w:rsid w:val="00C77A29"/>
    <w:rsid w:val="00C8497E"/>
    <w:rsid w:val="00CA10A7"/>
    <w:rsid w:val="00CA38CC"/>
    <w:rsid w:val="00CB0059"/>
    <w:rsid w:val="00CB0F25"/>
    <w:rsid w:val="00CB15A8"/>
    <w:rsid w:val="00CB648E"/>
    <w:rsid w:val="00CC416E"/>
    <w:rsid w:val="00CD0775"/>
    <w:rsid w:val="00CD154F"/>
    <w:rsid w:val="00CD1C58"/>
    <w:rsid w:val="00CE1250"/>
    <w:rsid w:val="00CE34EC"/>
    <w:rsid w:val="00CE3822"/>
    <w:rsid w:val="00CE64A2"/>
    <w:rsid w:val="00CE6FFA"/>
    <w:rsid w:val="00D114F2"/>
    <w:rsid w:val="00D122D7"/>
    <w:rsid w:val="00D13839"/>
    <w:rsid w:val="00D153A0"/>
    <w:rsid w:val="00D22414"/>
    <w:rsid w:val="00D26A9E"/>
    <w:rsid w:val="00D36A51"/>
    <w:rsid w:val="00D4024D"/>
    <w:rsid w:val="00D44FFA"/>
    <w:rsid w:val="00D4749F"/>
    <w:rsid w:val="00D47FE9"/>
    <w:rsid w:val="00D57B62"/>
    <w:rsid w:val="00D6089E"/>
    <w:rsid w:val="00D61929"/>
    <w:rsid w:val="00D625DD"/>
    <w:rsid w:val="00D62EBF"/>
    <w:rsid w:val="00D65A5C"/>
    <w:rsid w:val="00D71972"/>
    <w:rsid w:val="00D77DF3"/>
    <w:rsid w:val="00D83E4E"/>
    <w:rsid w:val="00D850A2"/>
    <w:rsid w:val="00DB6834"/>
    <w:rsid w:val="00DB76B1"/>
    <w:rsid w:val="00DC0CA9"/>
    <w:rsid w:val="00DC4911"/>
    <w:rsid w:val="00DD0C78"/>
    <w:rsid w:val="00DD17E6"/>
    <w:rsid w:val="00DD3EEB"/>
    <w:rsid w:val="00DE6D9C"/>
    <w:rsid w:val="00DF3543"/>
    <w:rsid w:val="00DF441F"/>
    <w:rsid w:val="00DF67B8"/>
    <w:rsid w:val="00E11E13"/>
    <w:rsid w:val="00E13699"/>
    <w:rsid w:val="00E16F01"/>
    <w:rsid w:val="00E1723A"/>
    <w:rsid w:val="00E20CD8"/>
    <w:rsid w:val="00E2372D"/>
    <w:rsid w:val="00E26EAB"/>
    <w:rsid w:val="00E27306"/>
    <w:rsid w:val="00E426CF"/>
    <w:rsid w:val="00E50863"/>
    <w:rsid w:val="00E5478B"/>
    <w:rsid w:val="00E64F34"/>
    <w:rsid w:val="00E65A4C"/>
    <w:rsid w:val="00E730FC"/>
    <w:rsid w:val="00E74F99"/>
    <w:rsid w:val="00E80E37"/>
    <w:rsid w:val="00E83263"/>
    <w:rsid w:val="00E86BB2"/>
    <w:rsid w:val="00E900B2"/>
    <w:rsid w:val="00E90FF2"/>
    <w:rsid w:val="00E91DAB"/>
    <w:rsid w:val="00E93664"/>
    <w:rsid w:val="00EA40F8"/>
    <w:rsid w:val="00EB5262"/>
    <w:rsid w:val="00EB74C6"/>
    <w:rsid w:val="00ED13BA"/>
    <w:rsid w:val="00ED7B51"/>
    <w:rsid w:val="00EE2EC9"/>
    <w:rsid w:val="00EF0B8A"/>
    <w:rsid w:val="00EF2844"/>
    <w:rsid w:val="00EF3D22"/>
    <w:rsid w:val="00EF68EB"/>
    <w:rsid w:val="00EF6EC6"/>
    <w:rsid w:val="00F01BBD"/>
    <w:rsid w:val="00F05EC7"/>
    <w:rsid w:val="00F06760"/>
    <w:rsid w:val="00F0691A"/>
    <w:rsid w:val="00F1399E"/>
    <w:rsid w:val="00F14CDF"/>
    <w:rsid w:val="00F32BBB"/>
    <w:rsid w:val="00F345B9"/>
    <w:rsid w:val="00F46198"/>
    <w:rsid w:val="00F5463E"/>
    <w:rsid w:val="00F54A93"/>
    <w:rsid w:val="00F5516A"/>
    <w:rsid w:val="00F63CEC"/>
    <w:rsid w:val="00F663E0"/>
    <w:rsid w:val="00F66BF3"/>
    <w:rsid w:val="00F82AAF"/>
    <w:rsid w:val="00F9078D"/>
    <w:rsid w:val="00F9408D"/>
    <w:rsid w:val="00F941CB"/>
    <w:rsid w:val="00F97EB2"/>
    <w:rsid w:val="00FA5178"/>
    <w:rsid w:val="00FA6BFC"/>
    <w:rsid w:val="00FC6B69"/>
    <w:rsid w:val="00FD639D"/>
    <w:rsid w:val="00FE0A56"/>
    <w:rsid w:val="00FE1015"/>
    <w:rsid w:val="00FE199C"/>
    <w:rsid w:val="00FE1FD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CA05"/>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D57B62"/>
    <w:rPr>
      <w:color w:val="605E5C"/>
      <w:shd w:val="clear" w:color="auto" w:fill="E1DFDD"/>
    </w:rPr>
  </w:style>
  <w:style w:type="character" w:customStyle="1" w:styleId="field">
    <w:name w:val="field"/>
    <w:basedOn w:val="Absatz-Standardschriftart"/>
    <w:rsid w:val="009363F3"/>
  </w:style>
  <w:style w:type="character" w:customStyle="1" w:styleId="NichtaufgelsteErwhnung8">
    <w:name w:val="Nicht aufgelöste Erwähnung8"/>
    <w:basedOn w:val="Absatz-Standardschriftart"/>
    <w:uiPriority w:val="99"/>
    <w:semiHidden/>
    <w:unhideWhenUsed/>
    <w:rsid w:val="00E64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161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33790829">
      <w:bodyDiv w:val="1"/>
      <w:marLeft w:val="0"/>
      <w:marRight w:val="0"/>
      <w:marTop w:val="0"/>
      <w:marBottom w:val="0"/>
      <w:divBdr>
        <w:top w:val="none" w:sz="0" w:space="0" w:color="auto"/>
        <w:left w:val="none" w:sz="0" w:space="0" w:color="auto"/>
        <w:bottom w:val="none" w:sz="0" w:space="0" w:color="auto"/>
        <w:right w:val="none" w:sz="0" w:space="0" w:color="auto"/>
      </w:divBdr>
    </w:div>
    <w:div w:id="165634861">
      <w:bodyDiv w:val="1"/>
      <w:marLeft w:val="0"/>
      <w:marRight w:val="0"/>
      <w:marTop w:val="0"/>
      <w:marBottom w:val="0"/>
      <w:divBdr>
        <w:top w:val="none" w:sz="0" w:space="0" w:color="auto"/>
        <w:left w:val="none" w:sz="0" w:space="0" w:color="auto"/>
        <w:bottom w:val="none" w:sz="0" w:space="0" w:color="auto"/>
        <w:right w:val="none" w:sz="0" w:space="0" w:color="auto"/>
      </w:divBdr>
    </w:div>
    <w:div w:id="189881261">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0848349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08241678">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 w:id="214153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Philipp Gräfe</cp:lastModifiedBy>
  <cp:revision>66</cp:revision>
  <cp:lastPrinted>2022-01-12T10:34:00Z</cp:lastPrinted>
  <dcterms:created xsi:type="dcterms:W3CDTF">2022-04-04T09:17:00Z</dcterms:created>
  <dcterms:modified xsi:type="dcterms:W3CDTF">2022-04-05T16:27:00Z</dcterms:modified>
</cp:coreProperties>
</file>