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64A02261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21972B41">
            <wp:simplePos x="0" y="0"/>
            <wp:positionH relativeFrom="page">
              <wp:posOffset>-50800</wp:posOffset>
            </wp:positionH>
            <wp:positionV relativeFrom="paragraph">
              <wp:posOffset>-648335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4" b="30496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1742928E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1DDDE4D3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3B6726C7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39C41B6E">
                <wp:simplePos x="0" y="0"/>
                <wp:positionH relativeFrom="margin">
                  <wp:posOffset>-635</wp:posOffset>
                </wp:positionH>
                <wp:positionV relativeFrom="paragraph">
                  <wp:posOffset>82713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3041CE95" w:rsidR="00DF4B94" w:rsidRPr="002E0CD7" w:rsidRDefault="00C0311B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15AA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Value Added Services</w:t>
                            </w:r>
                            <w:r w:rsidR="00351C9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7ED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können </w:t>
                            </w:r>
                            <w:r w:rsidR="00875335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die </w:t>
                            </w:r>
                            <w:r w:rsidR="00FA7ED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Kundenbindung </w:t>
                            </w:r>
                            <w:r w:rsidR="00875335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fördern</w:t>
                            </w:r>
                            <w:r w:rsidR="00FA7ED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und </w:t>
                            </w:r>
                            <w:r w:rsidR="0001666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die Wettbewerbsfähigkeit von </w:t>
                            </w:r>
                            <w:r w:rsidR="00A250D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Automobilherstellern</w:t>
                            </w:r>
                            <w:r w:rsidR="0001666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50D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steigern</w:t>
                            </w:r>
                            <w:r w:rsidR="0045109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E96DE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(Foto: </w:t>
                            </w:r>
                            <w:r w:rsidR="00560A8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Adobe Stock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6.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" stroked="f">
                <v:textbox inset="0,0,0,0">
                  <w:txbxContent>
                    <w:p w14:paraId="3D96ACBD" w14:textId="3041CE95" w:rsidR="00DF4B94" w:rsidRPr="002E0CD7" w:rsidRDefault="00C0311B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E15AA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Value Added Services</w:t>
                      </w:r>
                      <w:r w:rsidR="00351C9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FA7ED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können </w:t>
                      </w:r>
                      <w:r w:rsidR="00875335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die </w:t>
                      </w:r>
                      <w:r w:rsidR="00FA7ED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Kundenbindung </w:t>
                      </w:r>
                      <w:r w:rsidR="00875335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fördern</w:t>
                      </w:r>
                      <w:r w:rsidR="00FA7ED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und </w:t>
                      </w:r>
                      <w:r w:rsidR="0001666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die Wettbewerbsfähigkeit von </w:t>
                      </w:r>
                      <w:r w:rsidR="00A250D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Automobilherstellern</w:t>
                      </w:r>
                      <w:r w:rsidR="0001666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A250D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steigern</w:t>
                      </w:r>
                      <w:r w:rsidR="0045109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E96DE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(Foto: </w:t>
                      </w:r>
                      <w:r w:rsidR="00560A8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Adobe Stock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5F76429E" w:rsidR="00645EE8" w:rsidRPr="00DC365E" w:rsidRDefault="00C01750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17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4C3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Dezember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5F76429E" w:rsidR="00645EE8" w:rsidRPr="00DC365E" w:rsidRDefault="00C01750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17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AC4C3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Dezember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1C78C84A" w:rsidR="005D7B5B" w:rsidRPr="00EE3E2C" w:rsidRDefault="00F3684F" w:rsidP="007B7B9C">
      <w:pPr>
        <w:pStyle w:val="EinfAbs"/>
        <w:spacing w:after="240" w:line="240" w:lineRule="auto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veröffentlicht </w:t>
      </w:r>
      <w:r w:rsidR="00A07FE8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S</w:t>
      </w:r>
      <w:r w:rsidR="00705146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tudie </w:t>
      </w:r>
      <w:r w:rsidR="00A3108D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zu </w:t>
      </w:r>
      <w:r w:rsidR="00A07FE8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‚</w:t>
      </w:r>
      <w:r w:rsidR="007A1C50" w:rsidRPr="00A67EB0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Value Added Services</w:t>
      </w:r>
      <w:r w:rsidR="00A07FE8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‘</w:t>
      </w:r>
      <w:r w:rsidR="00FB20AF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im Aftersales</w:t>
      </w:r>
    </w:p>
    <w:p w14:paraId="2DBEE600" w14:textId="590D3425" w:rsidR="00E72689" w:rsidRPr="00EE3E2C" w:rsidRDefault="001F5F45" w:rsidP="0018617B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Pr="003077A1" w:rsidRDefault="006929D0" w:rsidP="006929D0">
                            <w:pPr>
                              <w:pStyle w:val="Textkrper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6384E39D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5F25800" w14:textId="77777777" w:rsidR="00813886" w:rsidRDefault="00813886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624A60D" w14:textId="77777777" w:rsidR="00813886" w:rsidRDefault="00813886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94610BA" w14:textId="77777777" w:rsidR="00813886" w:rsidRDefault="00813886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3755C6C" w14:textId="77777777" w:rsidR="00015EC6" w:rsidRDefault="00015EC6" w:rsidP="00DB7C1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1FAD5B8" w14:textId="77777777" w:rsidR="00813886" w:rsidRPr="003077A1" w:rsidRDefault="00813886" w:rsidP="0045109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Pr="003077A1" w:rsidRDefault="006929D0" w:rsidP="00451094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3077A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3077A1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3077A1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3077A1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3077A1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3077A1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3077A1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3077A1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3077A1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Pr="003077A1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3077A1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3077A1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3077A1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664710301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72410" w14:textId="602FC323" w:rsidR="004A1548" w:rsidRPr="003077A1" w:rsidRDefault="004A1548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70C81B76" w14:textId="3A4E5F61" w:rsidR="004A1548" w:rsidRPr="003077A1" w:rsidRDefault="004A1548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 +49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47D2638B" w14:textId="77777777" w:rsidR="004A1548" w:rsidRPr="003077A1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6D41B811" w14:textId="77777777" w:rsidR="004A1548" w:rsidRPr="003077A1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0D3F4596" w14:textId="77777777" w:rsidR="004A1548" w:rsidRPr="003077A1" w:rsidRDefault="004A1548" w:rsidP="004A1548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7EE414F4" w14:textId="028BBC11" w:rsidR="006929D0" w:rsidRPr="003077A1" w:rsidRDefault="004A1548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3077A1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08F8F9" wp14:editId="1B443629">
                                  <wp:extent cx="152400" cy="152400"/>
                                  <wp:effectExtent l="0" t="0" r="0" b="0"/>
                                  <wp:docPr id="1774595619" name="Grafik 1774595619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4041BB6B" w14:textId="77777777" w:rsidR="00DC2DA0" w:rsidRPr="003077A1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1027C651" w14:textId="77777777" w:rsidR="00475CD3" w:rsidRPr="003077A1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585DF95E" w14:textId="77777777" w:rsidR="000F4F3A" w:rsidRPr="003077A1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3077A1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3077A1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7A1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3077A1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3077A1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3077A1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3077A1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3077A1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3077A1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C60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Pr="003077A1" w:rsidRDefault="006929D0" w:rsidP="006929D0">
                      <w:pPr>
                        <w:pStyle w:val="Textkrper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6384E39D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5F25800" w14:textId="77777777" w:rsidR="00813886" w:rsidRDefault="00813886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624A60D" w14:textId="77777777" w:rsidR="00813886" w:rsidRDefault="00813886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94610BA" w14:textId="77777777" w:rsidR="00813886" w:rsidRDefault="00813886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3755C6C" w14:textId="77777777" w:rsidR="00015EC6" w:rsidRDefault="00015EC6" w:rsidP="00DB7C1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1FAD5B8" w14:textId="77777777" w:rsidR="00813886" w:rsidRPr="003077A1" w:rsidRDefault="00813886" w:rsidP="0045109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Pr="003077A1" w:rsidRDefault="006929D0" w:rsidP="00451094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3077A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3077A1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3077A1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3077A1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3077A1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3077A1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3077A1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3077A1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3077A1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3077A1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3077A1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3077A1" w:rsidRDefault="006929D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Pr="003077A1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3077A1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3077A1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3077A1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664710301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72410" w14:textId="602FC323" w:rsidR="004A1548" w:rsidRPr="003077A1" w:rsidRDefault="004A1548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3077A1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70C81B76" w14:textId="3A4E5F61" w:rsidR="004A1548" w:rsidRPr="003077A1" w:rsidRDefault="004A1548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 +49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47D2638B" w14:textId="77777777" w:rsidR="004A1548" w:rsidRPr="003077A1" w:rsidRDefault="004A1548" w:rsidP="004A154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6D41B811" w14:textId="77777777" w:rsidR="004A1548" w:rsidRPr="003077A1" w:rsidRDefault="004A1548" w:rsidP="004A1548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0D3F4596" w14:textId="77777777" w:rsidR="004A1548" w:rsidRPr="003077A1" w:rsidRDefault="004A1548" w:rsidP="004A1548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7EE414F4" w14:textId="028BBC11" w:rsidR="006929D0" w:rsidRPr="003077A1" w:rsidRDefault="004A1548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3077A1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08F8F9" wp14:editId="1B443629">
                            <wp:extent cx="152400" cy="152400"/>
                            <wp:effectExtent l="0" t="0" r="0" b="0"/>
                            <wp:docPr id="1774595619" name="Grafik 1774595619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4041BB6B" w14:textId="77777777" w:rsidR="00DC2DA0" w:rsidRPr="003077A1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1027C651" w14:textId="77777777" w:rsidR="00475CD3" w:rsidRPr="003077A1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585DF95E" w14:textId="77777777" w:rsidR="000F4F3A" w:rsidRPr="003077A1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3077A1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3077A1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3077A1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3077A1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3077A1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3077A1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3077A1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3077A1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3077A1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A8C">
        <w:rPr>
          <w:rFonts w:ascii="Segoe UI" w:hAnsi="Segoe UI" w:cs="Segoe UI"/>
          <w:b/>
          <w:bCs/>
          <w:color w:val="5C5D5F"/>
          <w:sz w:val="54"/>
          <w:szCs w:val="54"/>
        </w:rPr>
        <w:t xml:space="preserve">Charging Lounges als Schlüssel zu mehr </w:t>
      </w:r>
      <w:r w:rsidR="00216FC0">
        <w:rPr>
          <w:rFonts w:ascii="Segoe UI" w:hAnsi="Segoe UI" w:cs="Segoe UI"/>
          <w:b/>
          <w:bCs/>
          <w:color w:val="5C5D5F"/>
          <w:sz w:val="54"/>
          <w:szCs w:val="54"/>
        </w:rPr>
        <w:t>Kundenbindung</w:t>
      </w:r>
      <w:r w:rsidR="00560A8C">
        <w:rPr>
          <w:rFonts w:ascii="Segoe UI" w:hAnsi="Segoe UI" w:cs="Segoe UI"/>
          <w:b/>
          <w:bCs/>
          <w:color w:val="5C5D5F"/>
          <w:sz w:val="54"/>
          <w:szCs w:val="54"/>
        </w:rPr>
        <w:t>?</w:t>
      </w:r>
    </w:p>
    <w:p w14:paraId="52FBAD3D" w14:textId="77777777" w:rsidR="00451094" w:rsidRDefault="007C1498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4305AA">
        <w:rPr>
          <w:rFonts w:eastAsiaTheme="minorHAnsi"/>
          <w:color w:val="5C5D5F"/>
          <w:sz w:val="20"/>
          <w:szCs w:val="20"/>
        </w:rPr>
        <w:t xml:space="preserve">1.400 </w:t>
      </w:r>
      <w:r w:rsidR="006373DA">
        <w:rPr>
          <w:rFonts w:eastAsiaTheme="minorHAnsi"/>
          <w:color w:val="5C5D5F"/>
          <w:sz w:val="20"/>
          <w:szCs w:val="20"/>
        </w:rPr>
        <w:t>Pkw-</w:t>
      </w:r>
      <w:r w:rsidR="007A1C50">
        <w:rPr>
          <w:rFonts w:eastAsiaTheme="minorHAnsi"/>
          <w:color w:val="5C5D5F"/>
          <w:sz w:val="20"/>
          <w:szCs w:val="20"/>
        </w:rPr>
        <w:t xml:space="preserve">Besitzerinnen und </w:t>
      </w:r>
      <w:r w:rsidR="006373DA">
        <w:rPr>
          <w:rFonts w:eastAsiaTheme="minorHAnsi"/>
          <w:color w:val="5C5D5F"/>
          <w:sz w:val="20"/>
          <w:szCs w:val="20"/>
        </w:rPr>
        <w:t>-</w:t>
      </w:r>
      <w:r w:rsidR="007A1C50">
        <w:rPr>
          <w:rFonts w:eastAsiaTheme="minorHAnsi"/>
          <w:color w:val="5C5D5F"/>
          <w:sz w:val="20"/>
          <w:szCs w:val="20"/>
        </w:rPr>
        <w:t>Besitzer</w:t>
      </w:r>
      <w:r w:rsidRPr="004305AA">
        <w:rPr>
          <w:rFonts w:eastAsiaTheme="minorHAnsi"/>
          <w:color w:val="5C5D5F"/>
          <w:sz w:val="20"/>
          <w:szCs w:val="20"/>
        </w:rPr>
        <w:t xml:space="preserve"> bewerten </w:t>
      </w:r>
      <w:r w:rsidR="00842DDC" w:rsidRPr="004305AA">
        <w:rPr>
          <w:rFonts w:eastAsiaTheme="minorHAnsi"/>
          <w:color w:val="5C5D5F"/>
          <w:sz w:val="20"/>
          <w:szCs w:val="20"/>
        </w:rPr>
        <w:t xml:space="preserve">die Attraktivität von </w:t>
      </w:r>
      <w:r w:rsidR="00425CAA">
        <w:rPr>
          <w:rFonts w:eastAsiaTheme="minorHAnsi"/>
          <w:color w:val="5C5D5F"/>
          <w:sz w:val="20"/>
          <w:szCs w:val="20"/>
        </w:rPr>
        <w:t xml:space="preserve">Value Added </w:t>
      </w:r>
    </w:p>
    <w:p w14:paraId="4523D22A" w14:textId="63F89868" w:rsidR="00F964FF" w:rsidRPr="004305AA" w:rsidRDefault="00425CAA" w:rsidP="00451094">
      <w:pPr>
        <w:pStyle w:val="Listenabsatz"/>
        <w:ind w:left="360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Services </w:t>
      </w:r>
      <w:r w:rsidR="006A0EEC">
        <w:rPr>
          <w:rFonts w:eastAsiaTheme="minorHAnsi"/>
          <w:color w:val="5C5D5F"/>
          <w:sz w:val="20"/>
          <w:szCs w:val="20"/>
        </w:rPr>
        <w:t>in der Praxis</w:t>
      </w:r>
    </w:p>
    <w:p w14:paraId="3E27422C" w14:textId="75D3674D" w:rsidR="00A6406E" w:rsidRDefault="00A6406E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A6406E">
        <w:rPr>
          <w:rFonts w:eastAsiaTheme="minorHAnsi"/>
          <w:color w:val="5C5D5F"/>
          <w:sz w:val="20"/>
          <w:szCs w:val="20"/>
        </w:rPr>
        <w:t>Druck auf Automobilhersteller und Autohändler wächst, den mittelfristigen Umsatzrückgang bei E-Fahrzeugen durch zusätzliche und neue Einnahmequellen im Aftersales auszugleichen</w:t>
      </w:r>
    </w:p>
    <w:p w14:paraId="483F19AB" w14:textId="704BF560" w:rsidR="00E55729" w:rsidRDefault="00FB198F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F96BCE">
        <w:rPr>
          <w:rFonts w:eastAsiaTheme="minorHAnsi"/>
          <w:color w:val="5C5D5F"/>
          <w:sz w:val="20"/>
          <w:szCs w:val="20"/>
        </w:rPr>
        <w:t>Untersuchte Valu</w:t>
      </w:r>
      <w:r w:rsidR="00F83278" w:rsidRPr="00F96BCE">
        <w:rPr>
          <w:rFonts w:eastAsiaTheme="minorHAnsi"/>
          <w:color w:val="5C5D5F"/>
          <w:sz w:val="20"/>
          <w:szCs w:val="20"/>
        </w:rPr>
        <w:t>e Added Services</w:t>
      </w:r>
      <w:r w:rsidR="00292947">
        <w:rPr>
          <w:rFonts w:eastAsiaTheme="minorHAnsi"/>
          <w:color w:val="5C5D5F"/>
          <w:sz w:val="20"/>
          <w:szCs w:val="20"/>
        </w:rPr>
        <w:t>,</w:t>
      </w:r>
      <w:r w:rsidR="00AC4C3E">
        <w:rPr>
          <w:rFonts w:eastAsiaTheme="minorHAnsi"/>
          <w:color w:val="5C5D5F"/>
          <w:sz w:val="20"/>
          <w:szCs w:val="20"/>
        </w:rPr>
        <w:t xml:space="preserve"> wie</w:t>
      </w:r>
      <w:r w:rsidR="00292947">
        <w:rPr>
          <w:rFonts w:eastAsiaTheme="minorHAnsi"/>
          <w:color w:val="5C5D5F"/>
          <w:sz w:val="20"/>
          <w:szCs w:val="20"/>
        </w:rPr>
        <w:t xml:space="preserve"> </w:t>
      </w:r>
      <w:r w:rsidR="00F83278" w:rsidRPr="00F96BCE">
        <w:rPr>
          <w:rFonts w:eastAsiaTheme="minorHAnsi"/>
          <w:color w:val="5C5D5F"/>
          <w:sz w:val="20"/>
          <w:szCs w:val="20"/>
        </w:rPr>
        <w:t>C</w:t>
      </w:r>
      <w:r w:rsidR="00F83278" w:rsidRPr="00817B25">
        <w:rPr>
          <w:rFonts w:eastAsiaTheme="minorHAnsi"/>
          <w:color w:val="5C5D5F"/>
          <w:sz w:val="20"/>
          <w:szCs w:val="20"/>
        </w:rPr>
        <w:t>harging Lounges, Automated Pitstops und Loyalit</w:t>
      </w:r>
      <w:r w:rsidR="00466976" w:rsidRPr="00817B25">
        <w:rPr>
          <w:rFonts w:eastAsiaTheme="minorHAnsi"/>
          <w:color w:val="5C5D5F"/>
          <w:sz w:val="20"/>
          <w:szCs w:val="20"/>
        </w:rPr>
        <w:t>ätsprogramme</w:t>
      </w:r>
      <w:r w:rsidR="00292947">
        <w:rPr>
          <w:rFonts w:eastAsiaTheme="minorHAnsi"/>
          <w:color w:val="5C5D5F"/>
          <w:sz w:val="20"/>
          <w:szCs w:val="20"/>
        </w:rPr>
        <w:t>,</w:t>
      </w:r>
      <w:r w:rsidR="00466976" w:rsidRPr="00817B25">
        <w:rPr>
          <w:rFonts w:eastAsiaTheme="minorHAnsi"/>
          <w:color w:val="5C5D5F"/>
          <w:sz w:val="20"/>
          <w:szCs w:val="20"/>
        </w:rPr>
        <w:t xml:space="preserve"> w</w:t>
      </w:r>
      <w:r w:rsidR="00F96BCE" w:rsidRPr="00817B25">
        <w:rPr>
          <w:rFonts w:eastAsiaTheme="minorHAnsi"/>
          <w:color w:val="5C5D5F"/>
          <w:sz w:val="20"/>
          <w:szCs w:val="20"/>
        </w:rPr>
        <w:t xml:space="preserve">erden unterschiedlich </w:t>
      </w:r>
      <w:r w:rsidR="00F96BCE">
        <w:rPr>
          <w:rFonts w:eastAsiaTheme="minorHAnsi"/>
          <w:color w:val="5C5D5F"/>
          <w:sz w:val="20"/>
          <w:szCs w:val="20"/>
        </w:rPr>
        <w:t>positiv au</w:t>
      </w:r>
      <w:r w:rsidR="003E1CE8">
        <w:rPr>
          <w:rFonts w:eastAsiaTheme="minorHAnsi"/>
          <w:color w:val="5C5D5F"/>
          <w:sz w:val="20"/>
          <w:szCs w:val="20"/>
        </w:rPr>
        <w:t>fgenommen</w:t>
      </w:r>
    </w:p>
    <w:p w14:paraId="35D6CF82" w14:textId="4D30D6A6" w:rsidR="007671F6" w:rsidRDefault="007671F6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7671F6">
        <w:rPr>
          <w:rFonts w:eastAsiaTheme="minorHAnsi"/>
          <w:color w:val="5C5D5F"/>
          <w:sz w:val="20"/>
          <w:szCs w:val="20"/>
        </w:rPr>
        <w:t xml:space="preserve">Vollautomatisierte Serviceannahmen zeigen </w:t>
      </w:r>
      <w:r w:rsidR="00216FE1">
        <w:rPr>
          <w:rFonts w:eastAsiaTheme="minorHAnsi"/>
          <w:color w:val="5C5D5F"/>
          <w:sz w:val="20"/>
          <w:szCs w:val="20"/>
        </w:rPr>
        <w:t xml:space="preserve">vermehrt </w:t>
      </w:r>
      <w:r w:rsidRPr="007671F6">
        <w:rPr>
          <w:rFonts w:eastAsiaTheme="minorHAnsi"/>
          <w:color w:val="5C5D5F"/>
          <w:sz w:val="20"/>
          <w:szCs w:val="20"/>
        </w:rPr>
        <w:t>Akzeptanz</w:t>
      </w:r>
      <w:r w:rsidR="0009308A">
        <w:rPr>
          <w:rFonts w:eastAsiaTheme="minorHAnsi"/>
          <w:color w:val="5C5D5F"/>
          <w:sz w:val="20"/>
          <w:szCs w:val="20"/>
        </w:rPr>
        <w:t xml:space="preserve">, </w:t>
      </w:r>
      <w:r w:rsidR="006373DA">
        <w:rPr>
          <w:rFonts w:eastAsiaTheme="minorHAnsi"/>
          <w:color w:val="5C5D5F"/>
          <w:sz w:val="20"/>
          <w:szCs w:val="20"/>
        </w:rPr>
        <w:t xml:space="preserve">obwohl </w:t>
      </w:r>
      <w:r w:rsidRPr="007671F6">
        <w:rPr>
          <w:rFonts w:eastAsiaTheme="minorHAnsi"/>
          <w:color w:val="5C5D5F"/>
          <w:sz w:val="20"/>
          <w:szCs w:val="20"/>
        </w:rPr>
        <w:t>45</w:t>
      </w:r>
      <w:r>
        <w:rPr>
          <w:rFonts w:eastAsiaTheme="minorHAnsi"/>
          <w:color w:val="5C5D5F"/>
          <w:sz w:val="20"/>
          <w:szCs w:val="20"/>
        </w:rPr>
        <w:t xml:space="preserve"> Prozent</w:t>
      </w:r>
      <w:r w:rsidRPr="007671F6">
        <w:rPr>
          <w:rFonts w:eastAsiaTheme="minorHAnsi"/>
          <w:color w:val="5C5D5F"/>
          <w:sz w:val="20"/>
          <w:szCs w:val="20"/>
        </w:rPr>
        <w:t xml:space="preserve"> der Befragten zuletzt negative Erfahrungen bei</w:t>
      </w:r>
      <w:r w:rsidR="00451B97">
        <w:rPr>
          <w:rFonts w:eastAsiaTheme="minorHAnsi"/>
          <w:color w:val="5C5D5F"/>
          <w:sz w:val="20"/>
          <w:szCs w:val="20"/>
        </w:rPr>
        <w:t xml:space="preserve"> ihrem</w:t>
      </w:r>
      <w:r w:rsidRPr="007671F6">
        <w:rPr>
          <w:rFonts w:eastAsiaTheme="minorHAnsi"/>
          <w:color w:val="5C5D5F"/>
          <w:sz w:val="20"/>
          <w:szCs w:val="20"/>
        </w:rPr>
        <w:t xml:space="preserve"> Werkstattbesuch</w:t>
      </w:r>
      <w:r w:rsidR="0009308A">
        <w:rPr>
          <w:rFonts w:eastAsiaTheme="minorHAnsi"/>
          <w:color w:val="5C5D5F"/>
          <w:sz w:val="20"/>
          <w:szCs w:val="20"/>
        </w:rPr>
        <w:t xml:space="preserve"> </w:t>
      </w:r>
      <w:r w:rsidR="00757E81">
        <w:rPr>
          <w:rFonts w:eastAsiaTheme="minorHAnsi"/>
          <w:color w:val="5C5D5F"/>
          <w:sz w:val="20"/>
          <w:szCs w:val="20"/>
        </w:rPr>
        <w:t>gemacht</w:t>
      </w:r>
      <w:r w:rsidR="006373DA">
        <w:rPr>
          <w:rFonts w:eastAsiaTheme="minorHAnsi"/>
          <w:color w:val="5C5D5F"/>
          <w:sz w:val="20"/>
          <w:szCs w:val="20"/>
        </w:rPr>
        <w:t xml:space="preserve"> haben</w:t>
      </w:r>
    </w:p>
    <w:p w14:paraId="38D7406F" w14:textId="416D9183" w:rsidR="00E35B66" w:rsidRDefault="00EB0220" w:rsidP="00F02D40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5252A8">
        <w:rPr>
          <w:rFonts w:eastAsiaTheme="minorHAnsi"/>
          <w:color w:val="5C5D5F"/>
          <w:sz w:val="20"/>
          <w:szCs w:val="20"/>
        </w:rPr>
        <w:t xml:space="preserve">Zentrales Ergebnis: </w:t>
      </w:r>
      <w:r w:rsidR="00F97F12" w:rsidRPr="005252A8">
        <w:rPr>
          <w:rFonts w:eastAsiaTheme="minorHAnsi"/>
          <w:color w:val="5C5D5F"/>
          <w:sz w:val="20"/>
          <w:szCs w:val="20"/>
        </w:rPr>
        <w:t>Value Adde</w:t>
      </w:r>
      <w:r w:rsidR="001D601A">
        <w:rPr>
          <w:rFonts w:eastAsiaTheme="minorHAnsi"/>
          <w:color w:val="5C5D5F"/>
          <w:sz w:val="20"/>
          <w:szCs w:val="20"/>
        </w:rPr>
        <w:t>d</w:t>
      </w:r>
      <w:r w:rsidR="00F97F12" w:rsidRPr="005252A8">
        <w:rPr>
          <w:rFonts w:eastAsiaTheme="minorHAnsi"/>
          <w:color w:val="5C5D5F"/>
          <w:sz w:val="20"/>
          <w:szCs w:val="20"/>
        </w:rPr>
        <w:t xml:space="preserve"> Services</w:t>
      </w:r>
      <w:r w:rsidR="0055063F" w:rsidRPr="005252A8">
        <w:rPr>
          <w:rFonts w:eastAsiaTheme="minorHAnsi"/>
          <w:color w:val="5C5D5F"/>
          <w:sz w:val="20"/>
          <w:szCs w:val="20"/>
        </w:rPr>
        <w:t xml:space="preserve"> </w:t>
      </w:r>
      <w:r w:rsidRPr="005252A8">
        <w:rPr>
          <w:rFonts w:eastAsiaTheme="minorHAnsi"/>
          <w:color w:val="5C5D5F"/>
          <w:sz w:val="20"/>
          <w:szCs w:val="20"/>
        </w:rPr>
        <w:t xml:space="preserve">stoßen </w:t>
      </w:r>
      <w:r w:rsidR="0055063F" w:rsidRPr="005252A8">
        <w:rPr>
          <w:rFonts w:eastAsiaTheme="minorHAnsi"/>
          <w:color w:val="5C5D5F"/>
          <w:sz w:val="20"/>
          <w:szCs w:val="20"/>
        </w:rPr>
        <w:t xml:space="preserve">auf starkes Interesse bei den </w:t>
      </w:r>
      <w:r w:rsidR="00451094">
        <w:rPr>
          <w:rFonts w:eastAsiaTheme="minorHAnsi"/>
          <w:color w:val="5C5D5F"/>
          <w:sz w:val="20"/>
          <w:szCs w:val="20"/>
        </w:rPr>
        <w:br/>
      </w:r>
      <w:r w:rsidR="0055063F" w:rsidRPr="005252A8">
        <w:rPr>
          <w:rFonts w:eastAsiaTheme="minorHAnsi"/>
          <w:color w:val="5C5D5F"/>
          <w:sz w:val="20"/>
          <w:szCs w:val="20"/>
        </w:rPr>
        <w:t>deutschen P</w:t>
      </w:r>
      <w:r w:rsidR="00406462">
        <w:rPr>
          <w:rFonts w:eastAsiaTheme="minorHAnsi"/>
          <w:color w:val="5C5D5F"/>
          <w:sz w:val="20"/>
          <w:szCs w:val="20"/>
        </w:rPr>
        <w:t>kw</w:t>
      </w:r>
      <w:r w:rsidR="0055063F" w:rsidRPr="005252A8">
        <w:rPr>
          <w:rFonts w:eastAsiaTheme="minorHAnsi"/>
          <w:color w:val="5C5D5F"/>
          <w:sz w:val="20"/>
          <w:szCs w:val="20"/>
        </w:rPr>
        <w:t xml:space="preserve">-Besitzerinnen und </w:t>
      </w:r>
      <w:r w:rsidR="00E5644E">
        <w:rPr>
          <w:rFonts w:eastAsiaTheme="minorHAnsi"/>
          <w:color w:val="5C5D5F"/>
          <w:sz w:val="20"/>
          <w:szCs w:val="20"/>
        </w:rPr>
        <w:t>-</w:t>
      </w:r>
      <w:r w:rsidR="0055063F" w:rsidRPr="005252A8">
        <w:rPr>
          <w:rFonts w:eastAsiaTheme="minorHAnsi"/>
          <w:color w:val="5C5D5F"/>
          <w:sz w:val="20"/>
          <w:szCs w:val="20"/>
        </w:rPr>
        <w:t>Besitzer</w:t>
      </w:r>
      <w:r w:rsidR="00F02046">
        <w:rPr>
          <w:rFonts w:eastAsiaTheme="minorHAnsi"/>
          <w:color w:val="5C5D5F"/>
          <w:sz w:val="20"/>
          <w:szCs w:val="20"/>
        </w:rPr>
        <w:t>n</w:t>
      </w:r>
      <w:r w:rsidR="0055063F" w:rsidRPr="005252A8">
        <w:rPr>
          <w:rFonts w:eastAsiaTheme="minorHAnsi"/>
          <w:color w:val="5C5D5F"/>
          <w:sz w:val="20"/>
          <w:szCs w:val="20"/>
        </w:rPr>
        <w:t xml:space="preserve"> </w:t>
      </w:r>
      <w:r w:rsidRPr="005252A8">
        <w:rPr>
          <w:rFonts w:eastAsiaTheme="minorHAnsi"/>
          <w:color w:val="5C5D5F"/>
          <w:sz w:val="20"/>
          <w:szCs w:val="20"/>
        </w:rPr>
        <w:t xml:space="preserve">und bieten </w:t>
      </w:r>
      <w:r w:rsidR="00205F9F">
        <w:rPr>
          <w:rFonts w:eastAsiaTheme="minorHAnsi"/>
          <w:color w:val="5C5D5F"/>
          <w:sz w:val="20"/>
          <w:szCs w:val="20"/>
        </w:rPr>
        <w:t xml:space="preserve">Automobilherstellern </w:t>
      </w:r>
      <w:r w:rsidR="00451094">
        <w:rPr>
          <w:rFonts w:eastAsiaTheme="minorHAnsi"/>
          <w:color w:val="5C5D5F"/>
          <w:sz w:val="20"/>
          <w:szCs w:val="20"/>
        </w:rPr>
        <w:br/>
      </w:r>
      <w:r w:rsidR="00205F9F">
        <w:rPr>
          <w:rFonts w:eastAsiaTheme="minorHAnsi"/>
          <w:color w:val="5C5D5F"/>
          <w:sz w:val="20"/>
          <w:szCs w:val="20"/>
        </w:rPr>
        <w:t>Potenzial, ein</w:t>
      </w:r>
      <w:r w:rsidR="006373DA">
        <w:rPr>
          <w:rFonts w:eastAsiaTheme="minorHAnsi"/>
          <w:color w:val="5C5D5F"/>
          <w:sz w:val="20"/>
          <w:szCs w:val="20"/>
        </w:rPr>
        <w:t>e</w:t>
      </w:r>
      <w:r w:rsidR="00205F9F">
        <w:rPr>
          <w:rFonts w:eastAsiaTheme="minorHAnsi"/>
          <w:color w:val="5C5D5F"/>
          <w:sz w:val="20"/>
          <w:szCs w:val="20"/>
        </w:rPr>
        <w:t xml:space="preserve"> </w:t>
      </w:r>
      <w:r w:rsidR="00855777">
        <w:rPr>
          <w:rFonts w:eastAsiaTheme="minorHAnsi"/>
          <w:color w:val="5C5D5F"/>
          <w:sz w:val="20"/>
          <w:szCs w:val="20"/>
        </w:rPr>
        <w:t>wirtschaftliche</w:t>
      </w:r>
      <w:r w:rsidR="0056795A">
        <w:rPr>
          <w:rFonts w:eastAsiaTheme="minorHAnsi"/>
          <w:color w:val="5C5D5F"/>
          <w:sz w:val="20"/>
          <w:szCs w:val="20"/>
        </w:rPr>
        <w:t xml:space="preserve"> Geschäftseinheit (</w:t>
      </w:r>
      <w:r w:rsidR="00855777">
        <w:rPr>
          <w:rFonts w:eastAsiaTheme="minorHAnsi"/>
          <w:color w:val="5C5D5F"/>
          <w:sz w:val="20"/>
          <w:szCs w:val="20"/>
        </w:rPr>
        <w:t>P</w:t>
      </w:r>
      <w:r w:rsidR="008E5FA3">
        <w:rPr>
          <w:rFonts w:eastAsiaTheme="minorHAnsi"/>
          <w:color w:val="5C5D5F"/>
          <w:sz w:val="20"/>
          <w:szCs w:val="20"/>
        </w:rPr>
        <w:t>rofit Center</w:t>
      </w:r>
      <w:r w:rsidR="0056795A">
        <w:rPr>
          <w:rFonts w:eastAsiaTheme="minorHAnsi"/>
          <w:color w:val="5C5D5F"/>
          <w:sz w:val="20"/>
          <w:szCs w:val="20"/>
        </w:rPr>
        <w:t>)</w:t>
      </w:r>
      <w:r w:rsidR="00205F9F">
        <w:rPr>
          <w:rFonts w:eastAsiaTheme="minorHAnsi"/>
          <w:color w:val="5C5D5F"/>
          <w:sz w:val="20"/>
          <w:szCs w:val="20"/>
        </w:rPr>
        <w:t xml:space="preserve"> aufzubauen</w:t>
      </w:r>
    </w:p>
    <w:p w14:paraId="178C1826" w14:textId="77777777" w:rsidR="005252A8" w:rsidRPr="005252A8" w:rsidRDefault="005252A8" w:rsidP="005252A8">
      <w:pPr>
        <w:pStyle w:val="Listenabsatz"/>
        <w:ind w:left="360"/>
        <w:rPr>
          <w:rFonts w:eastAsiaTheme="minorHAnsi"/>
          <w:color w:val="5C5D5F"/>
          <w:sz w:val="20"/>
          <w:szCs w:val="20"/>
        </w:rPr>
      </w:pPr>
    </w:p>
    <w:p w14:paraId="6E64ED75" w14:textId="3B9B14A6" w:rsidR="0094648D" w:rsidRDefault="00CD2B5D" w:rsidP="00142978">
      <w:pPr>
        <w:jc w:val="both"/>
        <w:rPr>
          <w:color w:val="5C5D5F"/>
          <w:sz w:val="20"/>
          <w:szCs w:val="20"/>
        </w:rPr>
      </w:pPr>
      <w:r w:rsidRPr="640959E5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640959E5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640959E5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640959E5">
        <w:rPr>
          <w:color w:val="5C5D5F"/>
          <w:sz w:val="20"/>
          <w:szCs w:val="20"/>
        </w:rPr>
        <w:t>–</w:t>
      </w:r>
      <w:r w:rsidR="000018B4">
        <w:rPr>
          <w:color w:val="5C5D5F"/>
          <w:sz w:val="20"/>
          <w:szCs w:val="20"/>
        </w:rPr>
        <w:t xml:space="preserve"> Um sich </w:t>
      </w:r>
      <w:r w:rsidR="00F603BA">
        <w:rPr>
          <w:color w:val="5C5D5F"/>
          <w:sz w:val="20"/>
          <w:szCs w:val="20"/>
        </w:rPr>
        <w:t xml:space="preserve">im globalen Wettbewerb differenzieren zu können, kommt es </w:t>
      </w:r>
      <w:r w:rsidR="00F61B24">
        <w:rPr>
          <w:color w:val="5C5D5F"/>
          <w:sz w:val="20"/>
          <w:szCs w:val="20"/>
        </w:rPr>
        <w:t>rund um den Autokauf</w:t>
      </w:r>
      <w:r w:rsidR="009968EC">
        <w:rPr>
          <w:color w:val="5C5D5F"/>
          <w:sz w:val="20"/>
          <w:szCs w:val="20"/>
        </w:rPr>
        <w:t xml:space="preserve"> und im After</w:t>
      </w:r>
      <w:r w:rsidR="007332C5">
        <w:rPr>
          <w:color w:val="5C5D5F"/>
          <w:sz w:val="20"/>
          <w:szCs w:val="20"/>
        </w:rPr>
        <w:t>s</w:t>
      </w:r>
      <w:r w:rsidR="009968EC">
        <w:rPr>
          <w:color w:val="5C5D5F"/>
          <w:sz w:val="20"/>
          <w:szCs w:val="20"/>
        </w:rPr>
        <w:t>ales</w:t>
      </w:r>
      <w:r w:rsidR="005A683B">
        <w:rPr>
          <w:color w:val="5C5D5F"/>
          <w:sz w:val="20"/>
          <w:szCs w:val="20"/>
        </w:rPr>
        <w:t>-Bereich</w:t>
      </w:r>
      <w:r w:rsidR="00F61B24">
        <w:rPr>
          <w:color w:val="5C5D5F"/>
          <w:sz w:val="20"/>
          <w:szCs w:val="20"/>
        </w:rPr>
        <w:t xml:space="preserve"> immer </w:t>
      </w:r>
      <w:r w:rsidR="001D3247">
        <w:rPr>
          <w:color w:val="5C5D5F"/>
          <w:sz w:val="20"/>
          <w:szCs w:val="20"/>
        </w:rPr>
        <w:t>häufiger</w:t>
      </w:r>
      <w:r w:rsidR="00F61B24">
        <w:rPr>
          <w:color w:val="5C5D5F"/>
          <w:sz w:val="20"/>
          <w:szCs w:val="20"/>
        </w:rPr>
        <w:t xml:space="preserve"> auf </w:t>
      </w:r>
      <w:r w:rsidR="00E15748">
        <w:rPr>
          <w:color w:val="5C5D5F"/>
          <w:sz w:val="20"/>
          <w:szCs w:val="20"/>
        </w:rPr>
        <w:t>mehrwerthaltige Leistungen an.</w:t>
      </w:r>
      <w:r w:rsidR="00852695">
        <w:rPr>
          <w:color w:val="5C5D5F"/>
          <w:sz w:val="20"/>
          <w:szCs w:val="20"/>
        </w:rPr>
        <w:t xml:space="preserve"> Mit welchen </w:t>
      </w:r>
      <w:r w:rsidR="00F159D2">
        <w:rPr>
          <w:color w:val="5C5D5F"/>
          <w:sz w:val="20"/>
          <w:szCs w:val="20"/>
        </w:rPr>
        <w:t>Services</w:t>
      </w:r>
      <w:r w:rsidR="00E15748">
        <w:rPr>
          <w:color w:val="5C5D5F"/>
          <w:sz w:val="20"/>
          <w:szCs w:val="20"/>
        </w:rPr>
        <w:t xml:space="preserve"> </w:t>
      </w:r>
      <w:r w:rsidR="00F159D2">
        <w:rPr>
          <w:color w:val="5C5D5F"/>
          <w:sz w:val="20"/>
          <w:szCs w:val="20"/>
        </w:rPr>
        <w:t xml:space="preserve">Automobilhersteller </w:t>
      </w:r>
      <w:r w:rsidR="00F46CA8">
        <w:rPr>
          <w:color w:val="5C5D5F"/>
          <w:sz w:val="20"/>
          <w:szCs w:val="20"/>
        </w:rPr>
        <w:t>Kundinnen und Kunden an sich binden</w:t>
      </w:r>
      <w:r w:rsidR="00F159D2">
        <w:rPr>
          <w:color w:val="5C5D5F"/>
          <w:sz w:val="20"/>
          <w:szCs w:val="20"/>
        </w:rPr>
        <w:t xml:space="preserve"> </w:t>
      </w:r>
      <w:r w:rsidR="001D7BD3">
        <w:rPr>
          <w:color w:val="5C5D5F"/>
          <w:sz w:val="20"/>
          <w:szCs w:val="20"/>
        </w:rPr>
        <w:t>und gleichzeitig Umsatzrückgänge kompensieren können</w:t>
      </w:r>
      <w:r w:rsidR="00F159D2">
        <w:rPr>
          <w:color w:val="5C5D5F"/>
          <w:sz w:val="20"/>
          <w:szCs w:val="20"/>
        </w:rPr>
        <w:t xml:space="preserve">, hat die Management- und IT-Beratung MHP </w:t>
      </w:r>
      <w:r w:rsidR="007E6454">
        <w:rPr>
          <w:color w:val="5C5D5F"/>
          <w:sz w:val="20"/>
          <w:szCs w:val="20"/>
        </w:rPr>
        <w:t xml:space="preserve">in </w:t>
      </w:r>
      <w:r w:rsidR="002B16D4">
        <w:rPr>
          <w:color w:val="5C5D5F"/>
          <w:sz w:val="20"/>
          <w:szCs w:val="20"/>
        </w:rPr>
        <w:t xml:space="preserve">einer Kurzstudie </w:t>
      </w:r>
      <w:r w:rsidR="001A07B9">
        <w:rPr>
          <w:color w:val="5C5D5F"/>
          <w:sz w:val="20"/>
          <w:szCs w:val="20"/>
        </w:rPr>
        <w:t xml:space="preserve">analysiert. Hierbei wurden </w:t>
      </w:r>
      <w:r w:rsidR="001A07B9" w:rsidRPr="001A07B9">
        <w:rPr>
          <w:color w:val="5C5D5F"/>
          <w:sz w:val="20"/>
          <w:szCs w:val="20"/>
        </w:rPr>
        <w:t xml:space="preserve">1.400 </w:t>
      </w:r>
      <w:r w:rsidR="00E15748">
        <w:rPr>
          <w:color w:val="5C5D5F"/>
          <w:sz w:val="20"/>
          <w:szCs w:val="20"/>
        </w:rPr>
        <w:t>P</w:t>
      </w:r>
      <w:r w:rsidR="00081FEF">
        <w:rPr>
          <w:color w:val="5C5D5F"/>
          <w:sz w:val="20"/>
          <w:szCs w:val="20"/>
        </w:rPr>
        <w:t>kw</w:t>
      </w:r>
      <w:r w:rsidR="00E15748">
        <w:rPr>
          <w:color w:val="5C5D5F"/>
          <w:sz w:val="20"/>
          <w:szCs w:val="20"/>
        </w:rPr>
        <w:t>-Besitzerinnen und</w:t>
      </w:r>
      <w:r w:rsidR="001D7BD3">
        <w:rPr>
          <w:color w:val="5C5D5F"/>
          <w:sz w:val="20"/>
          <w:szCs w:val="20"/>
        </w:rPr>
        <w:t xml:space="preserve"> </w:t>
      </w:r>
      <w:r w:rsidR="001836C7">
        <w:rPr>
          <w:color w:val="5C5D5F"/>
          <w:sz w:val="20"/>
          <w:szCs w:val="20"/>
        </w:rPr>
        <w:t>-</w:t>
      </w:r>
      <w:r w:rsidR="001D7BD3">
        <w:rPr>
          <w:color w:val="5C5D5F"/>
          <w:sz w:val="20"/>
          <w:szCs w:val="20"/>
        </w:rPr>
        <w:t>Besitzer</w:t>
      </w:r>
      <w:r w:rsidR="001A07B9" w:rsidRPr="001A07B9">
        <w:rPr>
          <w:color w:val="5C5D5F"/>
          <w:sz w:val="20"/>
          <w:szCs w:val="20"/>
        </w:rPr>
        <w:t xml:space="preserve"> befragt, die Attraktivität</w:t>
      </w:r>
      <w:r w:rsidR="002B16D4">
        <w:rPr>
          <w:color w:val="5C5D5F"/>
          <w:sz w:val="20"/>
          <w:szCs w:val="20"/>
        </w:rPr>
        <w:t xml:space="preserve"> </w:t>
      </w:r>
      <w:r w:rsidR="00AC4C3E">
        <w:rPr>
          <w:color w:val="5C5D5F"/>
          <w:sz w:val="20"/>
          <w:szCs w:val="20"/>
        </w:rPr>
        <w:t xml:space="preserve">sogenannter </w:t>
      </w:r>
      <w:r w:rsidR="001260EC">
        <w:rPr>
          <w:color w:val="5C5D5F"/>
          <w:sz w:val="20"/>
          <w:szCs w:val="20"/>
        </w:rPr>
        <w:t>Value Added Services</w:t>
      </w:r>
      <w:r w:rsidR="00AC4C3E">
        <w:rPr>
          <w:color w:val="5C5D5F"/>
          <w:sz w:val="20"/>
          <w:szCs w:val="20"/>
        </w:rPr>
        <w:t xml:space="preserve"> („Mehrwertdienste“)</w:t>
      </w:r>
      <w:r w:rsidR="001A07B9" w:rsidRPr="001A07B9">
        <w:rPr>
          <w:color w:val="5C5D5F"/>
          <w:sz w:val="20"/>
          <w:szCs w:val="20"/>
        </w:rPr>
        <w:t xml:space="preserve"> zu bewerten</w:t>
      </w:r>
      <w:r w:rsidR="001A07B9">
        <w:rPr>
          <w:color w:val="5C5D5F"/>
          <w:sz w:val="20"/>
          <w:szCs w:val="20"/>
        </w:rPr>
        <w:t>.</w:t>
      </w:r>
    </w:p>
    <w:p w14:paraId="2E44A20C" w14:textId="77777777" w:rsidR="00CC7284" w:rsidRDefault="00CC7284" w:rsidP="00142978">
      <w:pPr>
        <w:jc w:val="both"/>
        <w:rPr>
          <w:color w:val="5C5D5F"/>
          <w:sz w:val="20"/>
          <w:szCs w:val="20"/>
        </w:rPr>
      </w:pPr>
    </w:p>
    <w:p w14:paraId="532D4284" w14:textId="5B8BAC36" w:rsidR="000D205F" w:rsidRDefault="00CC7284" w:rsidP="00142978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Florian Langer, Partner bei MHP: „</w:t>
      </w:r>
      <w:r w:rsidR="00F94A65">
        <w:rPr>
          <w:color w:val="5C5D5F"/>
          <w:sz w:val="20"/>
          <w:szCs w:val="20"/>
        </w:rPr>
        <w:t>In unserer Analyse haben wir</w:t>
      </w:r>
      <w:r w:rsidR="00994A29">
        <w:rPr>
          <w:color w:val="5C5D5F"/>
          <w:sz w:val="20"/>
          <w:szCs w:val="20"/>
        </w:rPr>
        <w:t xml:space="preserve"> </w:t>
      </w:r>
      <w:r w:rsidR="00911F8C">
        <w:rPr>
          <w:color w:val="5C5D5F"/>
          <w:sz w:val="20"/>
          <w:szCs w:val="20"/>
        </w:rPr>
        <w:t>drei verschiedene Dienste genauer</w:t>
      </w:r>
      <w:r w:rsidR="00994A29">
        <w:rPr>
          <w:color w:val="5C5D5F"/>
          <w:sz w:val="20"/>
          <w:szCs w:val="20"/>
        </w:rPr>
        <w:t xml:space="preserve"> untersucht</w:t>
      </w:r>
      <w:r w:rsidR="00C02F43">
        <w:rPr>
          <w:color w:val="5C5D5F"/>
          <w:sz w:val="20"/>
          <w:szCs w:val="20"/>
        </w:rPr>
        <w:t xml:space="preserve">: Charging Lounges, </w:t>
      </w:r>
      <w:r w:rsidR="00A5150A">
        <w:rPr>
          <w:color w:val="5C5D5F"/>
          <w:sz w:val="20"/>
          <w:szCs w:val="20"/>
        </w:rPr>
        <w:t>vollautomatisierte Serviceannahme</w:t>
      </w:r>
      <w:r w:rsidR="00B31B15">
        <w:rPr>
          <w:color w:val="5C5D5F"/>
          <w:sz w:val="20"/>
          <w:szCs w:val="20"/>
        </w:rPr>
        <w:t>n</w:t>
      </w:r>
      <w:r w:rsidR="00A5150A">
        <w:rPr>
          <w:color w:val="5C5D5F"/>
          <w:sz w:val="20"/>
          <w:szCs w:val="20"/>
        </w:rPr>
        <w:t xml:space="preserve"> (</w:t>
      </w:r>
      <w:r w:rsidR="00C02F43">
        <w:rPr>
          <w:color w:val="5C5D5F"/>
          <w:sz w:val="20"/>
          <w:szCs w:val="20"/>
        </w:rPr>
        <w:t>Automated Pitstops</w:t>
      </w:r>
      <w:r w:rsidR="00A5150A">
        <w:rPr>
          <w:color w:val="5C5D5F"/>
          <w:sz w:val="20"/>
          <w:szCs w:val="20"/>
        </w:rPr>
        <w:t>)</w:t>
      </w:r>
      <w:r w:rsidR="00C02F43">
        <w:rPr>
          <w:color w:val="5C5D5F"/>
          <w:sz w:val="20"/>
          <w:szCs w:val="20"/>
        </w:rPr>
        <w:t xml:space="preserve"> und Loyalitätsprogramme. </w:t>
      </w:r>
      <w:r w:rsidR="005F7116">
        <w:rPr>
          <w:color w:val="5C5D5F"/>
          <w:sz w:val="20"/>
          <w:szCs w:val="20"/>
        </w:rPr>
        <w:t xml:space="preserve">Sie </w:t>
      </w:r>
      <w:r w:rsidR="006E6083">
        <w:rPr>
          <w:color w:val="5C5D5F"/>
          <w:sz w:val="20"/>
          <w:szCs w:val="20"/>
        </w:rPr>
        <w:t xml:space="preserve">zahlen am stärksten auf die Kundenbindung ein und </w:t>
      </w:r>
      <w:r w:rsidR="000D205F">
        <w:rPr>
          <w:color w:val="5C5D5F"/>
          <w:sz w:val="20"/>
          <w:szCs w:val="20"/>
        </w:rPr>
        <w:t>haben das Potenzial, mögliche Verluste aus dem After</w:t>
      </w:r>
      <w:r w:rsidR="007B6A1A">
        <w:rPr>
          <w:color w:val="5C5D5F"/>
          <w:sz w:val="20"/>
          <w:szCs w:val="20"/>
        </w:rPr>
        <w:t>s</w:t>
      </w:r>
      <w:r w:rsidR="000D205F">
        <w:rPr>
          <w:color w:val="5C5D5F"/>
          <w:sz w:val="20"/>
          <w:szCs w:val="20"/>
        </w:rPr>
        <w:t>ales-Geschäft ausgleichen zu können.“</w:t>
      </w:r>
    </w:p>
    <w:p w14:paraId="685E0D25" w14:textId="77777777" w:rsidR="00C86C8C" w:rsidRDefault="00C86C8C" w:rsidP="00142978">
      <w:pPr>
        <w:jc w:val="both"/>
        <w:rPr>
          <w:color w:val="5C5D5F"/>
          <w:sz w:val="20"/>
          <w:szCs w:val="20"/>
        </w:rPr>
      </w:pPr>
    </w:p>
    <w:p w14:paraId="4B68B91B" w14:textId="6385238B" w:rsidR="00CC7284" w:rsidRDefault="00C86C8C" w:rsidP="00142978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Zentrale Erkenntnis ist, dass a</w:t>
      </w:r>
      <w:r w:rsidR="007E2C29">
        <w:rPr>
          <w:color w:val="5C5D5F"/>
          <w:sz w:val="20"/>
          <w:szCs w:val="20"/>
        </w:rPr>
        <w:t xml:space="preserve">lle drei untersuchten Value Added Services </w:t>
      </w:r>
      <w:r>
        <w:rPr>
          <w:color w:val="5C5D5F"/>
          <w:sz w:val="20"/>
          <w:szCs w:val="20"/>
        </w:rPr>
        <w:t xml:space="preserve">in der </w:t>
      </w:r>
      <w:r>
        <w:rPr>
          <w:color w:val="5C5D5F"/>
          <w:sz w:val="20"/>
          <w:szCs w:val="20"/>
        </w:rPr>
        <w:lastRenderedPageBreak/>
        <w:t xml:space="preserve">Vergleichsanalyse von den </w:t>
      </w:r>
      <w:r w:rsidR="00AD5BB2">
        <w:rPr>
          <w:color w:val="5C5D5F"/>
          <w:sz w:val="20"/>
          <w:szCs w:val="20"/>
        </w:rPr>
        <w:t>befragten Autokäuferinnen und Autokäufer</w:t>
      </w:r>
      <w:r w:rsidR="00CA5606">
        <w:rPr>
          <w:color w:val="5C5D5F"/>
          <w:sz w:val="20"/>
          <w:szCs w:val="20"/>
        </w:rPr>
        <w:t>n</w:t>
      </w:r>
      <w:r w:rsidR="00AD5BB2">
        <w:rPr>
          <w:color w:val="5C5D5F"/>
          <w:sz w:val="20"/>
          <w:szCs w:val="20"/>
        </w:rPr>
        <w:t xml:space="preserve"> </w:t>
      </w:r>
      <w:r w:rsidR="00462C1A">
        <w:rPr>
          <w:color w:val="5C5D5F"/>
          <w:sz w:val="20"/>
          <w:szCs w:val="20"/>
        </w:rPr>
        <w:t xml:space="preserve">positiv aufgenommen </w:t>
      </w:r>
      <w:r w:rsidR="00AD5BB2">
        <w:rPr>
          <w:color w:val="5C5D5F"/>
          <w:sz w:val="20"/>
          <w:szCs w:val="20"/>
        </w:rPr>
        <w:t>w</w:t>
      </w:r>
      <w:r w:rsidR="003707FF">
        <w:rPr>
          <w:color w:val="5C5D5F"/>
          <w:sz w:val="20"/>
          <w:szCs w:val="20"/>
        </w:rPr>
        <w:t>urden</w:t>
      </w:r>
      <w:r w:rsidR="00F05F96">
        <w:rPr>
          <w:color w:val="5C5D5F"/>
          <w:sz w:val="20"/>
          <w:szCs w:val="20"/>
        </w:rPr>
        <w:t xml:space="preserve">, jedoch </w:t>
      </w:r>
      <w:r w:rsidR="007D76F4">
        <w:rPr>
          <w:color w:val="5C5D5F"/>
          <w:sz w:val="20"/>
          <w:szCs w:val="20"/>
        </w:rPr>
        <w:t>in ihrer Ausprägung</w:t>
      </w:r>
      <w:r w:rsidR="00F05F96">
        <w:rPr>
          <w:color w:val="5C5D5F"/>
          <w:sz w:val="20"/>
          <w:szCs w:val="20"/>
        </w:rPr>
        <w:t xml:space="preserve"> unterschiedlich stark</w:t>
      </w:r>
      <w:r w:rsidR="00EE624E">
        <w:rPr>
          <w:color w:val="5C5D5F"/>
          <w:sz w:val="20"/>
          <w:szCs w:val="20"/>
        </w:rPr>
        <w:t xml:space="preserve"> sind</w:t>
      </w:r>
      <w:r w:rsidR="00AD5BB2">
        <w:rPr>
          <w:color w:val="5C5D5F"/>
          <w:sz w:val="20"/>
          <w:szCs w:val="20"/>
        </w:rPr>
        <w:t xml:space="preserve">. </w:t>
      </w:r>
      <w:r w:rsidR="0053289E">
        <w:rPr>
          <w:color w:val="5C5D5F"/>
          <w:sz w:val="20"/>
          <w:szCs w:val="20"/>
        </w:rPr>
        <w:t xml:space="preserve">Sie </w:t>
      </w:r>
      <w:r w:rsidR="00150E4D">
        <w:rPr>
          <w:color w:val="5C5D5F"/>
          <w:sz w:val="20"/>
          <w:szCs w:val="20"/>
        </w:rPr>
        <w:t xml:space="preserve">bieten neben der Möglichkeit, die Kundenbindung zu erhöhen, auch </w:t>
      </w:r>
      <w:r w:rsidR="00421D7F">
        <w:rPr>
          <w:color w:val="5C5D5F"/>
          <w:sz w:val="20"/>
          <w:szCs w:val="20"/>
        </w:rPr>
        <w:t>die Chance</w:t>
      </w:r>
      <w:r w:rsidR="00077AE0">
        <w:rPr>
          <w:color w:val="5C5D5F"/>
          <w:sz w:val="20"/>
          <w:szCs w:val="20"/>
        </w:rPr>
        <w:t xml:space="preserve">, </w:t>
      </w:r>
      <w:r w:rsidR="00150E4D">
        <w:rPr>
          <w:color w:val="5C5D5F"/>
          <w:sz w:val="20"/>
          <w:szCs w:val="20"/>
        </w:rPr>
        <w:t xml:space="preserve">eine neue Einnahmequelle zu erschließen. </w:t>
      </w:r>
      <w:r w:rsidR="00AD789E" w:rsidRPr="00AD789E">
        <w:rPr>
          <w:color w:val="5C5D5F"/>
          <w:sz w:val="20"/>
          <w:szCs w:val="20"/>
        </w:rPr>
        <w:t xml:space="preserve">Besonders vor dem Hintergrund sich verändernder Anforderungen durch den zunehmenden Anteil von Digital Natives unter den Fahrzeughalterinnen und -haltern wird es für OEMs immer wichtiger, sich vom Wettbewerb zu differenzieren. </w:t>
      </w:r>
      <w:r w:rsidR="00804A4C" w:rsidRPr="00804A4C">
        <w:rPr>
          <w:color w:val="5C5D5F"/>
          <w:sz w:val="20"/>
          <w:szCs w:val="20"/>
        </w:rPr>
        <w:t>Für die deutsche Automobilindustrie ist es daher unerlässlich, neue Einnahmequellen zu erschließen und auf die sich verändernden Anforderungen der Kundinnen und Kunden zu reagieren.</w:t>
      </w:r>
    </w:p>
    <w:p w14:paraId="78E94280" w14:textId="4A2C0439" w:rsidR="00E4066A" w:rsidRDefault="00E4066A" w:rsidP="00142978">
      <w:pPr>
        <w:jc w:val="both"/>
        <w:rPr>
          <w:color w:val="5C5D5F"/>
          <w:sz w:val="20"/>
          <w:szCs w:val="20"/>
        </w:rPr>
      </w:pPr>
    </w:p>
    <w:p w14:paraId="3F181ED1" w14:textId="592C25B5" w:rsidR="00185546" w:rsidRDefault="00B87272" w:rsidP="00F958AE">
      <w:pPr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142978">
        <w:rPr>
          <w:rFonts w:ascii="Segoe UI" w:hAnsi="Segoe UI" w:cs="Segoe UI"/>
          <w:b/>
          <w:bCs/>
          <w:color w:val="5C5D5F"/>
          <w:sz w:val="20"/>
          <w:szCs w:val="20"/>
        </w:rPr>
        <w:t xml:space="preserve">Charging Lounges und </w:t>
      </w:r>
      <w:r w:rsidR="00FB3810" w:rsidRPr="00142978">
        <w:rPr>
          <w:rFonts w:ascii="Segoe UI" w:hAnsi="Segoe UI" w:cs="Segoe UI"/>
          <w:b/>
          <w:bCs/>
          <w:color w:val="5C5D5F"/>
          <w:sz w:val="20"/>
          <w:szCs w:val="20"/>
        </w:rPr>
        <w:t>Automated Pitstops bei E-Fahrer</w:t>
      </w:r>
      <w:r w:rsidR="008A0631">
        <w:rPr>
          <w:rFonts w:ascii="Segoe UI" w:hAnsi="Segoe UI" w:cs="Segoe UI"/>
          <w:b/>
          <w:bCs/>
          <w:color w:val="5C5D5F"/>
          <w:sz w:val="20"/>
          <w:szCs w:val="20"/>
        </w:rPr>
        <w:t>in</w:t>
      </w:r>
      <w:r w:rsidR="00A451C5">
        <w:rPr>
          <w:rFonts w:ascii="Segoe UI" w:hAnsi="Segoe UI" w:cs="Segoe UI"/>
          <w:b/>
          <w:bCs/>
          <w:color w:val="5C5D5F"/>
          <w:sz w:val="20"/>
          <w:szCs w:val="20"/>
        </w:rPr>
        <w:t>n</w:t>
      </w:r>
      <w:r w:rsidR="008A0631">
        <w:rPr>
          <w:rFonts w:ascii="Segoe UI" w:hAnsi="Segoe UI" w:cs="Segoe UI"/>
          <w:b/>
          <w:bCs/>
          <w:color w:val="5C5D5F"/>
          <w:sz w:val="20"/>
          <w:szCs w:val="20"/>
        </w:rPr>
        <w:t>en</w:t>
      </w:r>
      <w:r w:rsidR="00E376C5">
        <w:rPr>
          <w:rFonts w:ascii="Segoe UI" w:hAnsi="Segoe UI" w:cs="Segoe UI"/>
          <w:b/>
          <w:bCs/>
          <w:color w:val="5C5D5F"/>
          <w:sz w:val="20"/>
          <w:szCs w:val="20"/>
        </w:rPr>
        <w:t xml:space="preserve"> und -</w:t>
      </w:r>
      <w:r w:rsidR="00FB3810" w:rsidRPr="00142978">
        <w:rPr>
          <w:rFonts w:ascii="Segoe UI" w:hAnsi="Segoe UI" w:cs="Segoe UI"/>
          <w:b/>
          <w:bCs/>
          <w:color w:val="5C5D5F"/>
          <w:sz w:val="20"/>
          <w:szCs w:val="20"/>
        </w:rPr>
        <w:t>Fahrer</w:t>
      </w:r>
      <w:r w:rsidR="00A451C5">
        <w:rPr>
          <w:rFonts w:ascii="Segoe UI" w:hAnsi="Segoe UI" w:cs="Segoe UI"/>
          <w:b/>
          <w:bCs/>
          <w:color w:val="5C5D5F"/>
          <w:sz w:val="20"/>
          <w:szCs w:val="20"/>
        </w:rPr>
        <w:t>n</w:t>
      </w:r>
      <w:r w:rsidR="00FB3810" w:rsidRPr="00142978">
        <w:rPr>
          <w:rFonts w:ascii="Segoe UI" w:hAnsi="Segoe UI" w:cs="Segoe UI"/>
          <w:b/>
          <w:bCs/>
          <w:color w:val="5C5D5F"/>
          <w:sz w:val="20"/>
          <w:szCs w:val="20"/>
        </w:rPr>
        <w:t xml:space="preserve"> am attraktivsten</w:t>
      </w:r>
    </w:p>
    <w:p w14:paraId="1743F8F5" w14:textId="77777777" w:rsidR="00C86C8C" w:rsidRDefault="00C86C8C" w:rsidP="00C86C8C">
      <w:pPr>
        <w:jc w:val="both"/>
        <w:rPr>
          <w:color w:val="5C5D5F"/>
          <w:sz w:val="20"/>
          <w:szCs w:val="20"/>
        </w:rPr>
      </w:pPr>
    </w:p>
    <w:p w14:paraId="7C3C88B7" w14:textId="493089B1" w:rsidR="00F10B67" w:rsidRDefault="00FB3810" w:rsidP="00B065E9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Bei den beiden untersuchten </w:t>
      </w:r>
      <w:r w:rsidR="00FB4C18">
        <w:rPr>
          <w:color w:val="5C5D5F"/>
          <w:sz w:val="20"/>
          <w:szCs w:val="20"/>
        </w:rPr>
        <w:t xml:space="preserve">Value Added Services </w:t>
      </w:r>
      <w:r>
        <w:rPr>
          <w:color w:val="5C5D5F"/>
          <w:sz w:val="20"/>
          <w:szCs w:val="20"/>
        </w:rPr>
        <w:t xml:space="preserve">Charging Lounges und Automated Pitstops kommt die </w:t>
      </w:r>
      <w:r w:rsidR="0053190B">
        <w:rPr>
          <w:color w:val="5C5D5F"/>
          <w:sz w:val="20"/>
          <w:szCs w:val="20"/>
        </w:rPr>
        <w:t>S</w:t>
      </w:r>
      <w:r>
        <w:rPr>
          <w:color w:val="5C5D5F"/>
          <w:sz w:val="20"/>
          <w:szCs w:val="20"/>
        </w:rPr>
        <w:t xml:space="preserve">tudie zu dem Ergebnis, dass </w:t>
      </w:r>
      <w:r w:rsidR="00FB4C18">
        <w:rPr>
          <w:color w:val="5C5D5F"/>
          <w:sz w:val="20"/>
          <w:szCs w:val="20"/>
        </w:rPr>
        <w:t xml:space="preserve">Besitzerinnen und Besitzer </w:t>
      </w:r>
      <w:r>
        <w:rPr>
          <w:color w:val="5C5D5F"/>
          <w:sz w:val="20"/>
          <w:szCs w:val="20"/>
        </w:rPr>
        <w:t>von E-Fahrzeugen</w:t>
      </w:r>
      <w:r w:rsidR="0082452A">
        <w:rPr>
          <w:color w:val="5C5D5F"/>
          <w:sz w:val="20"/>
          <w:szCs w:val="20"/>
        </w:rPr>
        <w:t xml:space="preserve"> diese </w:t>
      </w:r>
      <w:r w:rsidR="00FB4C18">
        <w:rPr>
          <w:color w:val="5C5D5F"/>
          <w:sz w:val="20"/>
          <w:szCs w:val="20"/>
        </w:rPr>
        <w:t xml:space="preserve">Leistungen </w:t>
      </w:r>
      <w:r w:rsidR="000D5B5F">
        <w:rPr>
          <w:color w:val="5C5D5F"/>
          <w:sz w:val="20"/>
          <w:szCs w:val="20"/>
        </w:rPr>
        <w:t xml:space="preserve">attraktiver finden </w:t>
      </w:r>
      <w:r w:rsidR="00515D15">
        <w:rPr>
          <w:color w:val="5C5D5F"/>
          <w:sz w:val="20"/>
          <w:szCs w:val="20"/>
        </w:rPr>
        <w:t>als</w:t>
      </w:r>
      <w:r w:rsidR="000D5B5F">
        <w:rPr>
          <w:color w:val="5C5D5F"/>
          <w:sz w:val="20"/>
          <w:szCs w:val="20"/>
        </w:rPr>
        <w:t xml:space="preserve"> </w:t>
      </w:r>
      <w:r w:rsidR="004C0208">
        <w:rPr>
          <w:color w:val="5C5D5F"/>
          <w:sz w:val="20"/>
          <w:szCs w:val="20"/>
        </w:rPr>
        <w:t>Nutzende</w:t>
      </w:r>
      <w:r w:rsidR="00022F3F">
        <w:rPr>
          <w:color w:val="5C5D5F"/>
          <w:sz w:val="20"/>
          <w:szCs w:val="20"/>
        </w:rPr>
        <w:t xml:space="preserve"> </w:t>
      </w:r>
      <w:r w:rsidR="000D5B5F">
        <w:rPr>
          <w:color w:val="5C5D5F"/>
          <w:sz w:val="20"/>
          <w:szCs w:val="20"/>
        </w:rPr>
        <w:t>von</w:t>
      </w:r>
      <w:r w:rsidR="00FB4C18">
        <w:rPr>
          <w:color w:val="5C5D5F"/>
          <w:sz w:val="20"/>
          <w:szCs w:val="20"/>
        </w:rPr>
        <w:t xml:space="preserve"> Fahrzeugen mit konventionellen Antrieben</w:t>
      </w:r>
      <w:r w:rsidR="000D5B5F">
        <w:rPr>
          <w:color w:val="5C5D5F"/>
          <w:sz w:val="20"/>
          <w:szCs w:val="20"/>
        </w:rPr>
        <w:t xml:space="preserve">. Demnach </w:t>
      </w:r>
      <w:r w:rsidR="00F10B67">
        <w:rPr>
          <w:color w:val="5C5D5F"/>
          <w:sz w:val="20"/>
          <w:szCs w:val="20"/>
        </w:rPr>
        <w:t>finde</w:t>
      </w:r>
      <w:r w:rsidR="00B71BF3">
        <w:rPr>
          <w:color w:val="5C5D5F"/>
          <w:sz w:val="20"/>
          <w:szCs w:val="20"/>
        </w:rPr>
        <w:t>t die Mehrzahl der</w:t>
      </w:r>
      <w:r w:rsidR="00723155">
        <w:rPr>
          <w:color w:val="5C5D5F"/>
          <w:sz w:val="20"/>
          <w:szCs w:val="20"/>
        </w:rPr>
        <w:t xml:space="preserve"> </w:t>
      </w:r>
      <w:r w:rsidR="00F10B67">
        <w:rPr>
          <w:color w:val="5C5D5F"/>
          <w:sz w:val="20"/>
          <w:szCs w:val="20"/>
        </w:rPr>
        <w:t xml:space="preserve">befragten </w:t>
      </w:r>
      <w:r w:rsidR="00F10B67" w:rsidRPr="00F10B67">
        <w:rPr>
          <w:color w:val="5C5D5F"/>
          <w:sz w:val="20"/>
          <w:szCs w:val="20"/>
        </w:rPr>
        <w:t>Halter</w:t>
      </w:r>
      <w:r w:rsidR="00EB7B24">
        <w:rPr>
          <w:color w:val="5C5D5F"/>
          <w:sz w:val="20"/>
          <w:szCs w:val="20"/>
        </w:rPr>
        <w:t xml:space="preserve">innen und </w:t>
      </w:r>
      <w:r w:rsidR="00F10B67" w:rsidRPr="00F10B67">
        <w:rPr>
          <w:color w:val="5C5D5F"/>
          <w:sz w:val="20"/>
          <w:szCs w:val="20"/>
        </w:rPr>
        <w:t xml:space="preserve">Halter von elektrischen Fahrzeugen </w:t>
      </w:r>
      <w:r w:rsidR="00F10B67">
        <w:rPr>
          <w:color w:val="5C5D5F"/>
          <w:sz w:val="20"/>
          <w:szCs w:val="20"/>
        </w:rPr>
        <w:t xml:space="preserve">das Angebot </w:t>
      </w:r>
      <w:r w:rsidR="008F209C" w:rsidRPr="008F209C">
        <w:rPr>
          <w:color w:val="5C5D5F"/>
          <w:sz w:val="20"/>
          <w:szCs w:val="20"/>
        </w:rPr>
        <w:t>einer Charging Lounge</w:t>
      </w:r>
      <w:r w:rsidR="00B71BF3">
        <w:rPr>
          <w:color w:val="5C5D5F"/>
          <w:sz w:val="20"/>
          <w:szCs w:val="20"/>
        </w:rPr>
        <w:t xml:space="preserve"> attraktiv. Damit sind </w:t>
      </w:r>
      <w:r w:rsidR="003916E3">
        <w:rPr>
          <w:color w:val="5C5D5F"/>
          <w:sz w:val="20"/>
          <w:szCs w:val="20"/>
        </w:rPr>
        <w:t xml:space="preserve">Ladestationen in Kombination mit </w:t>
      </w:r>
      <w:r w:rsidR="00D7686D">
        <w:rPr>
          <w:color w:val="5C5D5F"/>
          <w:sz w:val="20"/>
          <w:szCs w:val="20"/>
        </w:rPr>
        <w:t>Aufenthaltsbereiche</w:t>
      </w:r>
      <w:r w:rsidR="003916E3">
        <w:rPr>
          <w:color w:val="5C5D5F"/>
          <w:sz w:val="20"/>
          <w:szCs w:val="20"/>
        </w:rPr>
        <w:t>n (ähnlich zu Airport Lounges)</w:t>
      </w:r>
      <w:r w:rsidR="00D25C89">
        <w:rPr>
          <w:color w:val="5C5D5F"/>
          <w:sz w:val="20"/>
          <w:szCs w:val="20"/>
        </w:rPr>
        <w:t xml:space="preserve"> gemeint,</w:t>
      </w:r>
      <w:r w:rsidR="00D7686D">
        <w:rPr>
          <w:color w:val="5C5D5F"/>
          <w:sz w:val="20"/>
          <w:szCs w:val="20"/>
        </w:rPr>
        <w:t xml:space="preserve"> in denen</w:t>
      </w:r>
      <w:r w:rsidR="00642B0E">
        <w:rPr>
          <w:color w:val="5C5D5F"/>
          <w:sz w:val="20"/>
          <w:szCs w:val="20"/>
        </w:rPr>
        <w:t xml:space="preserve"> </w:t>
      </w:r>
      <w:r w:rsidR="008845C3">
        <w:rPr>
          <w:color w:val="5C5D5F"/>
          <w:sz w:val="20"/>
          <w:szCs w:val="20"/>
        </w:rPr>
        <w:t xml:space="preserve">Essen, Getränke und unterschiedliche Medienangebote in einer komfortablen Atmosphäre </w:t>
      </w:r>
      <w:r w:rsidR="0033605C">
        <w:rPr>
          <w:color w:val="5C5D5F"/>
          <w:sz w:val="20"/>
          <w:szCs w:val="20"/>
        </w:rPr>
        <w:t>angeboten werden</w:t>
      </w:r>
      <w:r w:rsidR="00D25C89">
        <w:rPr>
          <w:color w:val="5C5D5F"/>
          <w:sz w:val="20"/>
          <w:szCs w:val="20"/>
        </w:rPr>
        <w:t xml:space="preserve">. </w:t>
      </w:r>
      <w:r w:rsidR="00F10B67">
        <w:rPr>
          <w:color w:val="5C5D5F"/>
          <w:sz w:val="20"/>
          <w:szCs w:val="20"/>
        </w:rPr>
        <w:t xml:space="preserve">Insgesamt würden 72 Prozent der Befragten das Angebot nutzen. </w:t>
      </w:r>
    </w:p>
    <w:p w14:paraId="2A0D698F" w14:textId="77777777" w:rsidR="004A7F50" w:rsidRDefault="004A7F50" w:rsidP="00B065E9">
      <w:pPr>
        <w:jc w:val="both"/>
        <w:rPr>
          <w:color w:val="5C5D5F"/>
          <w:sz w:val="20"/>
          <w:szCs w:val="20"/>
        </w:rPr>
      </w:pPr>
    </w:p>
    <w:p w14:paraId="103E4315" w14:textId="68718606" w:rsidR="00051B90" w:rsidRDefault="00BE6909" w:rsidP="00B065E9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Ähnlich bewerten die befragten </w:t>
      </w:r>
      <w:r w:rsidR="00FB4C18">
        <w:rPr>
          <w:color w:val="5C5D5F"/>
          <w:sz w:val="20"/>
          <w:szCs w:val="20"/>
        </w:rPr>
        <w:t>P</w:t>
      </w:r>
      <w:r w:rsidR="00E769A1">
        <w:rPr>
          <w:color w:val="5C5D5F"/>
          <w:sz w:val="20"/>
          <w:szCs w:val="20"/>
        </w:rPr>
        <w:t>kw</w:t>
      </w:r>
      <w:r w:rsidR="00FB4C18">
        <w:rPr>
          <w:color w:val="5C5D5F"/>
          <w:sz w:val="20"/>
          <w:szCs w:val="20"/>
        </w:rPr>
        <w:t xml:space="preserve">-Besitzerinnen und </w:t>
      </w:r>
      <w:r w:rsidR="00FC4B70">
        <w:rPr>
          <w:color w:val="5C5D5F"/>
          <w:sz w:val="20"/>
          <w:szCs w:val="20"/>
        </w:rPr>
        <w:t>-</w:t>
      </w:r>
      <w:r w:rsidR="00FB4C18">
        <w:rPr>
          <w:color w:val="5C5D5F"/>
          <w:sz w:val="20"/>
          <w:szCs w:val="20"/>
        </w:rPr>
        <w:t>Besitzer</w:t>
      </w:r>
      <w:r>
        <w:rPr>
          <w:color w:val="5C5D5F"/>
          <w:sz w:val="20"/>
          <w:szCs w:val="20"/>
        </w:rPr>
        <w:t xml:space="preserve"> d</w:t>
      </w:r>
      <w:r w:rsidR="00303044">
        <w:rPr>
          <w:color w:val="5C5D5F"/>
          <w:sz w:val="20"/>
          <w:szCs w:val="20"/>
        </w:rPr>
        <w:t xml:space="preserve">as Angebot </w:t>
      </w:r>
      <w:r w:rsidR="004947AA">
        <w:rPr>
          <w:color w:val="5C5D5F"/>
          <w:sz w:val="20"/>
          <w:szCs w:val="20"/>
        </w:rPr>
        <w:t>von</w:t>
      </w:r>
      <w:r w:rsidR="00303044">
        <w:rPr>
          <w:color w:val="5C5D5F"/>
          <w:sz w:val="20"/>
          <w:szCs w:val="20"/>
        </w:rPr>
        <w:t xml:space="preserve"> vollautomatisierte</w:t>
      </w:r>
      <w:r w:rsidR="004947AA">
        <w:rPr>
          <w:color w:val="5C5D5F"/>
          <w:sz w:val="20"/>
          <w:szCs w:val="20"/>
        </w:rPr>
        <w:t>n</w:t>
      </w:r>
      <w:r w:rsidR="00303044">
        <w:rPr>
          <w:color w:val="5C5D5F"/>
          <w:sz w:val="20"/>
          <w:szCs w:val="20"/>
        </w:rPr>
        <w:t xml:space="preserve"> Servicea</w:t>
      </w:r>
      <w:r w:rsidR="005170B7">
        <w:rPr>
          <w:color w:val="5C5D5F"/>
          <w:sz w:val="20"/>
          <w:szCs w:val="20"/>
        </w:rPr>
        <w:t>n</w:t>
      </w:r>
      <w:r w:rsidR="00303044">
        <w:rPr>
          <w:color w:val="5C5D5F"/>
          <w:sz w:val="20"/>
          <w:szCs w:val="20"/>
        </w:rPr>
        <w:t>nahmen (Automated Pitstops): Zwei</w:t>
      </w:r>
      <w:r w:rsidR="006E0DB7">
        <w:rPr>
          <w:color w:val="5C5D5F"/>
          <w:sz w:val="20"/>
          <w:szCs w:val="20"/>
        </w:rPr>
        <w:t xml:space="preserve"> D</w:t>
      </w:r>
      <w:r w:rsidR="00303044">
        <w:rPr>
          <w:color w:val="5C5D5F"/>
          <w:sz w:val="20"/>
          <w:szCs w:val="20"/>
        </w:rPr>
        <w:t>rittel</w:t>
      </w:r>
      <w:r w:rsidR="00CF6B5F">
        <w:rPr>
          <w:color w:val="5C5D5F"/>
          <w:sz w:val="20"/>
          <w:szCs w:val="20"/>
        </w:rPr>
        <w:t xml:space="preserve"> würden</w:t>
      </w:r>
      <w:r w:rsidR="00544BB9">
        <w:rPr>
          <w:color w:val="5C5D5F"/>
          <w:sz w:val="20"/>
          <w:szCs w:val="20"/>
        </w:rPr>
        <w:t xml:space="preserve"> automatisierte und </w:t>
      </w:r>
      <w:r w:rsidR="00376B62">
        <w:rPr>
          <w:color w:val="5C5D5F"/>
          <w:sz w:val="20"/>
          <w:szCs w:val="20"/>
        </w:rPr>
        <w:t>routinemäßige Services nutzen</w:t>
      </w:r>
      <w:r w:rsidR="00544BB9">
        <w:rPr>
          <w:color w:val="5C5D5F"/>
          <w:sz w:val="20"/>
          <w:szCs w:val="20"/>
        </w:rPr>
        <w:t>. Besonders Hal</w:t>
      </w:r>
      <w:r w:rsidR="00AF0C7C">
        <w:rPr>
          <w:color w:val="5C5D5F"/>
          <w:sz w:val="20"/>
          <w:szCs w:val="20"/>
        </w:rPr>
        <w:t>terinnen und Halter von E-Fahrzeugen finden so</w:t>
      </w:r>
      <w:r w:rsidR="00436227">
        <w:rPr>
          <w:color w:val="5C5D5F"/>
          <w:sz w:val="20"/>
          <w:szCs w:val="20"/>
        </w:rPr>
        <w:t>lch</w:t>
      </w:r>
      <w:r w:rsidR="00AF0C7C">
        <w:rPr>
          <w:color w:val="5C5D5F"/>
          <w:sz w:val="20"/>
          <w:szCs w:val="20"/>
        </w:rPr>
        <w:t xml:space="preserve"> ein Angebot </w:t>
      </w:r>
      <w:r w:rsidR="00994A9D">
        <w:rPr>
          <w:color w:val="5C5D5F"/>
          <w:sz w:val="20"/>
          <w:szCs w:val="20"/>
        </w:rPr>
        <w:t>gut.</w:t>
      </w:r>
      <w:r w:rsidR="00936E60">
        <w:rPr>
          <w:color w:val="5C5D5F"/>
          <w:sz w:val="20"/>
          <w:szCs w:val="20"/>
        </w:rPr>
        <w:t xml:space="preserve"> </w:t>
      </w:r>
      <w:r w:rsidR="00994A9D">
        <w:rPr>
          <w:color w:val="5C5D5F"/>
          <w:sz w:val="20"/>
          <w:szCs w:val="20"/>
        </w:rPr>
        <w:t>Dazu zählt beispielsweise ein automatisierter Reifenwechsel, d</w:t>
      </w:r>
      <w:r w:rsidR="003F4C2D">
        <w:rPr>
          <w:color w:val="5C5D5F"/>
          <w:sz w:val="20"/>
          <w:szCs w:val="20"/>
        </w:rPr>
        <w:t xml:space="preserve">er ohne die </w:t>
      </w:r>
      <w:r w:rsidR="00081FEF">
        <w:rPr>
          <w:color w:val="5C5D5F"/>
          <w:sz w:val="20"/>
          <w:szCs w:val="20"/>
        </w:rPr>
        <w:t>Unterstützung</w:t>
      </w:r>
      <w:r w:rsidR="003F4C2D">
        <w:rPr>
          <w:color w:val="5C5D5F"/>
          <w:sz w:val="20"/>
          <w:szCs w:val="20"/>
        </w:rPr>
        <w:t xml:space="preserve"> von Servicekräften </w:t>
      </w:r>
      <w:r w:rsidR="00081FEF">
        <w:rPr>
          <w:color w:val="5C5D5F"/>
          <w:sz w:val="20"/>
          <w:szCs w:val="20"/>
        </w:rPr>
        <w:t>ablaufen</w:t>
      </w:r>
      <w:r w:rsidR="006144F0">
        <w:rPr>
          <w:color w:val="5C5D5F"/>
          <w:sz w:val="20"/>
          <w:szCs w:val="20"/>
        </w:rPr>
        <w:t xml:space="preserve"> würde. </w:t>
      </w:r>
      <w:r w:rsidR="002E0B69">
        <w:rPr>
          <w:color w:val="5C5D5F"/>
          <w:sz w:val="20"/>
          <w:szCs w:val="20"/>
        </w:rPr>
        <w:t xml:space="preserve">Die </w:t>
      </w:r>
      <w:r w:rsidR="004C316C">
        <w:rPr>
          <w:color w:val="5C5D5F"/>
          <w:sz w:val="20"/>
          <w:szCs w:val="20"/>
        </w:rPr>
        <w:t xml:space="preserve">Digitalisierung und </w:t>
      </w:r>
      <w:r w:rsidR="002E0B69">
        <w:rPr>
          <w:color w:val="5C5D5F"/>
          <w:sz w:val="20"/>
          <w:szCs w:val="20"/>
        </w:rPr>
        <w:t xml:space="preserve">Automatisierung von routinemäßigen </w:t>
      </w:r>
      <w:r w:rsidR="00113A6C">
        <w:rPr>
          <w:color w:val="5C5D5F"/>
          <w:sz w:val="20"/>
          <w:szCs w:val="20"/>
        </w:rPr>
        <w:t xml:space="preserve">Services </w:t>
      </w:r>
      <w:r w:rsidR="00B53EBF">
        <w:rPr>
          <w:color w:val="5C5D5F"/>
          <w:sz w:val="20"/>
          <w:szCs w:val="20"/>
        </w:rPr>
        <w:t xml:space="preserve">bietet </w:t>
      </w:r>
      <w:r w:rsidR="00991FE9">
        <w:rPr>
          <w:color w:val="5C5D5F"/>
          <w:sz w:val="20"/>
          <w:szCs w:val="20"/>
        </w:rPr>
        <w:t xml:space="preserve">wirtschaftlich optimierte Strukturen, </w:t>
      </w:r>
      <w:r w:rsidR="00DF7EA3">
        <w:rPr>
          <w:color w:val="5C5D5F"/>
          <w:sz w:val="20"/>
          <w:szCs w:val="20"/>
        </w:rPr>
        <w:t xml:space="preserve">die die preisliche Wettbewerbsfähigkeit verbessern </w:t>
      </w:r>
      <w:r w:rsidR="00560CC3">
        <w:rPr>
          <w:color w:val="5C5D5F"/>
          <w:sz w:val="20"/>
          <w:szCs w:val="20"/>
        </w:rPr>
        <w:t xml:space="preserve">und Margenbelastungen </w:t>
      </w:r>
      <w:r w:rsidR="00F153A9">
        <w:rPr>
          <w:color w:val="5C5D5F"/>
          <w:sz w:val="20"/>
          <w:szCs w:val="20"/>
        </w:rPr>
        <w:t xml:space="preserve">der Servicenetze </w:t>
      </w:r>
      <w:r w:rsidR="00391C28">
        <w:rPr>
          <w:color w:val="5C5D5F"/>
          <w:sz w:val="20"/>
          <w:szCs w:val="20"/>
        </w:rPr>
        <w:t>der OEMs</w:t>
      </w:r>
      <w:r w:rsidR="00F153A9">
        <w:rPr>
          <w:color w:val="5C5D5F"/>
          <w:sz w:val="20"/>
          <w:szCs w:val="20"/>
        </w:rPr>
        <w:t xml:space="preserve"> </w:t>
      </w:r>
      <w:r w:rsidR="004E4CB5">
        <w:rPr>
          <w:color w:val="5C5D5F"/>
          <w:sz w:val="20"/>
          <w:szCs w:val="20"/>
        </w:rPr>
        <w:t xml:space="preserve">reduzieren </w:t>
      </w:r>
      <w:r w:rsidR="00391C28">
        <w:rPr>
          <w:color w:val="5C5D5F"/>
          <w:sz w:val="20"/>
          <w:szCs w:val="20"/>
        </w:rPr>
        <w:t xml:space="preserve">können. </w:t>
      </w:r>
    </w:p>
    <w:p w14:paraId="322CEC65" w14:textId="77777777" w:rsidR="00CE46FF" w:rsidRDefault="00CE46FF" w:rsidP="00B065E9">
      <w:pPr>
        <w:jc w:val="both"/>
        <w:rPr>
          <w:color w:val="5C5D5F"/>
          <w:sz w:val="20"/>
          <w:szCs w:val="20"/>
        </w:rPr>
      </w:pPr>
    </w:p>
    <w:p w14:paraId="361E1218" w14:textId="6BC74275" w:rsidR="00CE46FF" w:rsidRDefault="00FC486F" w:rsidP="00B065E9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Automate</w:t>
      </w:r>
      <w:r w:rsidR="00AD3E54">
        <w:rPr>
          <w:color w:val="5C5D5F"/>
          <w:sz w:val="20"/>
          <w:szCs w:val="20"/>
        </w:rPr>
        <w:t xml:space="preserve">d Pitstops </w:t>
      </w:r>
      <w:r w:rsidR="00AD3E54" w:rsidRPr="009B314E">
        <w:rPr>
          <w:color w:val="5C5D5F"/>
          <w:sz w:val="20"/>
          <w:szCs w:val="20"/>
        </w:rPr>
        <w:t>könnten</w:t>
      </w:r>
      <w:r w:rsidR="00AD3E54">
        <w:rPr>
          <w:color w:val="5C5D5F"/>
          <w:sz w:val="20"/>
          <w:szCs w:val="20"/>
        </w:rPr>
        <w:t xml:space="preserve"> jedoch auch zu einer besseren Kundenzufriedenheit beitragen</w:t>
      </w:r>
      <w:r w:rsidR="00E92ED5">
        <w:rPr>
          <w:color w:val="5C5D5F"/>
          <w:sz w:val="20"/>
          <w:szCs w:val="20"/>
        </w:rPr>
        <w:t xml:space="preserve">, hat doch fast jede </w:t>
      </w:r>
      <w:r w:rsidR="00927488">
        <w:rPr>
          <w:color w:val="5C5D5F"/>
          <w:sz w:val="20"/>
          <w:szCs w:val="20"/>
        </w:rPr>
        <w:t>z</w:t>
      </w:r>
      <w:r w:rsidR="00E92ED5">
        <w:rPr>
          <w:color w:val="5C5D5F"/>
          <w:sz w:val="20"/>
          <w:szCs w:val="20"/>
        </w:rPr>
        <w:t xml:space="preserve">weite </w:t>
      </w:r>
      <w:r w:rsidR="006E0DB7">
        <w:rPr>
          <w:color w:val="5C5D5F"/>
          <w:sz w:val="20"/>
          <w:szCs w:val="20"/>
        </w:rPr>
        <w:t>b</w:t>
      </w:r>
      <w:r w:rsidR="00E92ED5">
        <w:rPr>
          <w:color w:val="5C5D5F"/>
          <w:sz w:val="20"/>
          <w:szCs w:val="20"/>
        </w:rPr>
        <w:t xml:space="preserve">efragte </w:t>
      </w:r>
      <w:r w:rsidR="006E0DB7">
        <w:rPr>
          <w:color w:val="5C5D5F"/>
          <w:sz w:val="20"/>
          <w:szCs w:val="20"/>
        </w:rPr>
        <w:t xml:space="preserve">Person </w:t>
      </w:r>
      <w:r w:rsidR="00CC37C4">
        <w:rPr>
          <w:color w:val="5C5D5F"/>
          <w:sz w:val="20"/>
          <w:szCs w:val="20"/>
        </w:rPr>
        <w:t xml:space="preserve">(45 Prozent) </w:t>
      </w:r>
      <w:r w:rsidR="00E2359D">
        <w:rPr>
          <w:color w:val="5C5D5F"/>
          <w:sz w:val="20"/>
          <w:szCs w:val="20"/>
        </w:rPr>
        <w:t>bei dem zuletzt durchgeführten Werkstattbesuch etwas Unangenehmes erlebt.</w:t>
      </w:r>
      <w:r w:rsidR="00902341" w:rsidRPr="00902341">
        <w:rPr>
          <w:color w:val="5C5D5F"/>
          <w:sz w:val="20"/>
          <w:szCs w:val="20"/>
        </w:rPr>
        <w:t xml:space="preserve"> Mit 28</w:t>
      </w:r>
      <w:r w:rsidR="009A60AD">
        <w:rPr>
          <w:color w:val="5C5D5F"/>
          <w:sz w:val="20"/>
          <w:szCs w:val="20"/>
        </w:rPr>
        <w:t xml:space="preserve"> Prozent</w:t>
      </w:r>
      <w:r w:rsidR="00902341" w:rsidRPr="00902341">
        <w:rPr>
          <w:color w:val="5C5D5F"/>
          <w:sz w:val="20"/>
          <w:szCs w:val="20"/>
        </w:rPr>
        <w:t xml:space="preserve"> ist der Aspekt der Kosten der am häufigsten genannte negative Punkt</w:t>
      </w:r>
      <w:r w:rsidR="004A4C2D">
        <w:rPr>
          <w:color w:val="5C5D5F"/>
          <w:sz w:val="20"/>
          <w:szCs w:val="20"/>
        </w:rPr>
        <w:t xml:space="preserve">, während </w:t>
      </w:r>
      <w:r w:rsidR="004A4C2D" w:rsidRPr="004A4C2D">
        <w:rPr>
          <w:color w:val="5C5D5F"/>
          <w:sz w:val="20"/>
          <w:szCs w:val="20"/>
        </w:rPr>
        <w:t xml:space="preserve">viele Befragte mit der Qualität und den Abläufen der Dienstleistungen zufrieden sind. Verbesserungen in der Kommunikation und den Kostenstrukturen </w:t>
      </w:r>
      <w:r w:rsidR="008D6FCC">
        <w:rPr>
          <w:color w:val="5C5D5F"/>
          <w:sz w:val="20"/>
          <w:szCs w:val="20"/>
        </w:rPr>
        <w:t>tragen dazu bei</w:t>
      </w:r>
      <w:r w:rsidR="004A4C2D" w:rsidRPr="004A4C2D">
        <w:rPr>
          <w:color w:val="5C5D5F"/>
          <w:sz w:val="20"/>
          <w:szCs w:val="20"/>
        </w:rPr>
        <w:t>, die Kundenzufriedenheit in den anderen Bereichen weiter zu steigern.</w:t>
      </w:r>
      <w:r w:rsidR="004A4C2D">
        <w:rPr>
          <w:color w:val="5C5D5F"/>
          <w:sz w:val="20"/>
          <w:szCs w:val="20"/>
        </w:rPr>
        <w:t xml:space="preserve"> </w:t>
      </w:r>
      <w:r w:rsidR="001A074A">
        <w:rPr>
          <w:color w:val="5C5D5F"/>
          <w:sz w:val="20"/>
          <w:szCs w:val="20"/>
        </w:rPr>
        <w:t xml:space="preserve">Auch hier </w:t>
      </w:r>
      <w:r w:rsidR="001A074A" w:rsidRPr="008D6FCC">
        <w:rPr>
          <w:color w:val="5C5D5F"/>
          <w:sz w:val="20"/>
          <w:szCs w:val="20"/>
        </w:rPr>
        <w:t>könnte</w:t>
      </w:r>
      <w:r w:rsidR="001A074A">
        <w:rPr>
          <w:color w:val="5C5D5F"/>
          <w:sz w:val="20"/>
          <w:szCs w:val="20"/>
        </w:rPr>
        <w:t xml:space="preserve"> die Automatisierung der Serviceannahme </w:t>
      </w:r>
      <w:r w:rsidR="001A4A67">
        <w:rPr>
          <w:color w:val="5C5D5F"/>
          <w:sz w:val="20"/>
          <w:szCs w:val="20"/>
        </w:rPr>
        <w:t xml:space="preserve">dazu beitragen, den Zeitaufwand </w:t>
      </w:r>
      <w:r w:rsidR="008A57A8">
        <w:rPr>
          <w:color w:val="5C5D5F"/>
          <w:sz w:val="20"/>
          <w:szCs w:val="20"/>
        </w:rPr>
        <w:t>für Kommunikation und Terminvereinbarungen zu verbessern</w:t>
      </w:r>
      <w:r w:rsidR="5C0FD701" w:rsidRPr="4943B68B">
        <w:rPr>
          <w:color w:val="5C5D5F"/>
          <w:sz w:val="20"/>
          <w:szCs w:val="20"/>
        </w:rPr>
        <w:t xml:space="preserve"> und gleichzeitig die Kosten zu reduzieren</w:t>
      </w:r>
      <w:r w:rsidR="17EB1222" w:rsidRPr="4943B68B">
        <w:rPr>
          <w:color w:val="5C5D5F"/>
          <w:sz w:val="20"/>
          <w:szCs w:val="20"/>
        </w:rPr>
        <w:t xml:space="preserve">. </w:t>
      </w:r>
    </w:p>
    <w:p w14:paraId="301C40ED" w14:textId="77777777" w:rsidR="008164DB" w:rsidRDefault="008164DB" w:rsidP="00B065E9">
      <w:pPr>
        <w:jc w:val="both"/>
        <w:rPr>
          <w:color w:val="5C5D5F"/>
          <w:sz w:val="20"/>
          <w:szCs w:val="20"/>
        </w:rPr>
      </w:pPr>
    </w:p>
    <w:p w14:paraId="0A2478A9" w14:textId="2B1088D2" w:rsidR="008164DB" w:rsidRPr="00F71EA0" w:rsidRDefault="008164DB" w:rsidP="008164DB">
      <w:pPr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F71EA0">
        <w:rPr>
          <w:rFonts w:ascii="Segoe UI" w:hAnsi="Segoe UI" w:cs="Segoe UI"/>
          <w:b/>
          <w:bCs/>
          <w:color w:val="5C5D5F"/>
          <w:sz w:val="20"/>
          <w:szCs w:val="20"/>
        </w:rPr>
        <w:t>Loyalitätsprogramm bei neuen Antriebsarten ein Must-have</w:t>
      </w:r>
      <w:r w:rsidR="00DA6896">
        <w:rPr>
          <w:rFonts w:ascii="Segoe UI" w:hAnsi="Segoe UI" w:cs="Segoe UI"/>
          <w:b/>
          <w:bCs/>
          <w:color w:val="5C5D5F"/>
          <w:sz w:val="20"/>
          <w:szCs w:val="20"/>
        </w:rPr>
        <w:t>, aber auch</w:t>
      </w:r>
      <w:r w:rsidR="000E5D36">
        <w:rPr>
          <w:rFonts w:ascii="Segoe UI" w:hAnsi="Segoe UI" w:cs="Segoe UI"/>
          <w:b/>
          <w:bCs/>
          <w:color w:val="5C5D5F"/>
          <w:sz w:val="20"/>
          <w:szCs w:val="20"/>
        </w:rPr>
        <w:t xml:space="preserve"> bei </w:t>
      </w:r>
      <w:r w:rsidR="004A4D35">
        <w:rPr>
          <w:rFonts w:ascii="Segoe UI" w:hAnsi="Segoe UI" w:cs="Segoe UI"/>
          <w:b/>
          <w:bCs/>
          <w:color w:val="5C5D5F"/>
          <w:sz w:val="20"/>
          <w:szCs w:val="20"/>
        </w:rPr>
        <w:t>T</w:t>
      </w:r>
      <w:r w:rsidR="000E5D36">
        <w:rPr>
          <w:rFonts w:ascii="Segoe UI" w:hAnsi="Segoe UI" w:cs="Segoe UI"/>
          <w:b/>
          <w:bCs/>
          <w:color w:val="5C5D5F"/>
          <w:sz w:val="20"/>
          <w:szCs w:val="20"/>
        </w:rPr>
        <w:t>rad</w:t>
      </w:r>
      <w:r w:rsidR="004A4D35">
        <w:rPr>
          <w:rFonts w:ascii="Segoe UI" w:hAnsi="Segoe UI" w:cs="Segoe UI"/>
          <w:b/>
          <w:bCs/>
          <w:color w:val="5C5D5F"/>
          <w:sz w:val="20"/>
          <w:szCs w:val="20"/>
        </w:rPr>
        <w:t>itionellen hoch im Kurs</w:t>
      </w:r>
    </w:p>
    <w:p w14:paraId="09F7FFFE" w14:textId="77777777" w:rsidR="008164DB" w:rsidRDefault="008164DB" w:rsidP="00B065E9">
      <w:pPr>
        <w:jc w:val="both"/>
        <w:rPr>
          <w:color w:val="5C5D5F"/>
          <w:sz w:val="20"/>
          <w:szCs w:val="20"/>
        </w:rPr>
      </w:pPr>
    </w:p>
    <w:p w14:paraId="25E65048" w14:textId="5CBD43BF" w:rsidR="008164DB" w:rsidRDefault="008164DB" w:rsidP="00B065E9">
      <w:pPr>
        <w:jc w:val="both"/>
        <w:rPr>
          <w:color w:val="5C5D5F"/>
          <w:sz w:val="20"/>
          <w:szCs w:val="20"/>
        </w:rPr>
      </w:pPr>
      <w:r w:rsidRPr="008164DB">
        <w:rPr>
          <w:color w:val="5C5D5F"/>
          <w:sz w:val="20"/>
          <w:szCs w:val="20"/>
        </w:rPr>
        <w:t xml:space="preserve">Bei Loyalitätsprogrammen geht es darum, innerhalb des OEM-Ökosystems Punkte zu sammeln, um </w:t>
      </w:r>
      <w:r w:rsidR="00CA5926">
        <w:rPr>
          <w:color w:val="5C5D5F"/>
          <w:sz w:val="20"/>
          <w:szCs w:val="20"/>
        </w:rPr>
        <w:t xml:space="preserve">diese gegen weitere Angebote </w:t>
      </w:r>
      <w:r w:rsidR="00730596">
        <w:rPr>
          <w:color w:val="5C5D5F"/>
          <w:sz w:val="20"/>
          <w:szCs w:val="20"/>
        </w:rPr>
        <w:t>und</w:t>
      </w:r>
      <w:r w:rsidR="00CA5926">
        <w:rPr>
          <w:color w:val="5C5D5F"/>
          <w:sz w:val="20"/>
          <w:szCs w:val="20"/>
        </w:rPr>
        <w:t xml:space="preserve"> Services im und um das OEM-Ökosystem einzulösen</w:t>
      </w:r>
      <w:r w:rsidRPr="008164DB">
        <w:rPr>
          <w:color w:val="5C5D5F"/>
          <w:sz w:val="20"/>
          <w:szCs w:val="20"/>
        </w:rPr>
        <w:t>.</w:t>
      </w:r>
      <w:r w:rsidR="00A17FBB">
        <w:rPr>
          <w:color w:val="5C5D5F"/>
          <w:sz w:val="20"/>
          <w:szCs w:val="20"/>
        </w:rPr>
        <w:t xml:space="preserve"> Demnach würden die Befragten </w:t>
      </w:r>
      <w:r w:rsidR="00FC302A">
        <w:rPr>
          <w:color w:val="5C5D5F"/>
          <w:sz w:val="20"/>
          <w:szCs w:val="20"/>
        </w:rPr>
        <w:t xml:space="preserve">am meisten Punkte </w:t>
      </w:r>
      <w:r w:rsidR="004A6CEB">
        <w:rPr>
          <w:color w:val="5C5D5F"/>
          <w:sz w:val="20"/>
          <w:szCs w:val="20"/>
        </w:rPr>
        <w:t>sammeln</w:t>
      </w:r>
      <w:r w:rsidR="00FC302A">
        <w:rPr>
          <w:color w:val="5C5D5F"/>
          <w:sz w:val="20"/>
          <w:szCs w:val="20"/>
        </w:rPr>
        <w:t xml:space="preserve"> für</w:t>
      </w:r>
      <w:r w:rsidRPr="008164DB">
        <w:rPr>
          <w:color w:val="5C5D5F"/>
          <w:sz w:val="20"/>
          <w:szCs w:val="20"/>
        </w:rPr>
        <w:t xml:space="preserve"> das Tanken oder Laden bei Partnertankstellen (74</w:t>
      </w:r>
      <w:r w:rsidR="00FA03A8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 xml:space="preserve">), </w:t>
      </w:r>
      <w:r w:rsidR="00FA03A8">
        <w:rPr>
          <w:color w:val="5C5D5F"/>
          <w:sz w:val="20"/>
          <w:szCs w:val="20"/>
        </w:rPr>
        <w:t>g</w:t>
      </w:r>
      <w:r w:rsidRPr="008164DB">
        <w:rPr>
          <w:color w:val="5C5D5F"/>
          <w:sz w:val="20"/>
          <w:szCs w:val="20"/>
        </w:rPr>
        <w:t>efahrene Kilometer (44</w:t>
      </w:r>
      <w:r w:rsidR="00FA03A8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>), Service-Umsatz (43</w:t>
      </w:r>
      <w:r w:rsidR="00FA03A8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>), Restaurantbesuche (37</w:t>
      </w:r>
      <w:r w:rsidR="006E0DB7">
        <w:rPr>
          <w:color w:val="5C5D5F"/>
          <w:sz w:val="20"/>
          <w:szCs w:val="20"/>
        </w:rPr>
        <w:t xml:space="preserve"> </w:t>
      </w:r>
      <w:r w:rsidR="00FA03A8">
        <w:rPr>
          <w:color w:val="5C5D5F"/>
          <w:sz w:val="20"/>
          <w:szCs w:val="20"/>
        </w:rPr>
        <w:t>Prozent</w:t>
      </w:r>
      <w:r w:rsidRPr="008164DB">
        <w:rPr>
          <w:color w:val="5C5D5F"/>
          <w:sz w:val="20"/>
          <w:szCs w:val="20"/>
        </w:rPr>
        <w:t xml:space="preserve">) und Aufenthalte </w:t>
      </w:r>
      <w:r w:rsidR="006E0DB7">
        <w:rPr>
          <w:color w:val="5C5D5F"/>
          <w:sz w:val="20"/>
          <w:szCs w:val="20"/>
        </w:rPr>
        <w:t>in</w:t>
      </w:r>
      <w:r w:rsidR="006E0DB7" w:rsidRPr="008164DB">
        <w:rPr>
          <w:color w:val="5C5D5F"/>
          <w:sz w:val="20"/>
          <w:szCs w:val="20"/>
        </w:rPr>
        <w:t xml:space="preserve"> </w:t>
      </w:r>
      <w:r w:rsidRPr="008164DB">
        <w:rPr>
          <w:color w:val="5C5D5F"/>
          <w:sz w:val="20"/>
          <w:szCs w:val="20"/>
        </w:rPr>
        <w:t>Hotels (25</w:t>
      </w:r>
      <w:r w:rsidR="00FA03A8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>).</w:t>
      </w:r>
      <w:r>
        <w:rPr>
          <w:color w:val="5C5D5F"/>
          <w:sz w:val="20"/>
          <w:szCs w:val="20"/>
        </w:rPr>
        <w:t xml:space="preserve"> </w:t>
      </w:r>
    </w:p>
    <w:p w14:paraId="490BFA82" w14:textId="77777777" w:rsidR="008164DB" w:rsidRDefault="008164DB" w:rsidP="00B065E9">
      <w:pPr>
        <w:jc w:val="both"/>
        <w:rPr>
          <w:color w:val="5C5D5F"/>
          <w:sz w:val="20"/>
          <w:szCs w:val="20"/>
        </w:rPr>
      </w:pPr>
    </w:p>
    <w:p w14:paraId="51D0155C" w14:textId="11B1BD14" w:rsidR="008164DB" w:rsidRDefault="008164DB" w:rsidP="00B065E9">
      <w:pPr>
        <w:jc w:val="both"/>
        <w:rPr>
          <w:color w:val="5C5D5F"/>
          <w:sz w:val="20"/>
          <w:szCs w:val="20"/>
        </w:rPr>
      </w:pPr>
      <w:r w:rsidRPr="008164DB">
        <w:rPr>
          <w:color w:val="5C5D5F"/>
          <w:sz w:val="20"/>
          <w:szCs w:val="20"/>
        </w:rPr>
        <w:t>Insbesondere Besitzer</w:t>
      </w:r>
      <w:r w:rsidR="00560B4E">
        <w:rPr>
          <w:color w:val="5C5D5F"/>
          <w:sz w:val="20"/>
          <w:szCs w:val="20"/>
        </w:rPr>
        <w:t>innen und Besitzer</w:t>
      </w:r>
      <w:r w:rsidRPr="008164DB">
        <w:rPr>
          <w:color w:val="5C5D5F"/>
          <w:sz w:val="20"/>
          <w:szCs w:val="20"/>
        </w:rPr>
        <w:t xml:space="preserve"> von elektrischen und Hybridfahrzeugen (85 bzw. 82</w:t>
      </w:r>
      <w:r w:rsidR="00456656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 xml:space="preserve">) bewerten ein Loyalitätsprogramm </w:t>
      </w:r>
      <w:r w:rsidR="00452147">
        <w:rPr>
          <w:color w:val="5C5D5F"/>
          <w:sz w:val="20"/>
          <w:szCs w:val="20"/>
        </w:rPr>
        <w:t>als sehr</w:t>
      </w:r>
      <w:r w:rsidRPr="008164DB">
        <w:rPr>
          <w:color w:val="5C5D5F"/>
          <w:sz w:val="20"/>
          <w:szCs w:val="20"/>
        </w:rPr>
        <w:t xml:space="preserve"> attraktiv</w:t>
      </w:r>
      <w:r w:rsidR="00560B4E">
        <w:rPr>
          <w:color w:val="5C5D5F"/>
          <w:sz w:val="20"/>
          <w:szCs w:val="20"/>
        </w:rPr>
        <w:t>, jene von Fahrzeugen mit</w:t>
      </w:r>
      <w:r w:rsidR="00413196">
        <w:rPr>
          <w:color w:val="5C5D5F"/>
          <w:sz w:val="20"/>
          <w:szCs w:val="20"/>
        </w:rPr>
        <w:t xml:space="preserve"> traditionelle</w:t>
      </w:r>
      <w:r w:rsidR="00560B4E">
        <w:rPr>
          <w:color w:val="5C5D5F"/>
          <w:sz w:val="20"/>
          <w:szCs w:val="20"/>
        </w:rPr>
        <w:t>m</w:t>
      </w:r>
      <w:r w:rsidR="00413196">
        <w:rPr>
          <w:color w:val="5C5D5F"/>
          <w:sz w:val="20"/>
          <w:szCs w:val="20"/>
        </w:rPr>
        <w:t xml:space="preserve"> </w:t>
      </w:r>
      <w:r w:rsidR="002708AA">
        <w:rPr>
          <w:color w:val="5C5D5F"/>
          <w:sz w:val="20"/>
          <w:szCs w:val="20"/>
        </w:rPr>
        <w:t xml:space="preserve">Antrieb </w:t>
      </w:r>
      <w:r w:rsidR="00560B4E">
        <w:rPr>
          <w:color w:val="5C5D5F"/>
          <w:sz w:val="20"/>
          <w:szCs w:val="20"/>
        </w:rPr>
        <w:t xml:space="preserve">sind </w:t>
      </w:r>
      <w:r w:rsidR="00A06930">
        <w:rPr>
          <w:color w:val="5C5D5F"/>
          <w:sz w:val="20"/>
          <w:szCs w:val="20"/>
        </w:rPr>
        <w:t xml:space="preserve">diesbezüglich </w:t>
      </w:r>
      <w:r w:rsidR="00452147">
        <w:rPr>
          <w:color w:val="5C5D5F"/>
          <w:sz w:val="20"/>
          <w:szCs w:val="20"/>
        </w:rPr>
        <w:t>etwas zurückhaltender</w:t>
      </w:r>
      <w:r w:rsidRPr="008164DB">
        <w:rPr>
          <w:color w:val="5C5D5F"/>
          <w:sz w:val="20"/>
          <w:szCs w:val="20"/>
        </w:rPr>
        <w:t xml:space="preserve"> </w:t>
      </w:r>
      <w:r w:rsidR="00A06930">
        <w:rPr>
          <w:color w:val="5C5D5F"/>
          <w:sz w:val="20"/>
          <w:szCs w:val="20"/>
        </w:rPr>
        <w:t xml:space="preserve">eingestellt </w:t>
      </w:r>
      <w:r w:rsidRPr="008164DB">
        <w:rPr>
          <w:color w:val="5C5D5F"/>
          <w:sz w:val="20"/>
          <w:szCs w:val="20"/>
        </w:rPr>
        <w:t>(69</w:t>
      </w:r>
      <w:r w:rsidR="00456656">
        <w:rPr>
          <w:color w:val="5C5D5F"/>
          <w:sz w:val="20"/>
          <w:szCs w:val="20"/>
        </w:rPr>
        <w:t xml:space="preserve"> Prozent</w:t>
      </w:r>
      <w:r w:rsidRPr="008164DB">
        <w:rPr>
          <w:color w:val="5C5D5F"/>
          <w:sz w:val="20"/>
          <w:szCs w:val="20"/>
        </w:rPr>
        <w:t xml:space="preserve">). Hieraus lässt sich ableiten, dass insbesondere im Feld der neuen Antriebsarten ein Loyalitätsprogramm zu </w:t>
      </w:r>
      <w:r w:rsidR="004658B5">
        <w:rPr>
          <w:color w:val="5C5D5F"/>
          <w:sz w:val="20"/>
          <w:szCs w:val="20"/>
        </w:rPr>
        <w:t xml:space="preserve">den </w:t>
      </w:r>
      <w:r w:rsidRPr="008164DB">
        <w:rPr>
          <w:color w:val="5C5D5F"/>
          <w:sz w:val="20"/>
          <w:szCs w:val="20"/>
        </w:rPr>
        <w:t>Must-Have</w:t>
      </w:r>
      <w:r w:rsidR="004658B5">
        <w:rPr>
          <w:color w:val="5C5D5F"/>
          <w:sz w:val="20"/>
          <w:szCs w:val="20"/>
        </w:rPr>
        <w:t>s</w:t>
      </w:r>
      <w:r w:rsidRPr="008164DB">
        <w:rPr>
          <w:color w:val="5C5D5F"/>
          <w:sz w:val="20"/>
          <w:szCs w:val="20"/>
        </w:rPr>
        <w:t xml:space="preserve"> gehört bzw. gehören sollte. Jedoch gilt abzuwägen, das Angebot nicht nur </w:t>
      </w:r>
      <w:r w:rsidR="006870D5">
        <w:rPr>
          <w:color w:val="5C5D5F"/>
          <w:sz w:val="20"/>
          <w:szCs w:val="20"/>
        </w:rPr>
        <w:t xml:space="preserve">für </w:t>
      </w:r>
      <w:r w:rsidR="000D0B71" w:rsidRPr="008164DB">
        <w:rPr>
          <w:color w:val="5C5D5F"/>
          <w:sz w:val="20"/>
          <w:szCs w:val="20"/>
        </w:rPr>
        <w:t>Elektro</w:t>
      </w:r>
      <w:r w:rsidRPr="008164DB">
        <w:rPr>
          <w:color w:val="5C5D5F"/>
          <w:sz w:val="20"/>
          <w:szCs w:val="20"/>
        </w:rPr>
        <w:t xml:space="preserve">- und </w:t>
      </w:r>
      <w:r w:rsidR="00560B4E" w:rsidRPr="008164DB">
        <w:rPr>
          <w:color w:val="5C5D5F"/>
          <w:sz w:val="20"/>
          <w:szCs w:val="20"/>
        </w:rPr>
        <w:t>Hybridfahr</w:t>
      </w:r>
      <w:r w:rsidR="00560B4E">
        <w:rPr>
          <w:color w:val="5C5D5F"/>
          <w:sz w:val="20"/>
          <w:szCs w:val="20"/>
        </w:rPr>
        <w:t>zeugkunden und -kundinnen</w:t>
      </w:r>
      <w:r w:rsidR="00560B4E" w:rsidRPr="008164DB">
        <w:rPr>
          <w:color w:val="5C5D5F"/>
          <w:sz w:val="20"/>
          <w:szCs w:val="20"/>
        </w:rPr>
        <w:t xml:space="preserve"> </w:t>
      </w:r>
      <w:r w:rsidR="00F03A1C">
        <w:rPr>
          <w:color w:val="5C5D5F"/>
          <w:sz w:val="20"/>
          <w:szCs w:val="20"/>
        </w:rPr>
        <w:t>auszulegen</w:t>
      </w:r>
      <w:r w:rsidRPr="008164DB">
        <w:rPr>
          <w:color w:val="5C5D5F"/>
          <w:sz w:val="20"/>
          <w:szCs w:val="20"/>
        </w:rPr>
        <w:t xml:space="preserve">. </w:t>
      </w:r>
      <w:r w:rsidR="00803E40" w:rsidRPr="00803E40">
        <w:rPr>
          <w:color w:val="5C5D5F"/>
          <w:sz w:val="20"/>
          <w:szCs w:val="20"/>
        </w:rPr>
        <w:t xml:space="preserve">Insbesondere aufgrund der </w:t>
      </w:r>
      <w:r w:rsidR="00243D1B">
        <w:rPr>
          <w:color w:val="5C5D5F"/>
          <w:sz w:val="20"/>
          <w:szCs w:val="20"/>
        </w:rPr>
        <w:t xml:space="preserve">derzeit </w:t>
      </w:r>
      <w:r w:rsidR="00803E40" w:rsidRPr="00803E40">
        <w:rPr>
          <w:color w:val="5C5D5F"/>
          <w:sz w:val="20"/>
          <w:szCs w:val="20"/>
        </w:rPr>
        <w:t>noch großen Anzahl an Besitzer</w:t>
      </w:r>
      <w:r w:rsidR="00B44CF7">
        <w:rPr>
          <w:color w:val="5C5D5F"/>
          <w:sz w:val="20"/>
          <w:szCs w:val="20"/>
        </w:rPr>
        <w:t xml:space="preserve">innen und </w:t>
      </w:r>
      <w:r w:rsidR="00803E40" w:rsidRPr="00803E40">
        <w:rPr>
          <w:color w:val="5C5D5F"/>
          <w:sz w:val="20"/>
          <w:szCs w:val="20"/>
        </w:rPr>
        <w:t>Besitzern von Verbrennerfahrzeugen erscheint ein allgemeines Loyalitätsprogramm, welches auf die Anforderungen beider Kundengruppen eingeht</w:t>
      </w:r>
      <w:r w:rsidR="00803E40">
        <w:rPr>
          <w:color w:val="5C5D5F"/>
          <w:sz w:val="20"/>
          <w:szCs w:val="20"/>
        </w:rPr>
        <w:t>,</w:t>
      </w:r>
      <w:r w:rsidR="00803E40" w:rsidRPr="00803E40">
        <w:rPr>
          <w:color w:val="5C5D5F"/>
          <w:sz w:val="20"/>
          <w:szCs w:val="20"/>
        </w:rPr>
        <w:t xml:space="preserve"> sehr vielversprechend.</w:t>
      </w:r>
      <w:r w:rsidR="00803E40" w:rsidRPr="00803E40" w:rsidDel="00803E40">
        <w:rPr>
          <w:color w:val="5C5D5F"/>
          <w:sz w:val="20"/>
          <w:szCs w:val="20"/>
        </w:rPr>
        <w:t xml:space="preserve"> </w:t>
      </w:r>
      <w:r w:rsidRPr="008164DB">
        <w:rPr>
          <w:color w:val="5C5D5F"/>
          <w:sz w:val="20"/>
          <w:szCs w:val="20"/>
        </w:rPr>
        <w:t xml:space="preserve">Für die erfolgreiche Markteinführung eines Loyalitätsprogramms </w:t>
      </w:r>
      <w:r w:rsidR="00C9020E">
        <w:rPr>
          <w:color w:val="5C5D5F"/>
          <w:sz w:val="20"/>
          <w:szCs w:val="20"/>
        </w:rPr>
        <w:t>erscheint</w:t>
      </w:r>
      <w:r w:rsidRPr="008164DB">
        <w:rPr>
          <w:color w:val="5C5D5F"/>
          <w:sz w:val="20"/>
          <w:szCs w:val="20"/>
        </w:rPr>
        <w:t xml:space="preserve"> </w:t>
      </w:r>
      <w:r w:rsidR="0054697F">
        <w:rPr>
          <w:color w:val="5C5D5F"/>
          <w:sz w:val="20"/>
          <w:szCs w:val="20"/>
        </w:rPr>
        <w:t xml:space="preserve">laut Studienergebnis </w:t>
      </w:r>
      <w:r w:rsidRPr="008164DB">
        <w:rPr>
          <w:color w:val="5C5D5F"/>
          <w:sz w:val="20"/>
          <w:szCs w:val="20"/>
        </w:rPr>
        <w:t xml:space="preserve">vor allem eine nahtlose Integration in bestehende Programme </w:t>
      </w:r>
      <w:r w:rsidR="00C9020E">
        <w:rPr>
          <w:color w:val="5C5D5F"/>
          <w:sz w:val="20"/>
          <w:szCs w:val="20"/>
        </w:rPr>
        <w:t>sinnvoll</w:t>
      </w:r>
      <w:r w:rsidR="007E6A5A">
        <w:rPr>
          <w:color w:val="5C5D5F"/>
          <w:sz w:val="20"/>
          <w:szCs w:val="20"/>
        </w:rPr>
        <w:t xml:space="preserve">. Gleichzeitig sollte jeder OEM jedoch hierbei </w:t>
      </w:r>
      <w:r w:rsidR="00560B4E">
        <w:rPr>
          <w:color w:val="5C5D5F"/>
          <w:sz w:val="20"/>
          <w:szCs w:val="20"/>
        </w:rPr>
        <w:t xml:space="preserve">genau </w:t>
      </w:r>
      <w:r w:rsidR="007E6A5A">
        <w:rPr>
          <w:color w:val="5C5D5F"/>
          <w:sz w:val="20"/>
          <w:szCs w:val="20"/>
        </w:rPr>
        <w:t xml:space="preserve">abwägen, </w:t>
      </w:r>
      <w:r w:rsidR="000E7005">
        <w:rPr>
          <w:color w:val="5C5D5F"/>
          <w:sz w:val="20"/>
          <w:szCs w:val="20"/>
        </w:rPr>
        <w:t xml:space="preserve">ob eine Abgabe der Datenhoheit </w:t>
      </w:r>
      <w:r w:rsidR="007C7C28">
        <w:rPr>
          <w:color w:val="5C5D5F"/>
          <w:sz w:val="20"/>
          <w:szCs w:val="20"/>
        </w:rPr>
        <w:t>zweckmäßig</w:t>
      </w:r>
      <w:r w:rsidR="00A06930">
        <w:rPr>
          <w:color w:val="5C5D5F"/>
          <w:sz w:val="20"/>
          <w:szCs w:val="20"/>
        </w:rPr>
        <w:t xml:space="preserve"> und gerechtfertigt</w:t>
      </w:r>
      <w:r w:rsidR="00E9216B">
        <w:rPr>
          <w:color w:val="5C5D5F"/>
          <w:sz w:val="20"/>
          <w:szCs w:val="20"/>
        </w:rPr>
        <w:t xml:space="preserve"> ist.</w:t>
      </w:r>
      <w:r w:rsidRPr="008164DB">
        <w:rPr>
          <w:color w:val="5C5D5F"/>
          <w:sz w:val="20"/>
          <w:szCs w:val="20"/>
        </w:rPr>
        <w:t xml:space="preserve">  </w:t>
      </w:r>
    </w:p>
    <w:p w14:paraId="31E97154" w14:textId="77777777" w:rsidR="00A75061" w:rsidRDefault="00A75061" w:rsidP="00B065E9">
      <w:pPr>
        <w:jc w:val="both"/>
        <w:rPr>
          <w:color w:val="5C5D5F"/>
          <w:sz w:val="20"/>
          <w:szCs w:val="20"/>
        </w:rPr>
      </w:pPr>
    </w:p>
    <w:p w14:paraId="30C8A2CD" w14:textId="771C3759" w:rsidR="004F3558" w:rsidRDefault="004B6C24" w:rsidP="004B6C24">
      <w:pPr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Stephan Rönner, Manager im Bereich Customer Experience bei MHP: </w:t>
      </w:r>
      <w:r w:rsidR="00AA64F2">
        <w:rPr>
          <w:color w:val="5C5D5F"/>
          <w:sz w:val="20"/>
          <w:szCs w:val="20"/>
        </w:rPr>
        <w:t>„</w:t>
      </w:r>
      <w:r w:rsidR="00FA4D35">
        <w:rPr>
          <w:color w:val="5C5D5F"/>
          <w:sz w:val="20"/>
          <w:szCs w:val="20"/>
        </w:rPr>
        <w:t xml:space="preserve">Bei der Umsetzung der </w:t>
      </w:r>
      <w:r w:rsidR="00F0179B">
        <w:rPr>
          <w:color w:val="5C5D5F"/>
          <w:sz w:val="20"/>
          <w:szCs w:val="20"/>
        </w:rPr>
        <w:t xml:space="preserve">Services </w:t>
      </w:r>
      <w:r w:rsidR="00B37148">
        <w:rPr>
          <w:color w:val="5C5D5F"/>
          <w:sz w:val="20"/>
          <w:szCs w:val="20"/>
        </w:rPr>
        <w:t xml:space="preserve">ist es wichtig, </w:t>
      </w:r>
      <w:r w:rsidR="00167D9D">
        <w:rPr>
          <w:color w:val="5C5D5F"/>
          <w:sz w:val="20"/>
          <w:szCs w:val="20"/>
        </w:rPr>
        <w:t>dass diese sowohl Zielgruppen</w:t>
      </w:r>
      <w:r w:rsidR="0046601F">
        <w:rPr>
          <w:color w:val="5C5D5F"/>
          <w:sz w:val="20"/>
          <w:szCs w:val="20"/>
        </w:rPr>
        <w:t>- und OEM-</w:t>
      </w:r>
      <w:r w:rsidR="00167D9D">
        <w:rPr>
          <w:color w:val="5C5D5F"/>
          <w:sz w:val="20"/>
          <w:szCs w:val="20"/>
        </w:rPr>
        <w:t xml:space="preserve">gerecht </w:t>
      </w:r>
      <w:r w:rsidR="0046601F">
        <w:rPr>
          <w:color w:val="5C5D5F"/>
          <w:sz w:val="20"/>
          <w:szCs w:val="20"/>
        </w:rPr>
        <w:t>ausgearbeitet werden</w:t>
      </w:r>
      <w:r w:rsidR="00151C69">
        <w:rPr>
          <w:color w:val="5C5D5F"/>
          <w:sz w:val="20"/>
          <w:szCs w:val="20"/>
        </w:rPr>
        <w:t>, da</w:t>
      </w:r>
      <w:r w:rsidR="00167D9D">
        <w:rPr>
          <w:color w:val="5C5D5F"/>
          <w:sz w:val="20"/>
          <w:szCs w:val="20"/>
        </w:rPr>
        <w:t xml:space="preserve"> </w:t>
      </w:r>
      <w:r w:rsidR="00DD4489">
        <w:rPr>
          <w:color w:val="5C5D5F"/>
          <w:sz w:val="20"/>
          <w:szCs w:val="20"/>
        </w:rPr>
        <w:t xml:space="preserve">Kundinnen und </w:t>
      </w:r>
      <w:r w:rsidR="00EB2F4A">
        <w:rPr>
          <w:color w:val="5C5D5F"/>
          <w:sz w:val="20"/>
          <w:szCs w:val="20"/>
        </w:rPr>
        <w:t>Kunden mit Elektrofahrzeugen</w:t>
      </w:r>
      <w:r w:rsidR="00574D60">
        <w:rPr>
          <w:color w:val="5C5D5F"/>
          <w:sz w:val="20"/>
          <w:szCs w:val="20"/>
        </w:rPr>
        <w:t xml:space="preserve"> zum Teil andere </w:t>
      </w:r>
      <w:r w:rsidR="007C5190">
        <w:rPr>
          <w:color w:val="5C5D5F"/>
          <w:sz w:val="20"/>
          <w:szCs w:val="20"/>
        </w:rPr>
        <w:t xml:space="preserve">Erwartungen und Präferenzen </w:t>
      </w:r>
      <w:r w:rsidR="00F30A86">
        <w:rPr>
          <w:color w:val="5C5D5F"/>
          <w:sz w:val="20"/>
          <w:szCs w:val="20"/>
        </w:rPr>
        <w:t>besitzen</w:t>
      </w:r>
      <w:r w:rsidR="007C5190">
        <w:rPr>
          <w:color w:val="5C5D5F"/>
          <w:sz w:val="20"/>
          <w:szCs w:val="20"/>
        </w:rPr>
        <w:t xml:space="preserve"> als </w:t>
      </w:r>
      <w:r w:rsidR="001F2924">
        <w:rPr>
          <w:color w:val="5C5D5F"/>
          <w:sz w:val="20"/>
          <w:szCs w:val="20"/>
        </w:rPr>
        <w:t>Besitzer von Fahrzeugen mit konventionellen Antrieben</w:t>
      </w:r>
      <w:r w:rsidR="00EB01C9">
        <w:rPr>
          <w:color w:val="5C5D5F"/>
          <w:sz w:val="20"/>
          <w:szCs w:val="20"/>
        </w:rPr>
        <w:t xml:space="preserve">. </w:t>
      </w:r>
      <w:r w:rsidR="00EF2E97">
        <w:rPr>
          <w:color w:val="5C5D5F"/>
          <w:sz w:val="20"/>
          <w:szCs w:val="20"/>
        </w:rPr>
        <w:t xml:space="preserve">Darüber hinaus unterscheiden sich auch </w:t>
      </w:r>
      <w:r w:rsidR="008F1C4B">
        <w:rPr>
          <w:color w:val="5C5D5F"/>
          <w:sz w:val="20"/>
          <w:szCs w:val="20"/>
        </w:rPr>
        <w:t xml:space="preserve">die Anforderungen der </w:t>
      </w:r>
      <w:r w:rsidR="00D7524B">
        <w:rPr>
          <w:color w:val="5C5D5F"/>
          <w:sz w:val="20"/>
          <w:szCs w:val="20"/>
        </w:rPr>
        <w:t>jeweiligen OEMs</w:t>
      </w:r>
      <w:r w:rsidR="00B37C87">
        <w:rPr>
          <w:color w:val="5C5D5F"/>
          <w:sz w:val="20"/>
          <w:szCs w:val="20"/>
        </w:rPr>
        <w:t xml:space="preserve">, was </w:t>
      </w:r>
      <w:r w:rsidR="00840984">
        <w:rPr>
          <w:color w:val="5C5D5F"/>
          <w:sz w:val="20"/>
          <w:szCs w:val="20"/>
        </w:rPr>
        <w:t xml:space="preserve">sich </w:t>
      </w:r>
      <w:r w:rsidR="00B37C87">
        <w:rPr>
          <w:color w:val="5C5D5F"/>
          <w:sz w:val="20"/>
          <w:szCs w:val="20"/>
        </w:rPr>
        <w:t xml:space="preserve">aus unserer </w:t>
      </w:r>
      <w:r w:rsidR="00B37C87">
        <w:rPr>
          <w:color w:val="5C5D5F"/>
          <w:sz w:val="20"/>
          <w:szCs w:val="20"/>
        </w:rPr>
        <w:lastRenderedPageBreak/>
        <w:t>Studie gut ableit</w:t>
      </w:r>
      <w:r w:rsidR="00840984">
        <w:rPr>
          <w:color w:val="5C5D5F"/>
          <w:sz w:val="20"/>
          <w:szCs w:val="20"/>
        </w:rPr>
        <w:t>en lässt</w:t>
      </w:r>
      <w:r w:rsidR="004F3558">
        <w:rPr>
          <w:color w:val="5C5D5F"/>
          <w:sz w:val="20"/>
          <w:szCs w:val="20"/>
        </w:rPr>
        <w:t>.“</w:t>
      </w:r>
    </w:p>
    <w:p w14:paraId="5B25D1C7" w14:textId="77777777" w:rsidR="004F3558" w:rsidRDefault="004F3558" w:rsidP="004B6C24">
      <w:pPr>
        <w:jc w:val="both"/>
        <w:rPr>
          <w:color w:val="5C5D5F"/>
          <w:sz w:val="20"/>
          <w:szCs w:val="20"/>
        </w:rPr>
      </w:pPr>
    </w:p>
    <w:p w14:paraId="739E35A5" w14:textId="6732BAEB" w:rsidR="00713348" w:rsidRDefault="00FB007F" w:rsidP="00990E91">
      <w:pPr>
        <w:jc w:val="both"/>
        <w:rPr>
          <w:color w:val="5C5D5F"/>
          <w:sz w:val="20"/>
          <w:szCs w:val="20"/>
        </w:rPr>
      </w:pPr>
      <w:r w:rsidRPr="00FB007F">
        <w:rPr>
          <w:color w:val="5C5D5F"/>
          <w:sz w:val="20"/>
          <w:szCs w:val="20"/>
        </w:rPr>
        <w:t xml:space="preserve">Zusammenfassend zeigt sich, dass die untersuchten </w:t>
      </w:r>
      <w:r w:rsidR="00EE06A9">
        <w:rPr>
          <w:color w:val="5C5D5F"/>
          <w:sz w:val="20"/>
          <w:szCs w:val="20"/>
        </w:rPr>
        <w:t>Value Added Services</w:t>
      </w:r>
      <w:r w:rsidR="00EE06A9" w:rsidRPr="00FB007F">
        <w:rPr>
          <w:color w:val="5C5D5F"/>
          <w:sz w:val="20"/>
          <w:szCs w:val="20"/>
        </w:rPr>
        <w:t xml:space="preserve"> </w:t>
      </w:r>
      <w:r w:rsidR="001E192A">
        <w:rPr>
          <w:color w:val="5C5D5F"/>
          <w:sz w:val="20"/>
          <w:szCs w:val="20"/>
        </w:rPr>
        <w:t>das Poten</w:t>
      </w:r>
      <w:r w:rsidR="007C7C28">
        <w:rPr>
          <w:color w:val="5C5D5F"/>
          <w:sz w:val="20"/>
          <w:szCs w:val="20"/>
        </w:rPr>
        <w:t>z</w:t>
      </w:r>
      <w:r w:rsidR="001E192A">
        <w:rPr>
          <w:color w:val="5C5D5F"/>
          <w:sz w:val="20"/>
          <w:szCs w:val="20"/>
        </w:rPr>
        <w:t>ial bieten</w:t>
      </w:r>
      <w:r w:rsidR="00840984">
        <w:rPr>
          <w:color w:val="5C5D5F"/>
          <w:sz w:val="20"/>
          <w:szCs w:val="20"/>
        </w:rPr>
        <w:t>,</w:t>
      </w:r>
      <w:r w:rsidR="001E192A">
        <w:rPr>
          <w:color w:val="5C5D5F"/>
          <w:sz w:val="20"/>
          <w:szCs w:val="20"/>
        </w:rPr>
        <w:t xml:space="preserve"> </w:t>
      </w:r>
      <w:r w:rsidR="00195ECD">
        <w:rPr>
          <w:color w:val="5C5D5F"/>
          <w:sz w:val="20"/>
          <w:szCs w:val="20"/>
        </w:rPr>
        <w:t>zu</w:t>
      </w:r>
      <w:r w:rsidR="007C7C28">
        <w:rPr>
          <w:color w:val="5C5D5F"/>
          <w:sz w:val="20"/>
          <w:szCs w:val="20"/>
        </w:rPr>
        <w:t xml:space="preserve"> einer positiven </w:t>
      </w:r>
      <w:r w:rsidR="00195ECD">
        <w:rPr>
          <w:color w:val="5C5D5F"/>
          <w:sz w:val="20"/>
          <w:szCs w:val="20"/>
        </w:rPr>
        <w:t xml:space="preserve">Kundenbindung beizutragen, den </w:t>
      </w:r>
      <w:r w:rsidR="007C7C28">
        <w:rPr>
          <w:color w:val="5C5D5F"/>
          <w:sz w:val="20"/>
          <w:szCs w:val="20"/>
        </w:rPr>
        <w:t>I</w:t>
      </w:r>
      <w:r w:rsidR="00195ECD">
        <w:rPr>
          <w:color w:val="5C5D5F"/>
          <w:sz w:val="20"/>
          <w:szCs w:val="20"/>
        </w:rPr>
        <w:t xml:space="preserve">nteraktionsspielraum zwischen </w:t>
      </w:r>
      <w:r w:rsidR="007C7C28">
        <w:rPr>
          <w:color w:val="5C5D5F"/>
          <w:sz w:val="20"/>
          <w:szCs w:val="20"/>
        </w:rPr>
        <w:t xml:space="preserve">Automobilhersteller und </w:t>
      </w:r>
      <w:r w:rsidR="00195ECD">
        <w:rPr>
          <w:color w:val="5C5D5F"/>
          <w:sz w:val="20"/>
          <w:szCs w:val="20"/>
        </w:rPr>
        <w:t>Kunde</w:t>
      </w:r>
      <w:r w:rsidR="00174576">
        <w:rPr>
          <w:color w:val="5C5D5F"/>
          <w:sz w:val="20"/>
          <w:szCs w:val="20"/>
        </w:rPr>
        <w:t>nkreis</w:t>
      </w:r>
      <w:r w:rsidR="00195ECD">
        <w:rPr>
          <w:color w:val="5C5D5F"/>
          <w:sz w:val="20"/>
          <w:szCs w:val="20"/>
        </w:rPr>
        <w:t xml:space="preserve"> </w:t>
      </w:r>
      <w:r w:rsidR="007C7C28">
        <w:rPr>
          <w:color w:val="5C5D5F"/>
          <w:sz w:val="20"/>
          <w:szCs w:val="20"/>
        </w:rPr>
        <w:t xml:space="preserve">zu </w:t>
      </w:r>
      <w:r w:rsidR="00195ECD">
        <w:rPr>
          <w:color w:val="5C5D5F"/>
          <w:sz w:val="20"/>
          <w:szCs w:val="20"/>
        </w:rPr>
        <w:t xml:space="preserve">erweitern </w:t>
      </w:r>
      <w:r w:rsidR="00D34532">
        <w:rPr>
          <w:color w:val="5C5D5F"/>
          <w:sz w:val="20"/>
          <w:szCs w:val="20"/>
        </w:rPr>
        <w:t xml:space="preserve">sowie </w:t>
      </w:r>
      <w:r w:rsidR="00195ECD">
        <w:rPr>
          <w:color w:val="5C5D5F"/>
          <w:sz w:val="20"/>
          <w:szCs w:val="20"/>
        </w:rPr>
        <w:t>zusätzlich</w:t>
      </w:r>
      <w:r w:rsidR="00A6553C">
        <w:rPr>
          <w:color w:val="5C5D5F"/>
          <w:sz w:val="20"/>
          <w:szCs w:val="20"/>
        </w:rPr>
        <w:t>e</w:t>
      </w:r>
      <w:r w:rsidR="009776A0">
        <w:rPr>
          <w:color w:val="5C5D5F"/>
          <w:sz w:val="20"/>
          <w:szCs w:val="20"/>
        </w:rPr>
        <w:t xml:space="preserve"> Umsatzrückgänge </w:t>
      </w:r>
      <w:r w:rsidR="00B968F5">
        <w:rPr>
          <w:color w:val="5C5D5F"/>
          <w:sz w:val="20"/>
          <w:szCs w:val="20"/>
        </w:rPr>
        <w:t xml:space="preserve">zu </w:t>
      </w:r>
      <w:r w:rsidR="009776A0">
        <w:rPr>
          <w:color w:val="5C5D5F"/>
          <w:sz w:val="20"/>
          <w:szCs w:val="20"/>
        </w:rPr>
        <w:t>kompensieren.</w:t>
      </w:r>
      <w:r w:rsidRPr="00FB007F">
        <w:rPr>
          <w:color w:val="5C5D5F"/>
          <w:sz w:val="20"/>
          <w:szCs w:val="20"/>
        </w:rPr>
        <w:t xml:space="preserve"> </w:t>
      </w:r>
      <w:r w:rsidR="00201650">
        <w:rPr>
          <w:color w:val="5C5D5F"/>
          <w:sz w:val="20"/>
          <w:szCs w:val="20"/>
        </w:rPr>
        <w:t xml:space="preserve">Sie werden von den untersuchten Zielgruppen in ihrer Attraktivität </w:t>
      </w:r>
      <w:r w:rsidR="00A06930">
        <w:rPr>
          <w:color w:val="5C5D5F"/>
          <w:sz w:val="20"/>
          <w:szCs w:val="20"/>
        </w:rPr>
        <w:t xml:space="preserve">unterschiedlich </w:t>
      </w:r>
      <w:r w:rsidR="00201650">
        <w:rPr>
          <w:color w:val="5C5D5F"/>
          <w:sz w:val="20"/>
          <w:szCs w:val="20"/>
        </w:rPr>
        <w:t xml:space="preserve">wahrgenommen. </w:t>
      </w:r>
      <w:r w:rsidR="00994D48">
        <w:rPr>
          <w:color w:val="5C5D5F"/>
          <w:sz w:val="20"/>
          <w:szCs w:val="20"/>
        </w:rPr>
        <w:t>Zur</w:t>
      </w:r>
      <w:r w:rsidRPr="00FB007F">
        <w:rPr>
          <w:color w:val="5C5D5F"/>
          <w:sz w:val="20"/>
          <w:szCs w:val="20"/>
        </w:rPr>
        <w:t xml:space="preserve"> gezielte</w:t>
      </w:r>
      <w:r w:rsidR="00994D48">
        <w:rPr>
          <w:color w:val="5C5D5F"/>
          <w:sz w:val="20"/>
          <w:szCs w:val="20"/>
        </w:rPr>
        <w:t>n</w:t>
      </w:r>
      <w:r w:rsidRPr="00FB007F">
        <w:rPr>
          <w:color w:val="5C5D5F"/>
          <w:sz w:val="20"/>
          <w:szCs w:val="20"/>
        </w:rPr>
        <w:t xml:space="preserve"> Integration in die Aftersales</w:t>
      </w:r>
      <w:r w:rsidR="00174576">
        <w:rPr>
          <w:color w:val="5C5D5F"/>
          <w:sz w:val="20"/>
          <w:szCs w:val="20"/>
        </w:rPr>
        <w:t xml:space="preserve"> </w:t>
      </w:r>
      <w:r w:rsidRPr="00FB007F">
        <w:rPr>
          <w:color w:val="5C5D5F"/>
          <w:sz w:val="20"/>
          <w:szCs w:val="20"/>
        </w:rPr>
        <w:t xml:space="preserve">Journey sind weitere Analysen auf Marken- und Marktebene nötig, da bisher nur </w:t>
      </w:r>
      <w:r w:rsidR="00221016">
        <w:rPr>
          <w:color w:val="5C5D5F"/>
          <w:sz w:val="20"/>
          <w:szCs w:val="20"/>
        </w:rPr>
        <w:t>der</w:t>
      </w:r>
      <w:r w:rsidRPr="00FB007F">
        <w:rPr>
          <w:color w:val="5C5D5F"/>
          <w:sz w:val="20"/>
          <w:szCs w:val="20"/>
        </w:rPr>
        <w:t xml:space="preserve"> </w:t>
      </w:r>
      <w:r w:rsidR="00221016">
        <w:rPr>
          <w:color w:val="5C5D5F"/>
          <w:sz w:val="20"/>
          <w:szCs w:val="20"/>
        </w:rPr>
        <w:t>deutsche Markt</w:t>
      </w:r>
      <w:r w:rsidRPr="00FB007F">
        <w:rPr>
          <w:color w:val="5C5D5F"/>
          <w:sz w:val="20"/>
          <w:szCs w:val="20"/>
        </w:rPr>
        <w:t xml:space="preserve"> betrachtet wurde.</w:t>
      </w:r>
    </w:p>
    <w:p w14:paraId="50C90273" w14:textId="77777777" w:rsidR="00541087" w:rsidRDefault="00541087" w:rsidP="004B6E55">
      <w:pPr>
        <w:jc w:val="both"/>
        <w:rPr>
          <w:color w:val="5C5D5F"/>
          <w:sz w:val="20"/>
          <w:szCs w:val="20"/>
        </w:rPr>
      </w:pPr>
    </w:p>
    <w:p w14:paraId="21B2CC03" w14:textId="46C50180" w:rsidR="0062727E" w:rsidRPr="00AF0D76" w:rsidRDefault="00AF0D76" w:rsidP="00553B5B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AF0D76">
        <w:rPr>
          <w:rFonts w:ascii="Segoe UI" w:hAnsi="Segoe UI" w:cs="Segoe UI"/>
          <w:b/>
          <w:bCs/>
          <w:color w:val="5C5D5F"/>
          <w:sz w:val="20"/>
          <w:szCs w:val="20"/>
        </w:rPr>
        <w:t xml:space="preserve">Über die Studie </w:t>
      </w:r>
    </w:p>
    <w:p w14:paraId="754E8379" w14:textId="4A0756CA" w:rsidR="00EE5163" w:rsidRPr="009B6032" w:rsidRDefault="00174576" w:rsidP="00015EC6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Für die</w:t>
      </w:r>
      <w:r w:rsidR="0038030D" w:rsidRPr="0038030D">
        <w:rPr>
          <w:color w:val="5C5D5F"/>
          <w:sz w:val="20"/>
          <w:szCs w:val="20"/>
        </w:rPr>
        <w:t xml:space="preserve"> Studie wurden über 1.400 </w:t>
      </w:r>
      <w:r w:rsidR="00DC2742">
        <w:rPr>
          <w:color w:val="5C5D5F"/>
          <w:sz w:val="20"/>
          <w:szCs w:val="20"/>
        </w:rPr>
        <w:t>Fahrzeugbesitzerinnen und -</w:t>
      </w:r>
      <w:r w:rsidR="0066281F">
        <w:rPr>
          <w:color w:val="5C5D5F"/>
          <w:sz w:val="20"/>
          <w:szCs w:val="20"/>
        </w:rPr>
        <w:t>b</w:t>
      </w:r>
      <w:r w:rsidR="00DC2742">
        <w:rPr>
          <w:color w:val="5C5D5F"/>
          <w:sz w:val="20"/>
          <w:szCs w:val="20"/>
        </w:rPr>
        <w:t xml:space="preserve">esitzer </w:t>
      </w:r>
      <w:r w:rsidR="0038030D" w:rsidRPr="0038030D">
        <w:rPr>
          <w:color w:val="5C5D5F"/>
          <w:sz w:val="20"/>
          <w:szCs w:val="20"/>
        </w:rPr>
        <w:t xml:space="preserve">befragt, um die Attraktivität </w:t>
      </w:r>
      <w:r w:rsidR="00762FE4">
        <w:rPr>
          <w:color w:val="5C5D5F"/>
          <w:sz w:val="20"/>
          <w:szCs w:val="20"/>
        </w:rPr>
        <w:t>von</w:t>
      </w:r>
      <w:r w:rsidR="0038030D" w:rsidRPr="0038030D">
        <w:rPr>
          <w:color w:val="5C5D5F"/>
          <w:sz w:val="20"/>
          <w:szCs w:val="20"/>
        </w:rPr>
        <w:t xml:space="preserve"> drei Value Added Services – Charging Lounges, Automated Pitstop</w:t>
      </w:r>
      <w:r w:rsidR="00687297">
        <w:rPr>
          <w:color w:val="5C5D5F"/>
          <w:sz w:val="20"/>
          <w:szCs w:val="20"/>
        </w:rPr>
        <w:t>s</w:t>
      </w:r>
      <w:r w:rsidR="0038030D" w:rsidRPr="0038030D">
        <w:rPr>
          <w:color w:val="5C5D5F"/>
          <w:sz w:val="20"/>
          <w:szCs w:val="20"/>
        </w:rPr>
        <w:t xml:space="preserve"> und Loyal</w:t>
      </w:r>
      <w:r>
        <w:rPr>
          <w:color w:val="5C5D5F"/>
          <w:sz w:val="20"/>
          <w:szCs w:val="20"/>
        </w:rPr>
        <w:t>i</w:t>
      </w:r>
      <w:r w:rsidR="0038030D" w:rsidRPr="0038030D">
        <w:rPr>
          <w:color w:val="5C5D5F"/>
          <w:sz w:val="20"/>
          <w:szCs w:val="20"/>
        </w:rPr>
        <w:t>t</w:t>
      </w:r>
      <w:r w:rsidR="00762FE4">
        <w:rPr>
          <w:color w:val="5C5D5F"/>
          <w:sz w:val="20"/>
          <w:szCs w:val="20"/>
        </w:rPr>
        <w:t>ätsp</w:t>
      </w:r>
      <w:r w:rsidR="0038030D" w:rsidRPr="0038030D">
        <w:rPr>
          <w:color w:val="5C5D5F"/>
          <w:sz w:val="20"/>
          <w:szCs w:val="20"/>
        </w:rPr>
        <w:t>rogramme – zu bewerten. Dabei wurden verschiedene Altersgruppen, Einkommensklassen und Berufsfelder berücksichtigt, um ein umfassendes Bild der Kundenbedürfnisse zu erhalten. Besonders wurde auf die Unterschiede zwischen Fahre</w:t>
      </w:r>
      <w:r w:rsidR="005824DA">
        <w:rPr>
          <w:color w:val="5C5D5F"/>
          <w:sz w:val="20"/>
          <w:szCs w:val="20"/>
        </w:rPr>
        <w:t>nden</w:t>
      </w:r>
      <w:r w:rsidR="0038030D" w:rsidRPr="0038030D">
        <w:rPr>
          <w:color w:val="5C5D5F"/>
          <w:sz w:val="20"/>
          <w:szCs w:val="20"/>
        </w:rPr>
        <w:t xml:space="preserve"> von Elektrofahrzeugen, Hybriden und klassischen Verbrennern eingegangen.</w:t>
      </w:r>
      <w:r w:rsidR="006D1E0B">
        <w:rPr>
          <w:color w:val="5C5D5F"/>
          <w:sz w:val="20"/>
          <w:szCs w:val="20"/>
        </w:rPr>
        <w:t xml:space="preserve"> Mit 86 Prozent bildeten die </w:t>
      </w:r>
      <w:r w:rsidR="00041A69">
        <w:rPr>
          <w:color w:val="5C5D5F"/>
          <w:sz w:val="20"/>
          <w:szCs w:val="20"/>
        </w:rPr>
        <w:t>Fahrerinnen und Fahrer von Verbrennerfahrzeugen</w:t>
      </w:r>
      <w:r w:rsidR="006D1E0B">
        <w:rPr>
          <w:color w:val="5C5D5F"/>
          <w:sz w:val="20"/>
          <w:szCs w:val="20"/>
        </w:rPr>
        <w:t xml:space="preserve"> die deutliche Mehrheit, gefolgt von den </w:t>
      </w:r>
      <w:r w:rsidR="005A3C61">
        <w:rPr>
          <w:color w:val="5C5D5F"/>
          <w:sz w:val="20"/>
          <w:szCs w:val="20"/>
        </w:rPr>
        <w:t>Hybridbesitzer</w:t>
      </w:r>
      <w:r w:rsidR="00F46600">
        <w:rPr>
          <w:color w:val="5C5D5F"/>
          <w:sz w:val="20"/>
          <w:szCs w:val="20"/>
        </w:rPr>
        <w:t>inne</w:t>
      </w:r>
      <w:r w:rsidR="005A3C61">
        <w:rPr>
          <w:color w:val="5C5D5F"/>
          <w:sz w:val="20"/>
          <w:szCs w:val="20"/>
        </w:rPr>
        <w:t>n</w:t>
      </w:r>
      <w:r w:rsidR="00F46600">
        <w:rPr>
          <w:color w:val="5C5D5F"/>
          <w:sz w:val="20"/>
          <w:szCs w:val="20"/>
        </w:rPr>
        <w:t xml:space="preserve"> und -besitzern</w:t>
      </w:r>
      <w:r w:rsidR="006D1E0B">
        <w:rPr>
          <w:color w:val="5C5D5F"/>
          <w:sz w:val="20"/>
          <w:szCs w:val="20"/>
        </w:rPr>
        <w:t xml:space="preserve"> (</w:t>
      </w:r>
      <w:r w:rsidR="00837392">
        <w:rPr>
          <w:color w:val="5C5D5F"/>
          <w:sz w:val="20"/>
          <w:szCs w:val="20"/>
        </w:rPr>
        <w:t xml:space="preserve">8 Prozent) und reinen Elektrofahrzeugen (5 </w:t>
      </w:r>
      <w:r w:rsidR="005A3C61">
        <w:rPr>
          <w:color w:val="5C5D5F"/>
          <w:sz w:val="20"/>
          <w:szCs w:val="20"/>
        </w:rPr>
        <w:t>Prozent</w:t>
      </w:r>
      <w:r w:rsidR="00837392">
        <w:rPr>
          <w:color w:val="5C5D5F"/>
          <w:sz w:val="20"/>
          <w:szCs w:val="20"/>
        </w:rPr>
        <w:t>).</w:t>
      </w:r>
      <w:r w:rsidR="0038030D" w:rsidRPr="0038030D">
        <w:rPr>
          <w:color w:val="5C5D5F"/>
          <w:sz w:val="20"/>
          <w:szCs w:val="20"/>
        </w:rPr>
        <w:t xml:space="preserve"> Ziel </w:t>
      </w:r>
      <w:r>
        <w:rPr>
          <w:color w:val="5C5D5F"/>
          <w:sz w:val="20"/>
          <w:szCs w:val="20"/>
        </w:rPr>
        <w:t xml:space="preserve">der Studie </w:t>
      </w:r>
      <w:r w:rsidR="0038030D" w:rsidRPr="0038030D">
        <w:rPr>
          <w:color w:val="5C5D5F"/>
          <w:sz w:val="20"/>
          <w:szCs w:val="20"/>
        </w:rPr>
        <w:t xml:space="preserve">war zu verstehen, wie diese Services zur Steigerung der Kundenbindung und Differenzierung im Wettbewerb beitragen können. </w:t>
      </w:r>
    </w:p>
    <w:p w14:paraId="2A985341" w14:textId="23B86D86" w:rsidR="009A5E27" w:rsidRPr="00A3155F" w:rsidRDefault="009A5E27" w:rsidP="00015EC6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i/>
          <w:sz w:val="20"/>
          <w:szCs w:val="20"/>
        </w:rPr>
      </w:pPr>
      <w:r w:rsidRPr="00A3155F">
        <w:rPr>
          <w:i/>
          <w:sz w:val="20"/>
          <w:szCs w:val="20"/>
        </w:rPr>
        <w:br w:type="page"/>
      </w:r>
    </w:p>
    <w:p w14:paraId="2381A4ED" w14:textId="7525346C" w:rsidR="008076C7" w:rsidRPr="0038030D" w:rsidRDefault="009A5E27" w:rsidP="009A5E2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35DFB740" wp14:editId="39893732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38D6" w14:textId="120D24D1" w:rsidR="008076C7" w:rsidRPr="0038030D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38030D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22997B8A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38A75B5B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51DB1781" w14:textId="77777777" w:rsidR="00361404" w:rsidRDefault="00361404" w:rsidP="00361404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621D9C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2E5A8" w14:textId="77777777" w:rsidR="00EC491A" w:rsidRDefault="00EC491A" w:rsidP="009B4D20">
      <w:r>
        <w:separator/>
      </w:r>
    </w:p>
  </w:endnote>
  <w:endnote w:type="continuationSeparator" w:id="0">
    <w:p w14:paraId="05176748" w14:textId="77777777" w:rsidR="00EC491A" w:rsidRDefault="00EC491A" w:rsidP="009B4D20">
      <w:r>
        <w:continuationSeparator/>
      </w:r>
    </w:p>
  </w:endnote>
  <w:endnote w:type="continuationNotice" w:id="1">
    <w:p w14:paraId="0BE34057" w14:textId="77777777" w:rsidR="00EC491A" w:rsidRDefault="00EC49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Orbitron">
    <w:altName w:val="Calibri"/>
    <w:panose1 w:val="02000000000000000000"/>
    <w:charset w:val="00"/>
    <w:family w:val="auto"/>
    <w:pitch w:val="variable"/>
    <w:sig w:usb0="80000027" w:usb1="18000042" w:usb2="14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E0E83" w14:textId="77777777" w:rsidR="00EC491A" w:rsidRDefault="00EC491A" w:rsidP="009B4D20">
      <w:r>
        <w:separator/>
      </w:r>
    </w:p>
  </w:footnote>
  <w:footnote w:type="continuationSeparator" w:id="0">
    <w:p w14:paraId="0430BA61" w14:textId="77777777" w:rsidR="00EC491A" w:rsidRDefault="00EC491A" w:rsidP="009B4D20">
      <w:r>
        <w:continuationSeparator/>
      </w:r>
    </w:p>
  </w:footnote>
  <w:footnote w:type="continuationNotice" w:id="1">
    <w:p w14:paraId="073BA328" w14:textId="77777777" w:rsidR="00EC491A" w:rsidRDefault="00EC49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651"/>
    <w:multiLevelType w:val="hybridMultilevel"/>
    <w:tmpl w:val="98A2FF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44E4D"/>
    <w:multiLevelType w:val="hybridMultilevel"/>
    <w:tmpl w:val="FBE41A20"/>
    <w:lvl w:ilvl="0" w:tplc="F19EE8D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B072878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2" w:tplc="C5E2EA0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C7D4934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2360879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27A66AB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B68CCBE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DC66DC2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E9A4D20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4" w15:restartNumberingAfterBreak="0">
    <w:nsid w:val="14B051EF"/>
    <w:multiLevelType w:val="hybridMultilevel"/>
    <w:tmpl w:val="E752DA8A"/>
    <w:lvl w:ilvl="0" w:tplc="7264F9AE">
      <w:start w:val="1"/>
      <w:numFmt w:val="decimal"/>
      <w:lvlText w:val="%1."/>
      <w:lvlJc w:val="left"/>
      <w:pPr>
        <w:ind w:left="720" w:hanging="360"/>
      </w:pPr>
    </w:lvl>
    <w:lvl w:ilvl="1" w:tplc="3EC8EDBC">
      <w:start w:val="1"/>
      <w:numFmt w:val="decimal"/>
      <w:lvlText w:val="%2."/>
      <w:lvlJc w:val="left"/>
      <w:pPr>
        <w:ind w:left="720" w:hanging="360"/>
      </w:pPr>
    </w:lvl>
    <w:lvl w:ilvl="2" w:tplc="D6AAB10C">
      <w:start w:val="1"/>
      <w:numFmt w:val="decimal"/>
      <w:lvlText w:val="%3."/>
      <w:lvlJc w:val="left"/>
      <w:pPr>
        <w:ind w:left="720" w:hanging="360"/>
      </w:pPr>
    </w:lvl>
    <w:lvl w:ilvl="3" w:tplc="CE02DBC0">
      <w:start w:val="1"/>
      <w:numFmt w:val="decimal"/>
      <w:lvlText w:val="%4."/>
      <w:lvlJc w:val="left"/>
      <w:pPr>
        <w:ind w:left="720" w:hanging="360"/>
      </w:pPr>
    </w:lvl>
    <w:lvl w:ilvl="4" w:tplc="D7381870">
      <w:start w:val="1"/>
      <w:numFmt w:val="decimal"/>
      <w:lvlText w:val="%5."/>
      <w:lvlJc w:val="left"/>
      <w:pPr>
        <w:ind w:left="720" w:hanging="360"/>
      </w:pPr>
    </w:lvl>
    <w:lvl w:ilvl="5" w:tplc="DF988EE4">
      <w:start w:val="1"/>
      <w:numFmt w:val="decimal"/>
      <w:lvlText w:val="%6."/>
      <w:lvlJc w:val="left"/>
      <w:pPr>
        <w:ind w:left="720" w:hanging="360"/>
      </w:pPr>
    </w:lvl>
    <w:lvl w:ilvl="6" w:tplc="5948A8A2">
      <w:start w:val="1"/>
      <w:numFmt w:val="decimal"/>
      <w:lvlText w:val="%7."/>
      <w:lvlJc w:val="left"/>
      <w:pPr>
        <w:ind w:left="720" w:hanging="360"/>
      </w:pPr>
    </w:lvl>
    <w:lvl w:ilvl="7" w:tplc="B94ABAA2">
      <w:start w:val="1"/>
      <w:numFmt w:val="decimal"/>
      <w:lvlText w:val="%8."/>
      <w:lvlJc w:val="left"/>
      <w:pPr>
        <w:ind w:left="720" w:hanging="360"/>
      </w:pPr>
    </w:lvl>
    <w:lvl w:ilvl="8" w:tplc="66DA5470">
      <w:start w:val="1"/>
      <w:numFmt w:val="decimal"/>
      <w:lvlText w:val="%9."/>
      <w:lvlJc w:val="left"/>
      <w:pPr>
        <w:ind w:left="720" w:hanging="360"/>
      </w:pPr>
    </w:lvl>
  </w:abstractNum>
  <w:abstractNum w:abstractNumId="5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C68D7"/>
    <w:multiLevelType w:val="hybridMultilevel"/>
    <w:tmpl w:val="9E4090CE"/>
    <w:lvl w:ilvl="0" w:tplc="946807D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1A2C620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D0F2635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4C4C629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B62C48E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14A66DF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E9D8944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CA0E179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67827F5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7" w15:restartNumberingAfterBreak="0">
    <w:nsid w:val="1FE136EB"/>
    <w:multiLevelType w:val="hybridMultilevel"/>
    <w:tmpl w:val="145C632E"/>
    <w:lvl w:ilvl="0" w:tplc="59BC0E9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0414F52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01B600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89F4F39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770CA10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F83497B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13D42D0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11787C9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297CF2F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8" w15:restartNumberingAfterBreak="0">
    <w:nsid w:val="24B2744E"/>
    <w:multiLevelType w:val="hybridMultilevel"/>
    <w:tmpl w:val="4D7E3F6A"/>
    <w:lvl w:ilvl="0" w:tplc="22C89A3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88F4828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E19CC3B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016CDF1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5002CD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1E5AEAA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7BCEF47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46A21F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B5D672F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9" w15:restartNumberingAfterBreak="0">
    <w:nsid w:val="2DCC1FD6"/>
    <w:multiLevelType w:val="hybridMultilevel"/>
    <w:tmpl w:val="10B658EA"/>
    <w:lvl w:ilvl="0" w:tplc="8D407878">
      <w:start w:val="1"/>
      <w:numFmt w:val="decimal"/>
      <w:lvlText w:val="%1."/>
      <w:lvlJc w:val="left"/>
      <w:pPr>
        <w:ind w:left="1020" w:hanging="360"/>
      </w:pPr>
    </w:lvl>
    <w:lvl w:ilvl="1" w:tplc="2132BD38">
      <w:start w:val="1"/>
      <w:numFmt w:val="decimal"/>
      <w:lvlText w:val="%2."/>
      <w:lvlJc w:val="left"/>
      <w:pPr>
        <w:ind w:left="1020" w:hanging="360"/>
      </w:pPr>
    </w:lvl>
    <w:lvl w:ilvl="2" w:tplc="B26686AC">
      <w:start w:val="1"/>
      <w:numFmt w:val="decimal"/>
      <w:lvlText w:val="%3."/>
      <w:lvlJc w:val="left"/>
      <w:pPr>
        <w:ind w:left="1020" w:hanging="360"/>
      </w:pPr>
    </w:lvl>
    <w:lvl w:ilvl="3" w:tplc="F170FD52">
      <w:start w:val="1"/>
      <w:numFmt w:val="decimal"/>
      <w:lvlText w:val="%4."/>
      <w:lvlJc w:val="left"/>
      <w:pPr>
        <w:ind w:left="1020" w:hanging="360"/>
      </w:pPr>
    </w:lvl>
    <w:lvl w:ilvl="4" w:tplc="EFB23F30">
      <w:start w:val="1"/>
      <w:numFmt w:val="decimal"/>
      <w:lvlText w:val="%5."/>
      <w:lvlJc w:val="left"/>
      <w:pPr>
        <w:ind w:left="1020" w:hanging="360"/>
      </w:pPr>
    </w:lvl>
    <w:lvl w:ilvl="5" w:tplc="95263CDA">
      <w:start w:val="1"/>
      <w:numFmt w:val="decimal"/>
      <w:lvlText w:val="%6."/>
      <w:lvlJc w:val="left"/>
      <w:pPr>
        <w:ind w:left="1020" w:hanging="360"/>
      </w:pPr>
    </w:lvl>
    <w:lvl w:ilvl="6" w:tplc="E2266DC4">
      <w:start w:val="1"/>
      <w:numFmt w:val="decimal"/>
      <w:lvlText w:val="%7."/>
      <w:lvlJc w:val="left"/>
      <w:pPr>
        <w:ind w:left="1020" w:hanging="360"/>
      </w:pPr>
    </w:lvl>
    <w:lvl w:ilvl="7" w:tplc="8104D5A8">
      <w:start w:val="1"/>
      <w:numFmt w:val="decimal"/>
      <w:lvlText w:val="%8."/>
      <w:lvlJc w:val="left"/>
      <w:pPr>
        <w:ind w:left="1020" w:hanging="360"/>
      </w:pPr>
    </w:lvl>
    <w:lvl w:ilvl="8" w:tplc="3D0449A6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2E7506C2"/>
    <w:multiLevelType w:val="hybridMultilevel"/>
    <w:tmpl w:val="FA005F7C"/>
    <w:lvl w:ilvl="0" w:tplc="72127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DC2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A08D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5AC6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02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723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7E58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24E9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8A1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EB0148"/>
    <w:multiLevelType w:val="hybridMultilevel"/>
    <w:tmpl w:val="A000B45A"/>
    <w:lvl w:ilvl="0" w:tplc="98FA4196">
      <w:numFmt w:val="bullet"/>
      <w:lvlText w:val="-"/>
      <w:lvlJc w:val="left"/>
      <w:pPr>
        <w:ind w:left="720" w:hanging="360"/>
      </w:pPr>
      <w:rPr>
        <w:rFonts w:ascii="Segoe UI" w:eastAsia="Segoe UI Semilight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730B0"/>
    <w:multiLevelType w:val="hybridMultilevel"/>
    <w:tmpl w:val="FB2EAF92"/>
    <w:lvl w:ilvl="0" w:tplc="277E828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1" w:tplc="65087B4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2" w:tplc="78363A12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3" w:tplc="53EAC6F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FAFC5C8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5" w:tplc="30F8133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6" w:tplc="FE024540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1B4EFBA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8" w:tplc="84264022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</w:abstractNum>
  <w:abstractNum w:abstractNumId="1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6668C"/>
    <w:multiLevelType w:val="hybridMultilevel"/>
    <w:tmpl w:val="620E49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18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20324A"/>
    <w:multiLevelType w:val="hybridMultilevel"/>
    <w:tmpl w:val="D9E26B7C"/>
    <w:lvl w:ilvl="0" w:tplc="FC7E1BC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AB4646F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2" w:tplc="F88A733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3" w:tplc="C486E65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7123E0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5" w:tplc="F7F0673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6" w:tplc="4A46E6D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 w:tplc="B084585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8" w:tplc="5394AC0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</w:abstractNum>
  <w:abstractNum w:abstractNumId="20" w15:restartNumberingAfterBreak="0">
    <w:nsid w:val="48CE4D2A"/>
    <w:multiLevelType w:val="hybridMultilevel"/>
    <w:tmpl w:val="33CEB2EA"/>
    <w:lvl w:ilvl="0" w:tplc="37668DAC">
      <w:start w:val="1"/>
      <w:numFmt w:val="decimal"/>
      <w:lvlText w:val="%1."/>
      <w:lvlJc w:val="left"/>
      <w:pPr>
        <w:ind w:left="1440" w:hanging="360"/>
      </w:pPr>
    </w:lvl>
    <w:lvl w:ilvl="1" w:tplc="7A2A05E6">
      <w:start w:val="1"/>
      <w:numFmt w:val="decimal"/>
      <w:lvlText w:val="%2."/>
      <w:lvlJc w:val="left"/>
      <w:pPr>
        <w:ind w:left="1440" w:hanging="360"/>
      </w:pPr>
    </w:lvl>
    <w:lvl w:ilvl="2" w:tplc="C6B0EFB8">
      <w:start w:val="1"/>
      <w:numFmt w:val="decimal"/>
      <w:lvlText w:val="%3."/>
      <w:lvlJc w:val="left"/>
      <w:pPr>
        <w:ind w:left="1440" w:hanging="360"/>
      </w:pPr>
    </w:lvl>
    <w:lvl w:ilvl="3" w:tplc="1012D156">
      <w:start w:val="1"/>
      <w:numFmt w:val="decimal"/>
      <w:lvlText w:val="%4."/>
      <w:lvlJc w:val="left"/>
      <w:pPr>
        <w:ind w:left="1440" w:hanging="360"/>
      </w:pPr>
    </w:lvl>
    <w:lvl w:ilvl="4" w:tplc="654EEC3C">
      <w:start w:val="1"/>
      <w:numFmt w:val="decimal"/>
      <w:lvlText w:val="%5."/>
      <w:lvlJc w:val="left"/>
      <w:pPr>
        <w:ind w:left="1440" w:hanging="360"/>
      </w:pPr>
    </w:lvl>
    <w:lvl w:ilvl="5" w:tplc="5804F316">
      <w:start w:val="1"/>
      <w:numFmt w:val="decimal"/>
      <w:lvlText w:val="%6."/>
      <w:lvlJc w:val="left"/>
      <w:pPr>
        <w:ind w:left="1440" w:hanging="360"/>
      </w:pPr>
    </w:lvl>
    <w:lvl w:ilvl="6" w:tplc="22C656D8">
      <w:start w:val="1"/>
      <w:numFmt w:val="decimal"/>
      <w:lvlText w:val="%7."/>
      <w:lvlJc w:val="left"/>
      <w:pPr>
        <w:ind w:left="1440" w:hanging="360"/>
      </w:pPr>
    </w:lvl>
    <w:lvl w:ilvl="7" w:tplc="1A4C4F7A">
      <w:start w:val="1"/>
      <w:numFmt w:val="decimal"/>
      <w:lvlText w:val="%8."/>
      <w:lvlJc w:val="left"/>
      <w:pPr>
        <w:ind w:left="1440" w:hanging="360"/>
      </w:pPr>
    </w:lvl>
    <w:lvl w:ilvl="8" w:tplc="72A82270">
      <w:start w:val="1"/>
      <w:numFmt w:val="decimal"/>
      <w:lvlText w:val="%9."/>
      <w:lvlJc w:val="left"/>
      <w:pPr>
        <w:ind w:left="1440" w:hanging="360"/>
      </w:pPr>
    </w:lvl>
  </w:abstractNum>
  <w:abstractNum w:abstractNumId="21" w15:restartNumberingAfterBreak="0">
    <w:nsid w:val="511E289C"/>
    <w:multiLevelType w:val="hybridMultilevel"/>
    <w:tmpl w:val="45A2CC42"/>
    <w:lvl w:ilvl="0" w:tplc="A28206E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A492F9C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40CE9EA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7F12342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A65C806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6A82952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7FD4447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1A6CEB0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6C0206E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2" w15:restartNumberingAfterBreak="0">
    <w:nsid w:val="5B064AF8"/>
    <w:multiLevelType w:val="hybridMultilevel"/>
    <w:tmpl w:val="B43270C8"/>
    <w:lvl w:ilvl="0" w:tplc="044070B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C554C21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130E5F7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B71C4F4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576E9C6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2F067EA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FCA4A27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1C50A5E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2AE29C3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3" w15:restartNumberingAfterBreak="0">
    <w:nsid w:val="5C4214EF"/>
    <w:multiLevelType w:val="hybridMultilevel"/>
    <w:tmpl w:val="90F235AC"/>
    <w:lvl w:ilvl="0" w:tplc="91DC0B18">
      <w:start w:val="1"/>
      <w:numFmt w:val="decimal"/>
      <w:lvlText w:val="%1."/>
      <w:lvlJc w:val="left"/>
      <w:pPr>
        <w:ind w:left="1020" w:hanging="360"/>
      </w:pPr>
    </w:lvl>
    <w:lvl w:ilvl="1" w:tplc="F1DE849E">
      <w:start w:val="1"/>
      <w:numFmt w:val="decimal"/>
      <w:lvlText w:val="%2."/>
      <w:lvlJc w:val="left"/>
      <w:pPr>
        <w:ind w:left="1020" w:hanging="360"/>
      </w:pPr>
    </w:lvl>
    <w:lvl w:ilvl="2" w:tplc="28EEA7BA">
      <w:start w:val="1"/>
      <w:numFmt w:val="decimal"/>
      <w:lvlText w:val="%3."/>
      <w:lvlJc w:val="left"/>
      <w:pPr>
        <w:ind w:left="1020" w:hanging="360"/>
      </w:pPr>
    </w:lvl>
    <w:lvl w:ilvl="3" w:tplc="3EB07A76">
      <w:start w:val="1"/>
      <w:numFmt w:val="decimal"/>
      <w:lvlText w:val="%4."/>
      <w:lvlJc w:val="left"/>
      <w:pPr>
        <w:ind w:left="1020" w:hanging="360"/>
      </w:pPr>
    </w:lvl>
    <w:lvl w:ilvl="4" w:tplc="A4FE57AE">
      <w:start w:val="1"/>
      <w:numFmt w:val="decimal"/>
      <w:lvlText w:val="%5."/>
      <w:lvlJc w:val="left"/>
      <w:pPr>
        <w:ind w:left="1020" w:hanging="360"/>
      </w:pPr>
    </w:lvl>
    <w:lvl w:ilvl="5" w:tplc="127EEB86">
      <w:start w:val="1"/>
      <w:numFmt w:val="decimal"/>
      <w:lvlText w:val="%6."/>
      <w:lvlJc w:val="left"/>
      <w:pPr>
        <w:ind w:left="1020" w:hanging="360"/>
      </w:pPr>
    </w:lvl>
    <w:lvl w:ilvl="6" w:tplc="112C311A">
      <w:start w:val="1"/>
      <w:numFmt w:val="decimal"/>
      <w:lvlText w:val="%7."/>
      <w:lvlJc w:val="left"/>
      <w:pPr>
        <w:ind w:left="1020" w:hanging="360"/>
      </w:pPr>
    </w:lvl>
    <w:lvl w:ilvl="7" w:tplc="3B164F06">
      <w:start w:val="1"/>
      <w:numFmt w:val="decimal"/>
      <w:lvlText w:val="%8."/>
      <w:lvlJc w:val="left"/>
      <w:pPr>
        <w:ind w:left="1020" w:hanging="360"/>
      </w:pPr>
    </w:lvl>
    <w:lvl w:ilvl="8" w:tplc="1ACA3BEE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5E6E5C0A"/>
    <w:multiLevelType w:val="hybridMultilevel"/>
    <w:tmpl w:val="741A939E"/>
    <w:lvl w:ilvl="0" w:tplc="B49C40FC">
      <w:start w:val="1"/>
      <w:numFmt w:val="decimal"/>
      <w:lvlText w:val="%1."/>
      <w:lvlJc w:val="left"/>
      <w:pPr>
        <w:ind w:left="1440" w:hanging="360"/>
      </w:pPr>
    </w:lvl>
    <w:lvl w:ilvl="1" w:tplc="782C9126">
      <w:start w:val="1"/>
      <w:numFmt w:val="decimal"/>
      <w:lvlText w:val="%2."/>
      <w:lvlJc w:val="left"/>
      <w:pPr>
        <w:ind w:left="1440" w:hanging="360"/>
      </w:pPr>
    </w:lvl>
    <w:lvl w:ilvl="2" w:tplc="0840FEC2">
      <w:start w:val="1"/>
      <w:numFmt w:val="decimal"/>
      <w:lvlText w:val="%3."/>
      <w:lvlJc w:val="left"/>
      <w:pPr>
        <w:ind w:left="1440" w:hanging="360"/>
      </w:pPr>
    </w:lvl>
    <w:lvl w:ilvl="3" w:tplc="E43C8354">
      <w:start w:val="1"/>
      <w:numFmt w:val="decimal"/>
      <w:lvlText w:val="%4."/>
      <w:lvlJc w:val="left"/>
      <w:pPr>
        <w:ind w:left="1440" w:hanging="360"/>
      </w:pPr>
    </w:lvl>
    <w:lvl w:ilvl="4" w:tplc="8BCECA54">
      <w:start w:val="1"/>
      <w:numFmt w:val="decimal"/>
      <w:lvlText w:val="%5."/>
      <w:lvlJc w:val="left"/>
      <w:pPr>
        <w:ind w:left="1440" w:hanging="360"/>
      </w:pPr>
    </w:lvl>
    <w:lvl w:ilvl="5" w:tplc="97AAD736">
      <w:start w:val="1"/>
      <w:numFmt w:val="decimal"/>
      <w:lvlText w:val="%6."/>
      <w:lvlJc w:val="left"/>
      <w:pPr>
        <w:ind w:left="1440" w:hanging="360"/>
      </w:pPr>
    </w:lvl>
    <w:lvl w:ilvl="6" w:tplc="D50EF51C">
      <w:start w:val="1"/>
      <w:numFmt w:val="decimal"/>
      <w:lvlText w:val="%7."/>
      <w:lvlJc w:val="left"/>
      <w:pPr>
        <w:ind w:left="1440" w:hanging="360"/>
      </w:pPr>
    </w:lvl>
    <w:lvl w:ilvl="7" w:tplc="EA94D6E4">
      <w:start w:val="1"/>
      <w:numFmt w:val="decimal"/>
      <w:lvlText w:val="%8."/>
      <w:lvlJc w:val="left"/>
      <w:pPr>
        <w:ind w:left="1440" w:hanging="360"/>
      </w:pPr>
    </w:lvl>
    <w:lvl w:ilvl="8" w:tplc="7E9E1B86">
      <w:start w:val="1"/>
      <w:numFmt w:val="decimal"/>
      <w:lvlText w:val="%9."/>
      <w:lvlJc w:val="left"/>
      <w:pPr>
        <w:ind w:left="1440" w:hanging="360"/>
      </w:pPr>
    </w:lvl>
  </w:abstractNum>
  <w:abstractNum w:abstractNumId="25" w15:restartNumberingAfterBreak="0">
    <w:nsid w:val="696931E8"/>
    <w:multiLevelType w:val="hybridMultilevel"/>
    <w:tmpl w:val="0F2EAFE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A4647B2"/>
    <w:multiLevelType w:val="hybridMultilevel"/>
    <w:tmpl w:val="513AA914"/>
    <w:lvl w:ilvl="0" w:tplc="D5AA99E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1" w:tplc="C058A9D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2" w:tplc="40404990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3" w:tplc="704EBCF2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2A3A5390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5" w:tplc="434AE8A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6" w:tplc="9BCA09C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50A89040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8" w:tplc="5BE4B69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</w:abstractNum>
  <w:abstractNum w:abstractNumId="27" w15:restartNumberingAfterBreak="0">
    <w:nsid w:val="6B1551E7"/>
    <w:multiLevelType w:val="hybridMultilevel"/>
    <w:tmpl w:val="AA4A8B2C"/>
    <w:lvl w:ilvl="0" w:tplc="849AA3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59662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31DAE0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EDE55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1AEAE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2FA6C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BC6AEF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3760D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21EE0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97066"/>
    <w:multiLevelType w:val="hybridMultilevel"/>
    <w:tmpl w:val="73389526"/>
    <w:lvl w:ilvl="0" w:tplc="62966DC2">
      <w:start w:val="1"/>
      <w:numFmt w:val="decimal"/>
      <w:lvlText w:val="%1."/>
      <w:lvlJc w:val="left"/>
      <w:pPr>
        <w:ind w:left="1440" w:hanging="360"/>
      </w:pPr>
    </w:lvl>
    <w:lvl w:ilvl="1" w:tplc="4134EB38">
      <w:start w:val="1"/>
      <w:numFmt w:val="decimal"/>
      <w:lvlText w:val="%2."/>
      <w:lvlJc w:val="left"/>
      <w:pPr>
        <w:ind w:left="1440" w:hanging="360"/>
      </w:pPr>
    </w:lvl>
    <w:lvl w:ilvl="2" w:tplc="71B844AE">
      <w:start w:val="1"/>
      <w:numFmt w:val="decimal"/>
      <w:lvlText w:val="%3."/>
      <w:lvlJc w:val="left"/>
      <w:pPr>
        <w:ind w:left="1440" w:hanging="360"/>
      </w:pPr>
    </w:lvl>
    <w:lvl w:ilvl="3" w:tplc="4DD2F77C">
      <w:start w:val="1"/>
      <w:numFmt w:val="decimal"/>
      <w:lvlText w:val="%4."/>
      <w:lvlJc w:val="left"/>
      <w:pPr>
        <w:ind w:left="1440" w:hanging="360"/>
      </w:pPr>
    </w:lvl>
    <w:lvl w:ilvl="4" w:tplc="FD6230A2">
      <w:start w:val="1"/>
      <w:numFmt w:val="decimal"/>
      <w:lvlText w:val="%5."/>
      <w:lvlJc w:val="left"/>
      <w:pPr>
        <w:ind w:left="1440" w:hanging="360"/>
      </w:pPr>
    </w:lvl>
    <w:lvl w:ilvl="5" w:tplc="44BE7924">
      <w:start w:val="1"/>
      <w:numFmt w:val="decimal"/>
      <w:lvlText w:val="%6."/>
      <w:lvlJc w:val="left"/>
      <w:pPr>
        <w:ind w:left="1440" w:hanging="360"/>
      </w:pPr>
    </w:lvl>
    <w:lvl w:ilvl="6" w:tplc="BED68DC8">
      <w:start w:val="1"/>
      <w:numFmt w:val="decimal"/>
      <w:lvlText w:val="%7."/>
      <w:lvlJc w:val="left"/>
      <w:pPr>
        <w:ind w:left="1440" w:hanging="360"/>
      </w:pPr>
    </w:lvl>
    <w:lvl w:ilvl="7" w:tplc="A3A0E19C">
      <w:start w:val="1"/>
      <w:numFmt w:val="decimal"/>
      <w:lvlText w:val="%8."/>
      <w:lvlJc w:val="left"/>
      <w:pPr>
        <w:ind w:left="1440" w:hanging="360"/>
      </w:pPr>
    </w:lvl>
    <w:lvl w:ilvl="8" w:tplc="CB4465B8">
      <w:start w:val="1"/>
      <w:numFmt w:val="decimal"/>
      <w:lvlText w:val="%9."/>
      <w:lvlJc w:val="left"/>
      <w:pPr>
        <w:ind w:left="1440" w:hanging="360"/>
      </w:pPr>
    </w:lvl>
  </w:abstractNum>
  <w:abstractNum w:abstractNumId="3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14"/>
  </w:num>
  <w:num w:numId="2" w16cid:durableId="1648168414">
    <w:abstractNumId w:val="28"/>
  </w:num>
  <w:num w:numId="3" w16cid:durableId="129445173">
    <w:abstractNumId w:val="30"/>
  </w:num>
  <w:num w:numId="4" w16cid:durableId="1269847670">
    <w:abstractNumId w:val="18"/>
  </w:num>
  <w:num w:numId="5" w16cid:durableId="2130854694">
    <w:abstractNumId w:val="17"/>
  </w:num>
  <w:num w:numId="6" w16cid:durableId="1383670449">
    <w:abstractNumId w:val="15"/>
  </w:num>
  <w:num w:numId="7" w16cid:durableId="530842055">
    <w:abstractNumId w:val="0"/>
  </w:num>
  <w:num w:numId="8" w16cid:durableId="1116678836">
    <w:abstractNumId w:val="2"/>
  </w:num>
  <w:num w:numId="9" w16cid:durableId="1689747228">
    <w:abstractNumId w:val="5"/>
  </w:num>
  <w:num w:numId="10" w16cid:durableId="331955282">
    <w:abstractNumId w:val="12"/>
  </w:num>
  <w:num w:numId="11" w16cid:durableId="1517310586">
    <w:abstractNumId w:val="18"/>
  </w:num>
  <w:num w:numId="12" w16cid:durableId="1929996869">
    <w:abstractNumId w:val="10"/>
  </w:num>
  <w:num w:numId="13" w16cid:durableId="1682244300">
    <w:abstractNumId w:val="25"/>
  </w:num>
  <w:num w:numId="14" w16cid:durableId="1555117650">
    <w:abstractNumId w:val="29"/>
  </w:num>
  <w:num w:numId="15" w16cid:durableId="1696425400">
    <w:abstractNumId w:val="21"/>
  </w:num>
  <w:num w:numId="16" w16cid:durableId="575016759">
    <w:abstractNumId w:val="24"/>
  </w:num>
  <w:num w:numId="17" w16cid:durableId="2145461570">
    <w:abstractNumId w:val="8"/>
  </w:num>
  <w:num w:numId="18" w16cid:durableId="1071729804">
    <w:abstractNumId w:val="20"/>
  </w:num>
  <w:num w:numId="19" w16cid:durableId="1980769705">
    <w:abstractNumId w:val="3"/>
  </w:num>
  <w:num w:numId="20" w16cid:durableId="1846361357">
    <w:abstractNumId w:val="4"/>
  </w:num>
  <w:num w:numId="21" w16cid:durableId="230699315">
    <w:abstractNumId w:val="16"/>
  </w:num>
  <w:num w:numId="22" w16cid:durableId="1971285437">
    <w:abstractNumId w:val="11"/>
  </w:num>
  <w:num w:numId="23" w16cid:durableId="1682927216">
    <w:abstractNumId w:val="1"/>
  </w:num>
  <w:num w:numId="24" w16cid:durableId="1719939582">
    <w:abstractNumId w:val="6"/>
  </w:num>
  <w:num w:numId="25" w16cid:durableId="1063409707">
    <w:abstractNumId w:val="7"/>
  </w:num>
  <w:num w:numId="26" w16cid:durableId="524175053">
    <w:abstractNumId w:val="22"/>
  </w:num>
  <w:num w:numId="27" w16cid:durableId="1867213445">
    <w:abstractNumId w:val="19"/>
  </w:num>
  <w:num w:numId="28" w16cid:durableId="369846581">
    <w:abstractNumId w:val="26"/>
  </w:num>
  <w:num w:numId="29" w16cid:durableId="1606882645">
    <w:abstractNumId w:val="13"/>
  </w:num>
  <w:num w:numId="30" w16cid:durableId="2084377994">
    <w:abstractNumId w:val="9"/>
  </w:num>
  <w:num w:numId="31" w16cid:durableId="1937325520">
    <w:abstractNumId w:val="27"/>
  </w:num>
  <w:num w:numId="32" w16cid:durableId="97533009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5A7"/>
    <w:rsid w:val="00001624"/>
    <w:rsid w:val="00001700"/>
    <w:rsid w:val="000018B4"/>
    <w:rsid w:val="00002A23"/>
    <w:rsid w:val="00003389"/>
    <w:rsid w:val="0000392D"/>
    <w:rsid w:val="00003B1C"/>
    <w:rsid w:val="000040EC"/>
    <w:rsid w:val="0000504D"/>
    <w:rsid w:val="0000684F"/>
    <w:rsid w:val="000068C2"/>
    <w:rsid w:val="00007090"/>
    <w:rsid w:val="000103A6"/>
    <w:rsid w:val="0001245A"/>
    <w:rsid w:val="000125C3"/>
    <w:rsid w:val="0001281A"/>
    <w:rsid w:val="0001337A"/>
    <w:rsid w:val="000137AE"/>
    <w:rsid w:val="00014036"/>
    <w:rsid w:val="000152E5"/>
    <w:rsid w:val="00015EC6"/>
    <w:rsid w:val="00016218"/>
    <w:rsid w:val="000163A1"/>
    <w:rsid w:val="00016667"/>
    <w:rsid w:val="0001693C"/>
    <w:rsid w:val="000172C0"/>
    <w:rsid w:val="00017DC6"/>
    <w:rsid w:val="00020970"/>
    <w:rsid w:val="00020AA7"/>
    <w:rsid w:val="000213C3"/>
    <w:rsid w:val="00022F3F"/>
    <w:rsid w:val="000243D6"/>
    <w:rsid w:val="0002521A"/>
    <w:rsid w:val="00026B27"/>
    <w:rsid w:val="00026BBB"/>
    <w:rsid w:val="000272B5"/>
    <w:rsid w:val="00027A9E"/>
    <w:rsid w:val="00030D6B"/>
    <w:rsid w:val="00032918"/>
    <w:rsid w:val="00033AD8"/>
    <w:rsid w:val="00033EA5"/>
    <w:rsid w:val="0003711B"/>
    <w:rsid w:val="00037D24"/>
    <w:rsid w:val="00040A1B"/>
    <w:rsid w:val="00040D88"/>
    <w:rsid w:val="0004111C"/>
    <w:rsid w:val="00041379"/>
    <w:rsid w:val="00041A69"/>
    <w:rsid w:val="00043662"/>
    <w:rsid w:val="00044077"/>
    <w:rsid w:val="00045A91"/>
    <w:rsid w:val="00045CB8"/>
    <w:rsid w:val="000473E3"/>
    <w:rsid w:val="000504BF"/>
    <w:rsid w:val="00050500"/>
    <w:rsid w:val="000506CC"/>
    <w:rsid w:val="00051B90"/>
    <w:rsid w:val="00051FE6"/>
    <w:rsid w:val="000521EC"/>
    <w:rsid w:val="00052483"/>
    <w:rsid w:val="00052F50"/>
    <w:rsid w:val="000530B9"/>
    <w:rsid w:val="00054F11"/>
    <w:rsid w:val="00055A25"/>
    <w:rsid w:val="00055BB2"/>
    <w:rsid w:val="00060E88"/>
    <w:rsid w:val="0006154A"/>
    <w:rsid w:val="000624E0"/>
    <w:rsid w:val="00062895"/>
    <w:rsid w:val="00062BFF"/>
    <w:rsid w:val="00063CF6"/>
    <w:rsid w:val="00063CFF"/>
    <w:rsid w:val="0006482B"/>
    <w:rsid w:val="00064DD4"/>
    <w:rsid w:val="000662E8"/>
    <w:rsid w:val="000663DE"/>
    <w:rsid w:val="00066A70"/>
    <w:rsid w:val="0007021A"/>
    <w:rsid w:val="00070480"/>
    <w:rsid w:val="000722F5"/>
    <w:rsid w:val="00073921"/>
    <w:rsid w:val="000740E6"/>
    <w:rsid w:val="00075E51"/>
    <w:rsid w:val="000761AA"/>
    <w:rsid w:val="00076399"/>
    <w:rsid w:val="0007646E"/>
    <w:rsid w:val="000771FF"/>
    <w:rsid w:val="00077AE0"/>
    <w:rsid w:val="00077C95"/>
    <w:rsid w:val="00077F2E"/>
    <w:rsid w:val="0008031B"/>
    <w:rsid w:val="0008039D"/>
    <w:rsid w:val="000810C6"/>
    <w:rsid w:val="00081FEF"/>
    <w:rsid w:val="00082BD9"/>
    <w:rsid w:val="00083A26"/>
    <w:rsid w:val="000840CA"/>
    <w:rsid w:val="000844CD"/>
    <w:rsid w:val="0008480E"/>
    <w:rsid w:val="000859AE"/>
    <w:rsid w:val="000871BC"/>
    <w:rsid w:val="00087618"/>
    <w:rsid w:val="00087D53"/>
    <w:rsid w:val="000900EB"/>
    <w:rsid w:val="0009168B"/>
    <w:rsid w:val="000927A6"/>
    <w:rsid w:val="00092DBD"/>
    <w:rsid w:val="0009308A"/>
    <w:rsid w:val="00093785"/>
    <w:rsid w:val="000967BA"/>
    <w:rsid w:val="00097C99"/>
    <w:rsid w:val="000A06E8"/>
    <w:rsid w:val="000A1E91"/>
    <w:rsid w:val="000A1FBC"/>
    <w:rsid w:val="000A2A26"/>
    <w:rsid w:val="000A419E"/>
    <w:rsid w:val="000A455F"/>
    <w:rsid w:val="000A4BB1"/>
    <w:rsid w:val="000A54DB"/>
    <w:rsid w:val="000A5BFC"/>
    <w:rsid w:val="000A6057"/>
    <w:rsid w:val="000A6EC1"/>
    <w:rsid w:val="000B1534"/>
    <w:rsid w:val="000B2D1A"/>
    <w:rsid w:val="000B2F82"/>
    <w:rsid w:val="000B302B"/>
    <w:rsid w:val="000B3281"/>
    <w:rsid w:val="000B38D3"/>
    <w:rsid w:val="000B3EEF"/>
    <w:rsid w:val="000B4D41"/>
    <w:rsid w:val="000B516E"/>
    <w:rsid w:val="000B53C3"/>
    <w:rsid w:val="000B6D34"/>
    <w:rsid w:val="000B6DF3"/>
    <w:rsid w:val="000B7566"/>
    <w:rsid w:val="000B7D13"/>
    <w:rsid w:val="000C0BBB"/>
    <w:rsid w:val="000C33A5"/>
    <w:rsid w:val="000C3BCF"/>
    <w:rsid w:val="000C4365"/>
    <w:rsid w:val="000C47C6"/>
    <w:rsid w:val="000C5BF5"/>
    <w:rsid w:val="000C5DAC"/>
    <w:rsid w:val="000C5EC1"/>
    <w:rsid w:val="000C682B"/>
    <w:rsid w:val="000D0B3E"/>
    <w:rsid w:val="000D0B71"/>
    <w:rsid w:val="000D1F5B"/>
    <w:rsid w:val="000D205F"/>
    <w:rsid w:val="000D3234"/>
    <w:rsid w:val="000D3922"/>
    <w:rsid w:val="000D3AAA"/>
    <w:rsid w:val="000D3B72"/>
    <w:rsid w:val="000D4F17"/>
    <w:rsid w:val="000D5B5F"/>
    <w:rsid w:val="000D6868"/>
    <w:rsid w:val="000D7657"/>
    <w:rsid w:val="000E0372"/>
    <w:rsid w:val="000E0B3F"/>
    <w:rsid w:val="000E4048"/>
    <w:rsid w:val="000E4636"/>
    <w:rsid w:val="000E4FC8"/>
    <w:rsid w:val="000E50A9"/>
    <w:rsid w:val="000E5D36"/>
    <w:rsid w:val="000E6015"/>
    <w:rsid w:val="000E7005"/>
    <w:rsid w:val="000E7360"/>
    <w:rsid w:val="000E7C2C"/>
    <w:rsid w:val="000F067A"/>
    <w:rsid w:val="000F1560"/>
    <w:rsid w:val="000F3BBE"/>
    <w:rsid w:val="000F4ACC"/>
    <w:rsid w:val="000F4F3A"/>
    <w:rsid w:val="000F5D70"/>
    <w:rsid w:val="000F7294"/>
    <w:rsid w:val="0010262E"/>
    <w:rsid w:val="00102B67"/>
    <w:rsid w:val="00102C36"/>
    <w:rsid w:val="001043B1"/>
    <w:rsid w:val="00104505"/>
    <w:rsid w:val="00104DC8"/>
    <w:rsid w:val="00104F5F"/>
    <w:rsid w:val="001051BC"/>
    <w:rsid w:val="00106063"/>
    <w:rsid w:val="00106988"/>
    <w:rsid w:val="00106D2C"/>
    <w:rsid w:val="001071D9"/>
    <w:rsid w:val="0010736B"/>
    <w:rsid w:val="001118CB"/>
    <w:rsid w:val="00111E34"/>
    <w:rsid w:val="001125F8"/>
    <w:rsid w:val="001131D4"/>
    <w:rsid w:val="00113A6C"/>
    <w:rsid w:val="00114603"/>
    <w:rsid w:val="00117C56"/>
    <w:rsid w:val="00120CA6"/>
    <w:rsid w:val="00121A91"/>
    <w:rsid w:val="00121B7B"/>
    <w:rsid w:val="001222C3"/>
    <w:rsid w:val="001223FD"/>
    <w:rsid w:val="001233D7"/>
    <w:rsid w:val="00124FF6"/>
    <w:rsid w:val="0012552A"/>
    <w:rsid w:val="001255D0"/>
    <w:rsid w:val="001260EC"/>
    <w:rsid w:val="00126392"/>
    <w:rsid w:val="001265FE"/>
    <w:rsid w:val="00127679"/>
    <w:rsid w:val="00131E89"/>
    <w:rsid w:val="001322C1"/>
    <w:rsid w:val="0013231F"/>
    <w:rsid w:val="001326CC"/>
    <w:rsid w:val="00132980"/>
    <w:rsid w:val="001331F6"/>
    <w:rsid w:val="00133599"/>
    <w:rsid w:val="0013383E"/>
    <w:rsid w:val="00133CE9"/>
    <w:rsid w:val="00134D73"/>
    <w:rsid w:val="00134FCA"/>
    <w:rsid w:val="001352E1"/>
    <w:rsid w:val="00135EAE"/>
    <w:rsid w:val="001364B1"/>
    <w:rsid w:val="00136BA7"/>
    <w:rsid w:val="00137B39"/>
    <w:rsid w:val="0014041C"/>
    <w:rsid w:val="00140621"/>
    <w:rsid w:val="0014137C"/>
    <w:rsid w:val="001415C6"/>
    <w:rsid w:val="001416D5"/>
    <w:rsid w:val="001427CC"/>
    <w:rsid w:val="00142978"/>
    <w:rsid w:val="00143F63"/>
    <w:rsid w:val="00145147"/>
    <w:rsid w:val="0014562E"/>
    <w:rsid w:val="00146599"/>
    <w:rsid w:val="00146AEC"/>
    <w:rsid w:val="001506D5"/>
    <w:rsid w:val="00150AEA"/>
    <w:rsid w:val="00150E4D"/>
    <w:rsid w:val="0015122A"/>
    <w:rsid w:val="00151C69"/>
    <w:rsid w:val="001521AC"/>
    <w:rsid w:val="00154D78"/>
    <w:rsid w:val="001569A3"/>
    <w:rsid w:val="00160922"/>
    <w:rsid w:val="001619CC"/>
    <w:rsid w:val="00162885"/>
    <w:rsid w:val="00164F49"/>
    <w:rsid w:val="00167036"/>
    <w:rsid w:val="00167D9D"/>
    <w:rsid w:val="00171066"/>
    <w:rsid w:val="0017209C"/>
    <w:rsid w:val="00172560"/>
    <w:rsid w:val="0017415F"/>
    <w:rsid w:val="001741A2"/>
    <w:rsid w:val="00174576"/>
    <w:rsid w:val="00174791"/>
    <w:rsid w:val="00174EC3"/>
    <w:rsid w:val="00174F35"/>
    <w:rsid w:val="00175520"/>
    <w:rsid w:val="0017610A"/>
    <w:rsid w:val="00176C90"/>
    <w:rsid w:val="001774DE"/>
    <w:rsid w:val="001802E9"/>
    <w:rsid w:val="00181003"/>
    <w:rsid w:val="00181B90"/>
    <w:rsid w:val="00181DF6"/>
    <w:rsid w:val="00182093"/>
    <w:rsid w:val="00182410"/>
    <w:rsid w:val="00182450"/>
    <w:rsid w:val="001832A5"/>
    <w:rsid w:val="001836C7"/>
    <w:rsid w:val="001841D0"/>
    <w:rsid w:val="00185546"/>
    <w:rsid w:val="001859BC"/>
    <w:rsid w:val="00185C30"/>
    <w:rsid w:val="0018617B"/>
    <w:rsid w:val="00187606"/>
    <w:rsid w:val="00190486"/>
    <w:rsid w:val="001905C8"/>
    <w:rsid w:val="001905CB"/>
    <w:rsid w:val="001913F9"/>
    <w:rsid w:val="00192851"/>
    <w:rsid w:val="00192961"/>
    <w:rsid w:val="00193C75"/>
    <w:rsid w:val="00193E16"/>
    <w:rsid w:val="00194512"/>
    <w:rsid w:val="00194B4E"/>
    <w:rsid w:val="00195925"/>
    <w:rsid w:val="00195D56"/>
    <w:rsid w:val="00195ECD"/>
    <w:rsid w:val="00196300"/>
    <w:rsid w:val="001971F1"/>
    <w:rsid w:val="0019723F"/>
    <w:rsid w:val="00197A1C"/>
    <w:rsid w:val="00197CEB"/>
    <w:rsid w:val="001A06C4"/>
    <w:rsid w:val="001A074A"/>
    <w:rsid w:val="001A07B9"/>
    <w:rsid w:val="001A20E2"/>
    <w:rsid w:val="001A25A4"/>
    <w:rsid w:val="001A3A56"/>
    <w:rsid w:val="001A3FB0"/>
    <w:rsid w:val="001A4A67"/>
    <w:rsid w:val="001A51A4"/>
    <w:rsid w:val="001B0753"/>
    <w:rsid w:val="001B0886"/>
    <w:rsid w:val="001B0C01"/>
    <w:rsid w:val="001B21AF"/>
    <w:rsid w:val="001B23C3"/>
    <w:rsid w:val="001B35EE"/>
    <w:rsid w:val="001B6B35"/>
    <w:rsid w:val="001B7F00"/>
    <w:rsid w:val="001C00D8"/>
    <w:rsid w:val="001C1DEB"/>
    <w:rsid w:val="001C3785"/>
    <w:rsid w:val="001C42C0"/>
    <w:rsid w:val="001C4375"/>
    <w:rsid w:val="001C4479"/>
    <w:rsid w:val="001C4A3C"/>
    <w:rsid w:val="001D0ACE"/>
    <w:rsid w:val="001D1464"/>
    <w:rsid w:val="001D1E8F"/>
    <w:rsid w:val="001D2549"/>
    <w:rsid w:val="001D25FF"/>
    <w:rsid w:val="001D260F"/>
    <w:rsid w:val="001D3247"/>
    <w:rsid w:val="001D4E02"/>
    <w:rsid w:val="001D601A"/>
    <w:rsid w:val="001D60ED"/>
    <w:rsid w:val="001D6904"/>
    <w:rsid w:val="001D7A02"/>
    <w:rsid w:val="001D7BD3"/>
    <w:rsid w:val="001E0FD4"/>
    <w:rsid w:val="001E14EB"/>
    <w:rsid w:val="001E18D8"/>
    <w:rsid w:val="001E192A"/>
    <w:rsid w:val="001E299A"/>
    <w:rsid w:val="001E34E6"/>
    <w:rsid w:val="001E43FD"/>
    <w:rsid w:val="001E46A3"/>
    <w:rsid w:val="001E4CD0"/>
    <w:rsid w:val="001E6157"/>
    <w:rsid w:val="001E73F3"/>
    <w:rsid w:val="001F0E9D"/>
    <w:rsid w:val="001F25D4"/>
    <w:rsid w:val="001F2844"/>
    <w:rsid w:val="001F2924"/>
    <w:rsid w:val="001F2E73"/>
    <w:rsid w:val="001F3800"/>
    <w:rsid w:val="001F38BE"/>
    <w:rsid w:val="001F4258"/>
    <w:rsid w:val="001F5CA9"/>
    <w:rsid w:val="001F5F45"/>
    <w:rsid w:val="001F75D3"/>
    <w:rsid w:val="002010DB"/>
    <w:rsid w:val="00201650"/>
    <w:rsid w:val="002020BD"/>
    <w:rsid w:val="002044D2"/>
    <w:rsid w:val="002048ED"/>
    <w:rsid w:val="00205F60"/>
    <w:rsid w:val="00205F9F"/>
    <w:rsid w:val="002064E4"/>
    <w:rsid w:val="002069E6"/>
    <w:rsid w:val="00206A49"/>
    <w:rsid w:val="00207814"/>
    <w:rsid w:val="00215192"/>
    <w:rsid w:val="002163C2"/>
    <w:rsid w:val="00216E3B"/>
    <w:rsid w:val="00216FC0"/>
    <w:rsid w:val="00216FE1"/>
    <w:rsid w:val="0021713B"/>
    <w:rsid w:val="00217C74"/>
    <w:rsid w:val="00220137"/>
    <w:rsid w:val="00220A0F"/>
    <w:rsid w:val="00221016"/>
    <w:rsid w:val="002218D3"/>
    <w:rsid w:val="0022222D"/>
    <w:rsid w:val="00222453"/>
    <w:rsid w:val="002224F2"/>
    <w:rsid w:val="002227A4"/>
    <w:rsid w:val="0022410F"/>
    <w:rsid w:val="002241C7"/>
    <w:rsid w:val="002258CC"/>
    <w:rsid w:val="00226FD5"/>
    <w:rsid w:val="00227997"/>
    <w:rsid w:val="00230F4B"/>
    <w:rsid w:val="00231B1C"/>
    <w:rsid w:val="00231CAF"/>
    <w:rsid w:val="0023255E"/>
    <w:rsid w:val="00233BDD"/>
    <w:rsid w:val="002343D9"/>
    <w:rsid w:val="00235C5F"/>
    <w:rsid w:val="00235D47"/>
    <w:rsid w:val="00235EEA"/>
    <w:rsid w:val="0023746A"/>
    <w:rsid w:val="002376B9"/>
    <w:rsid w:val="00241146"/>
    <w:rsid w:val="00241375"/>
    <w:rsid w:val="002436C2"/>
    <w:rsid w:val="00243D1B"/>
    <w:rsid w:val="002442FF"/>
    <w:rsid w:val="00245126"/>
    <w:rsid w:val="0024527A"/>
    <w:rsid w:val="00245E66"/>
    <w:rsid w:val="002460D2"/>
    <w:rsid w:val="00252803"/>
    <w:rsid w:val="00252964"/>
    <w:rsid w:val="00252C05"/>
    <w:rsid w:val="002530D0"/>
    <w:rsid w:val="002537F6"/>
    <w:rsid w:val="00253BA9"/>
    <w:rsid w:val="002546A0"/>
    <w:rsid w:val="00254C71"/>
    <w:rsid w:val="002559FA"/>
    <w:rsid w:val="00260765"/>
    <w:rsid w:val="00261565"/>
    <w:rsid w:val="00262A70"/>
    <w:rsid w:val="0026336D"/>
    <w:rsid w:val="00263BAF"/>
    <w:rsid w:val="002648BA"/>
    <w:rsid w:val="00265AE2"/>
    <w:rsid w:val="00266B8E"/>
    <w:rsid w:val="00270286"/>
    <w:rsid w:val="002708AA"/>
    <w:rsid w:val="002709F3"/>
    <w:rsid w:val="00270AA7"/>
    <w:rsid w:val="00271C39"/>
    <w:rsid w:val="00271D9A"/>
    <w:rsid w:val="00271DAD"/>
    <w:rsid w:val="00271FC1"/>
    <w:rsid w:val="00272149"/>
    <w:rsid w:val="002736FB"/>
    <w:rsid w:val="0027447E"/>
    <w:rsid w:val="00277712"/>
    <w:rsid w:val="0028081A"/>
    <w:rsid w:val="00280F6F"/>
    <w:rsid w:val="002815AB"/>
    <w:rsid w:val="00281F18"/>
    <w:rsid w:val="00282CC8"/>
    <w:rsid w:val="00283DD5"/>
    <w:rsid w:val="00284D95"/>
    <w:rsid w:val="002860F0"/>
    <w:rsid w:val="002861A8"/>
    <w:rsid w:val="0028650C"/>
    <w:rsid w:val="00286CCD"/>
    <w:rsid w:val="00287A66"/>
    <w:rsid w:val="00287B76"/>
    <w:rsid w:val="00290D7E"/>
    <w:rsid w:val="00291381"/>
    <w:rsid w:val="00292947"/>
    <w:rsid w:val="00292AA9"/>
    <w:rsid w:val="00292B8B"/>
    <w:rsid w:val="00292E25"/>
    <w:rsid w:val="00293320"/>
    <w:rsid w:val="00294770"/>
    <w:rsid w:val="00294BA2"/>
    <w:rsid w:val="00296E5C"/>
    <w:rsid w:val="00297432"/>
    <w:rsid w:val="0029780B"/>
    <w:rsid w:val="00297919"/>
    <w:rsid w:val="002A08A2"/>
    <w:rsid w:val="002A0B01"/>
    <w:rsid w:val="002A2EC8"/>
    <w:rsid w:val="002A3581"/>
    <w:rsid w:val="002A408E"/>
    <w:rsid w:val="002A42B4"/>
    <w:rsid w:val="002A6338"/>
    <w:rsid w:val="002A7477"/>
    <w:rsid w:val="002B023D"/>
    <w:rsid w:val="002B0316"/>
    <w:rsid w:val="002B0490"/>
    <w:rsid w:val="002B07B3"/>
    <w:rsid w:val="002B086C"/>
    <w:rsid w:val="002B16D4"/>
    <w:rsid w:val="002B33F5"/>
    <w:rsid w:val="002B4B91"/>
    <w:rsid w:val="002B4F8B"/>
    <w:rsid w:val="002B663E"/>
    <w:rsid w:val="002B6D56"/>
    <w:rsid w:val="002B6FCA"/>
    <w:rsid w:val="002B6FD0"/>
    <w:rsid w:val="002C034B"/>
    <w:rsid w:val="002C0AE1"/>
    <w:rsid w:val="002C0D4B"/>
    <w:rsid w:val="002C0F4E"/>
    <w:rsid w:val="002C1AB4"/>
    <w:rsid w:val="002C1B8F"/>
    <w:rsid w:val="002C203F"/>
    <w:rsid w:val="002C2A6C"/>
    <w:rsid w:val="002C3DA5"/>
    <w:rsid w:val="002C3FF7"/>
    <w:rsid w:val="002C402B"/>
    <w:rsid w:val="002C5042"/>
    <w:rsid w:val="002C73BB"/>
    <w:rsid w:val="002C7F25"/>
    <w:rsid w:val="002D0252"/>
    <w:rsid w:val="002D0DBA"/>
    <w:rsid w:val="002D124D"/>
    <w:rsid w:val="002D13B9"/>
    <w:rsid w:val="002D1630"/>
    <w:rsid w:val="002D24CE"/>
    <w:rsid w:val="002D2552"/>
    <w:rsid w:val="002D25EB"/>
    <w:rsid w:val="002D3D65"/>
    <w:rsid w:val="002D42A1"/>
    <w:rsid w:val="002D651D"/>
    <w:rsid w:val="002D697E"/>
    <w:rsid w:val="002D7253"/>
    <w:rsid w:val="002E0A48"/>
    <w:rsid w:val="002E0B69"/>
    <w:rsid w:val="002E0CD7"/>
    <w:rsid w:val="002E11B5"/>
    <w:rsid w:val="002E1797"/>
    <w:rsid w:val="002E223A"/>
    <w:rsid w:val="002E3653"/>
    <w:rsid w:val="002E3DFC"/>
    <w:rsid w:val="002E4D12"/>
    <w:rsid w:val="002E5701"/>
    <w:rsid w:val="002E6AE4"/>
    <w:rsid w:val="002E6E84"/>
    <w:rsid w:val="002E6EB0"/>
    <w:rsid w:val="002E74A7"/>
    <w:rsid w:val="002E7839"/>
    <w:rsid w:val="002E7EB4"/>
    <w:rsid w:val="002F00DE"/>
    <w:rsid w:val="002F0979"/>
    <w:rsid w:val="002F1306"/>
    <w:rsid w:val="002F18CC"/>
    <w:rsid w:val="002F2261"/>
    <w:rsid w:val="002F22D5"/>
    <w:rsid w:val="002F254F"/>
    <w:rsid w:val="002F2DCF"/>
    <w:rsid w:val="002F5794"/>
    <w:rsid w:val="002F5941"/>
    <w:rsid w:val="002F5C72"/>
    <w:rsid w:val="002F5D01"/>
    <w:rsid w:val="002F6914"/>
    <w:rsid w:val="002F7400"/>
    <w:rsid w:val="003023F5"/>
    <w:rsid w:val="00303044"/>
    <w:rsid w:val="003033D5"/>
    <w:rsid w:val="0030433B"/>
    <w:rsid w:val="0030608A"/>
    <w:rsid w:val="0030699D"/>
    <w:rsid w:val="0030717A"/>
    <w:rsid w:val="003077A1"/>
    <w:rsid w:val="00307ED2"/>
    <w:rsid w:val="003105A3"/>
    <w:rsid w:val="00310BB0"/>
    <w:rsid w:val="0031246E"/>
    <w:rsid w:val="003131F5"/>
    <w:rsid w:val="003133EA"/>
    <w:rsid w:val="0031387A"/>
    <w:rsid w:val="0031397F"/>
    <w:rsid w:val="003149D1"/>
    <w:rsid w:val="00314D16"/>
    <w:rsid w:val="00315C96"/>
    <w:rsid w:val="00317086"/>
    <w:rsid w:val="00320B16"/>
    <w:rsid w:val="00321003"/>
    <w:rsid w:val="00321E44"/>
    <w:rsid w:val="00322034"/>
    <w:rsid w:val="0032209E"/>
    <w:rsid w:val="003223A7"/>
    <w:rsid w:val="003243EF"/>
    <w:rsid w:val="00324AA4"/>
    <w:rsid w:val="00325040"/>
    <w:rsid w:val="0032540C"/>
    <w:rsid w:val="0032585C"/>
    <w:rsid w:val="00325ABD"/>
    <w:rsid w:val="00325D6B"/>
    <w:rsid w:val="0032637B"/>
    <w:rsid w:val="00327468"/>
    <w:rsid w:val="00327AF5"/>
    <w:rsid w:val="00330819"/>
    <w:rsid w:val="003310EC"/>
    <w:rsid w:val="00331B7E"/>
    <w:rsid w:val="00331C67"/>
    <w:rsid w:val="003323A3"/>
    <w:rsid w:val="00332D6A"/>
    <w:rsid w:val="00333F73"/>
    <w:rsid w:val="0033489F"/>
    <w:rsid w:val="00335805"/>
    <w:rsid w:val="003359B2"/>
    <w:rsid w:val="0033605C"/>
    <w:rsid w:val="00337481"/>
    <w:rsid w:val="00337C60"/>
    <w:rsid w:val="00341E3B"/>
    <w:rsid w:val="0034326C"/>
    <w:rsid w:val="0034581B"/>
    <w:rsid w:val="003466FB"/>
    <w:rsid w:val="00346C1A"/>
    <w:rsid w:val="003501AF"/>
    <w:rsid w:val="00351251"/>
    <w:rsid w:val="00351C99"/>
    <w:rsid w:val="0035237A"/>
    <w:rsid w:val="0035303F"/>
    <w:rsid w:val="00354C28"/>
    <w:rsid w:val="00356602"/>
    <w:rsid w:val="00357A60"/>
    <w:rsid w:val="00357ACC"/>
    <w:rsid w:val="00360A28"/>
    <w:rsid w:val="00360B48"/>
    <w:rsid w:val="003611F5"/>
    <w:rsid w:val="00361404"/>
    <w:rsid w:val="00361533"/>
    <w:rsid w:val="00361DC5"/>
    <w:rsid w:val="00363142"/>
    <w:rsid w:val="00365C06"/>
    <w:rsid w:val="003660D3"/>
    <w:rsid w:val="003664C8"/>
    <w:rsid w:val="00367872"/>
    <w:rsid w:val="0037022C"/>
    <w:rsid w:val="003707FF"/>
    <w:rsid w:val="00370ABC"/>
    <w:rsid w:val="00370C04"/>
    <w:rsid w:val="00371ACF"/>
    <w:rsid w:val="00373499"/>
    <w:rsid w:val="003739C3"/>
    <w:rsid w:val="00374B51"/>
    <w:rsid w:val="00376194"/>
    <w:rsid w:val="0037636C"/>
    <w:rsid w:val="00376624"/>
    <w:rsid w:val="00376B28"/>
    <w:rsid w:val="00376B62"/>
    <w:rsid w:val="00376D53"/>
    <w:rsid w:val="00377B2A"/>
    <w:rsid w:val="0038030D"/>
    <w:rsid w:val="00380E5B"/>
    <w:rsid w:val="00381B8C"/>
    <w:rsid w:val="00381C81"/>
    <w:rsid w:val="00382592"/>
    <w:rsid w:val="003826C5"/>
    <w:rsid w:val="00382DFB"/>
    <w:rsid w:val="0038542B"/>
    <w:rsid w:val="00385C10"/>
    <w:rsid w:val="0038600C"/>
    <w:rsid w:val="00386BD7"/>
    <w:rsid w:val="00390243"/>
    <w:rsid w:val="0039156A"/>
    <w:rsid w:val="003916E3"/>
    <w:rsid w:val="00391AA3"/>
    <w:rsid w:val="00391C28"/>
    <w:rsid w:val="00392063"/>
    <w:rsid w:val="00392664"/>
    <w:rsid w:val="00392827"/>
    <w:rsid w:val="00394037"/>
    <w:rsid w:val="00395A1A"/>
    <w:rsid w:val="00395C7D"/>
    <w:rsid w:val="003970C3"/>
    <w:rsid w:val="0039731A"/>
    <w:rsid w:val="00397954"/>
    <w:rsid w:val="003A1826"/>
    <w:rsid w:val="003A28DE"/>
    <w:rsid w:val="003A37BC"/>
    <w:rsid w:val="003A3997"/>
    <w:rsid w:val="003A6289"/>
    <w:rsid w:val="003A6B44"/>
    <w:rsid w:val="003A7B22"/>
    <w:rsid w:val="003A7E57"/>
    <w:rsid w:val="003B087F"/>
    <w:rsid w:val="003B0D1E"/>
    <w:rsid w:val="003B4C14"/>
    <w:rsid w:val="003B5EDA"/>
    <w:rsid w:val="003B6E43"/>
    <w:rsid w:val="003B71A6"/>
    <w:rsid w:val="003C032C"/>
    <w:rsid w:val="003C0438"/>
    <w:rsid w:val="003C0CF0"/>
    <w:rsid w:val="003C182B"/>
    <w:rsid w:val="003C190B"/>
    <w:rsid w:val="003C2894"/>
    <w:rsid w:val="003C361B"/>
    <w:rsid w:val="003C3EFB"/>
    <w:rsid w:val="003C4981"/>
    <w:rsid w:val="003C5AAC"/>
    <w:rsid w:val="003C6788"/>
    <w:rsid w:val="003C7E27"/>
    <w:rsid w:val="003D041D"/>
    <w:rsid w:val="003D15AF"/>
    <w:rsid w:val="003D1838"/>
    <w:rsid w:val="003D2F9B"/>
    <w:rsid w:val="003D6371"/>
    <w:rsid w:val="003D6478"/>
    <w:rsid w:val="003D6C07"/>
    <w:rsid w:val="003D70F5"/>
    <w:rsid w:val="003E0861"/>
    <w:rsid w:val="003E1CE8"/>
    <w:rsid w:val="003E2A7F"/>
    <w:rsid w:val="003E30B3"/>
    <w:rsid w:val="003E38BC"/>
    <w:rsid w:val="003E38E1"/>
    <w:rsid w:val="003E3FC1"/>
    <w:rsid w:val="003E48ED"/>
    <w:rsid w:val="003E614A"/>
    <w:rsid w:val="003E6A1E"/>
    <w:rsid w:val="003E79FC"/>
    <w:rsid w:val="003E7AC4"/>
    <w:rsid w:val="003F009D"/>
    <w:rsid w:val="003F0B12"/>
    <w:rsid w:val="003F11CE"/>
    <w:rsid w:val="003F18C9"/>
    <w:rsid w:val="003F2CDB"/>
    <w:rsid w:val="003F2FB1"/>
    <w:rsid w:val="003F3242"/>
    <w:rsid w:val="003F399A"/>
    <w:rsid w:val="003F4C2D"/>
    <w:rsid w:val="003F54CA"/>
    <w:rsid w:val="003F5ACD"/>
    <w:rsid w:val="003F5D1C"/>
    <w:rsid w:val="003F5FB5"/>
    <w:rsid w:val="003F742A"/>
    <w:rsid w:val="003F74B7"/>
    <w:rsid w:val="003F7F95"/>
    <w:rsid w:val="00400AE2"/>
    <w:rsid w:val="00400D65"/>
    <w:rsid w:val="00401139"/>
    <w:rsid w:val="00401909"/>
    <w:rsid w:val="00401BF6"/>
    <w:rsid w:val="00401C5A"/>
    <w:rsid w:val="00402B84"/>
    <w:rsid w:val="00403B86"/>
    <w:rsid w:val="00406462"/>
    <w:rsid w:val="00406D69"/>
    <w:rsid w:val="00410AD2"/>
    <w:rsid w:val="00410D2F"/>
    <w:rsid w:val="004113B2"/>
    <w:rsid w:val="00411B1F"/>
    <w:rsid w:val="0041295E"/>
    <w:rsid w:val="00413196"/>
    <w:rsid w:val="0041324E"/>
    <w:rsid w:val="00413DF9"/>
    <w:rsid w:val="00414064"/>
    <w:rsid w:val="004148CD"/>
    <w:rsid w:val="00415806"/>
    <w:rsid w:val="004161E2"/>
    <w:rsid w:val="004164D3"/>
    <w:rsid w:val="004170AD"/>
    <w:rsid w:val="004177FF"/>
    <w:rsid w:val="004201CE"/>
    <w:rsid w:val="004216EA"/>
    <w:rsid w:val="00421D43"/>
    <w:rsid w:val="00421D7F"/>
    <w:rsid w:val="004229E1"/>
    <w:rsid w:val="00425CAA"/>
    <w:rsid w:val="004265FE"/>
    <w:rsid w:val="00426931"/>
    <w:rsid w:val="004305AA"/>
    <w:rsid w:val="0043064C"/>
    <w:rsid w:val="00430A1B"/>
    <w:rsid w:val="0043259C"/>
    <w:rsid w:val="00432F4D"/>
    <w:rsid w:val="004339FB"/>
    <w:rsid w:val="00433D92"/>
    <w:rsid w:val="0043447D"/>
    <w:rsid w:val="00436227"/>
    <w:rsid w:val="0043643F"/>
    <w:rsid w:val="004372F6"/>
    <w:rsid w:val="0043751F"/>
    <w:rsid w:val="00440B23"/>
    <w:rsid w:val="00443747"/>
    <w:rsid w:val="004447C7"/>
    <w:rsid w:val="00446176"/>
    <w:rsid w:val="0044662A"/>
    <w:rsid w:val="00446797"/>
    <w:rsid w:val="004500C0"/>
    <w:rsid w:val="00451094"/>
    <w:rsid w:val="0045128C"/>
    <w:rsid w:val="004519B1"/>
    <w:rsid w:val="00451B97"/>
    <w:rsid w:val="00452147"/>
    <w:rsid w:val="00453A8A"/>
    <w:rsid w:val="00454227"/>
    <w:rsid w:val="00455090"/>
    <w:rsid w:val="00456656"/>
    <w:rsid w:val="004578E5"/>
    <w:rsid w:val="00461401"/>
    <w:rsid w:val="00461CBD"/>
    <w:rsid w:val="00461D9D"/>
    <w:rsid w:val="00462677"/>
    <w:rsid w:val="00462C1A"/>
    <w:rsid w:val="00463D93"/>
    <w:rsid w:val="00464739"/>
    <w:rsid w:val="00464909"/>
    <w:rsid w:val="00464FD9"/>
    <w:rsid w:val="004658B5"/>
    <w:rsid w:val="0046601F"/>
    <w:rsid w:val="00466976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765E9"/>
    <w:rsid w:val="00476C62"/>
    <w:rsid w:val="004773B0"/>
    <w:rsid w:val="00480C6F"/>
    <w:rsid w:val="004818FC"/>
    <w:rsid w:val="00481FA5"/>
    <w:rsid w:val="00482B53"/>
    <w:rsid w:val="004837DF"/>
    <w:rsid w:val="004847DC"/>
    <w:rsid w:val="00484E09"/>
    <w:rsid w:val="00485160"/>
    <w:rsid w:val="004860D8"/>
    <w:rsid w:val="00486C71"/>
    <w:rsid w:val="0049031D"/>
    <w:rsid w:val="0049051C"/>
    <w:rsid w:val="00491457"/>
    <w:rsid w:val="00492DB4"/>
    <w:rsid w:val="00493104"/>
    <w:rsid w:val="004933A1"/>
    <w:rsid w:val="004936B8"/>
    <w:rsid w:val="004947AA"/>
    <w:rsid w:val="00495522"/>
    <w:rsid w:val="00496B02"/>
    <w:rsid w:val="00496DCE"/>
    <w:rsid w:val="004A01B5"/>
    <w:rsid w:val="004A0F14"/>
    <w:rsid w:val="004A1548"/>
    <w:rsid w:val="004A33B0"/>
    <w:rsid w:val="004A4C2D"/>
    <w:rsid w:val="004A4D35"/>
    <w:rsid w:val="004A64FA"/>
    <w:rsid w:val="004A6CEB"/>
    <w:rsid w:val="004A6E80"/>
    <w:rsid w:val="004A6FFD"/>
    <w:rsid w:val="004A7F50"/>
    <w:rsid w:val="004B0060"/>
    <w:rsid w:val="004B0AC2"/>
    <w:rsid w:val="004B2224"/>
    <w:rsid w:val="004B24A5"/>
    <w:rsid w:val="004B37E1"/>
    <w:rsid w:val="004B3D97"/>
    <w:rsid w:val="004B4223"/>
    <w:rsid w:val="004B4449"/>
    <w:rsid w:val="004B45AD"/>
    <w:rsid w:val="004B4858"/>
    <w:rsid w:val="004B6C24"/>
    <w:rsid w:val="004B6E55"/>
    <w:rsid w:val="004B78E0"/>
    <w:rsid w:val="004B7AB1"/>
    <w:rsid w:val="004C0208"/>
    <w:rsid w:val="004C0FCD"/>
    <w:rsid w:val="004C13AF"/>
    <w:rsid w:val="004C1C6C"/>
    <w:rsid w:val="004C2D1F"/>
    <w:rsid w:val="004C316C"/>
    <w:rsid w:val="004C531A"/>
    <w:rsid w:val="004C6A08"/>
    <w:rsid w:val="004C6A9F"/>
    <w:rsid w:val="004C72F2"/>
    <w:rsid w:val="004D1138"/>
    <w:rsid w:val="004D22D3"/>
    <w:rsid w:val="004D2D28"/>
    <w:rsid w:val="004D30DD"/>
    <w:rsid w:val="004D3760"/>
    <w:rsid w:val="004D4E49"/>
    <w:rsid w:val="004D4EDB"/>
    <w:rsid w:val="004D525C"/>
    <w:rsid w:val="004D52D1"/>
    <w:rsid w:val="004D6481"/>
    <w:rsid w:val="004D663B"/>
    <w:rsid w:val="004D6A23"/>
    <w:rsid w:val="004D6BFC"/>
    <w:rsid w:val="004E0006"/>
    <w:rsid w:val="004E0B96"/>
    <w:rsid w:val="004E1649"/>
    <w:rsid w:val="004E1DB5"/>
    <w:rsid w:val="004E2082"/>
    <w:rsid w:val="004E3570"/>
    <w:rsid w:val="004E363D"/>
    <w:rsid w:val="004E3C73"/>
    <w:rsid w:val="004E4CB5"/>
    <w:rsid w:val="004E5DE9"/>
    <w:rsid w:val="004E6B00"/>
    <w:rsid w:val="004E6D81"/>
    <w:rsid w:val="004E7AC7"/>
    <w:rsid w:val="004E7C34"/>
    <w:rsid w:val="004F062D"/>
    <w:rsid w:val="004F2D7E"/>
    <w:rsid w:val="004F33A6"/>
    <w:rsid w:val="004F3558"/>
    <w:rsid w:val="004F3E16"/>
    <w:rsid w:val="004F58AF"/>
    <w:rsid w:val="004F6B60"/>
    <w:rsid w:val="00500761"/>
    <w:rsid w:val="0050203F"/>
    <w:rsid w:val="00502A01"/>
    <w:rsid w:val="005038DA"/>
    <w:rsid w:val="00503A0B"/>
    <w:rsid w:val="00505B5C"/>
    <w:rsid w:val="005062BA"/>
    <w:rsid w:val="00506FF2"/>
    <w:rsid w:val="00507EC5"/>
    <w:rsid w:val="00511557"/>
    <w:rsid w:val="00513B5B"/>
    <w:rsid w:val="00515D15"/>
    <w:rsid w:val="00515FFE"/>
    <w:rsid w:val="005170B7"/>
    <w:rsid w:val="00517A78"/>
    <w:rsid w:val="005221F5"/>
    <w:rsid w:val="00522B26"/>
    <w:rsid w:val="00522D60"/>
    <w:rsid w:val="00523448"/>
    <w:rsid w:val="00523B6C"/>
    <w:rsid w:val="0052413E"/>
    <w:rsid w:val="005244A1"/>
    <w:rsid w:val="00524645"/>
    <w:rsid w:val="0052505D"/>
    <w:rsid w:val="0052512F"/>
    <w:rsid w:val="005252A8"/>
    <w:rsid w:val="00526EA7"/>
    <w:rsid w:val="005278B1"/>
    <w:rsid w:val="00530651"/>
    <w:rsid w:val="0053072E"/>
    <w:rsid w:val="00531305"/>
    <w:rsid w:val="0053190B"/>
    <w:rsid w:val="00531B1A"/>
    <w:rsid w:val="0053289E"/>
    <w:rsid w:val="00532BF9"/>
    <w:rsid w:val="0053328C"/>
    <w:rsid w:val="00533665"/>
    <w:rsid w:val="00533F7F"/>
    <w:rsid w:val="00534183"/>
    <w:rsid w:val="00535489"/>
    <w:rsid w:val="0053586D"/>
    <w:rsid w:val="0053633B"/>
    <w:rsid w:val="0053738B"/>
    <w:rsid w:val="00540205"/>
    <w:rsid w:val="00541087"/>
    <w:rsid w:val="005410DF"/>
    <w:rsid w:val="00541178"/>
    <w:rsid w:val="0054325D"/>
    <w:rsid w:val="00544BB9"/>
    <w:rsid w:val="005450B7"/>
    <w:rsid w:val="005456B3"/>
    <w:rsid w:val="0054697F"/>
    <w:rsid w:val="0054763C"/>
    <w:rsid w:val="00547D15"/>
    <w:rsid w:val="0055063F"/>
    <w:rsid w:val="00550F5A"/>
    <w:rsid w:val="00551B98"/>
    <w:rsid w:val="00552247"/>
    <w:rsid w:val="0055227C"/>
    <w:rsid w:val="005528A3"/>
    <w:rsid w:val="005533E9"/>
    <w:rsid w:val="00553B5B"/>
    <w:rsid w:val="00553B8F"/>
    <w:rsid w:val="00554CD1"/>
    <w:rsid w:val="00554D21"/>
    <w:rsid w:val="005551B1"/>
    <w:rsid w:val="005558DA"/>
    <w:rsid w:val="00556447"/>
    <w:rsid w:val="00556AFF"/>
    <w:rsid w:val="00556F04"/>
    <w:rsid w:val="00560A8C"/>
    <w:rsid w:val="00560B4E"/>
    <w:rsid w:val="00560CC3"/>
    <w:rsid w:val="00561BD9"/>
    <w:rsid w:val="00563532"/>
    <w:rsid w:val="00566CA4"/>
    <w:rsid w:val="00567074"/>
    <w:rsid w:val="0056795A"/>
    <w:rsid w:val="00567D93"/>
    <w:rsid w:val="0057100E"/>
    <w:rsid w:val="00571D04"/>
    <w:rsid w:val="00571D32"/>
    <w:rsid w:val="00574171"/>
    <w:rsid w:val="00574420"/>
    <w:rsid w:val="00574510"/>
    <w:rsid w:val="00574D60"/>
    <w:rsid w:val="00576A37"/>
    <w:rsid w:val="005779C4"/>
    <w:rsid w:val="0058211D"/>
    <w:rsid w:val="005824DA"/>
    <w:rsid w:val="00582DF5"/>
    <w:rsid w:val="00583AD2"/>
    <w:rsid w:val="00583C3D"/>
    <w:rsid w:val="0058523D"/>
    <w:rsid w:val="0058559E"/>
    <w:rsid w:val="00586E38"/>
    <w:rsid w:val="0059149F"/>
    <w:rsid w:val="00591575"/>
    <w:rsid w:val="00591818"/>
    <w:rsid w:val="0059194F"/>
    <w:rsid w:val="00593C4C"/>
    <w:rsid w:val="0059483D"/>
    <w:rsid w:val="00595316"/>
    <w:rsid w:val="00596F9E"/>
    <w:rsid w:val="005A0452"/>
    <w:rsid w:val="005A0484"/>
    <w:rsid w:val="005A1DB6"/>
    <w:rsid w:val="005A22F5"/>
    <w:rsid w:val="005A2692"/>
    <w:rsid w:val="005A3059"/>
    <w:rsid w:val="005A39E1"/>
    <w:rsid w:val="005A3C3D"/>
    <w:rsid w:val="005A3C61"/>
    <w:rsid w:val="005A4508"/>
    <w:rsid w:val="005A647A"/>
    <w:rsid w:val="005A683B"/>
    <w:rsid w:val="005A6F4C"/>
    <w:rsid w:val="005A75BA"/>
    <w:rsid w:val="005A7A84"/>
    <w:rsid w:val="005B09D6"/>
    <w:rsid w:val="005B34C0"/>
    <w:rsid w:val="005B40EA"/>
    <w:rsid w:val="005B4D05"/>
    <w:rsid w:val="005C01B3"/>
    <w:rsid w:val="005C1D1A"/>
    <w:rsid w:val="005C20F2"/>
    <w:rsid w:val="005C3D3C"/>
    <w:rsid w:val="005C41F1"/>
    <w:rsid w:val="005C6631"/>
    <w:rsid w:val="005C72A8"/>
    <w:rsid w:val="005C743B"/>
    <w:rsid w:val="005C78EA"/>
    <w:rsid w:val="005D01C8"/>
    <w:rsid w:val="005D0E7D"/>
    <w:rsid w:val="005D1BF5"/>
    <w:rsid w:val="005D251B"/>
    <w:rsid w:val="005D334E"/>
    <w:rsid w:val="005D336E"/>
    <w:rsid w:val="005D3949"/>
    <w:rsid w:val="005D74C7"/>
    <w:rsid w:val="005D7B5B"/>
    <w:rsid w:val="005E0426"/>
    <w:rsid w:val="005E0FB9"/>
    <w:rsid w:val="005E1508"/>
    <w:rsid w:val="005E1B6B"/>
    <w:rsid w:val="005E2F2E"/>
    <w:rsid w:val="005E3652"/>
    <w:rsid w:val="005E3D51"/>
    <w:rsid w:val="005E49BB"/>
    <w:rsid w:val="005E5D9E"/>
    <w:rsid w:val="005E5F6B"/>
    <w:rsid w:val="005E78BF"/>
    <w:rsid w:val="005E7C00"/>
    <w:rsid w:val="005F12A6"/>
    <w:rsid w:val="005F1448"/>
    <w:rsid w:val="005F2325"/>
    <w:rsid w:val="005F3160"/>
    <w:rsid w:val="005F7116"/>
    <w:rsid w:val="005F7368"/>
    <w:rsid w:val="005F7502"/>
    <w:rsid w:val="00601575"/>
    <w:rsid w:val="00601927"/>
    <w:rsid w:val="00602D84"/>
    <w:rsid w:val="0060458E"/>
    <w:rsid w:val="00604801"/>
    <w:rsid w:val="00604D54"/>
    <w:rsid w:val="006055BC"/>
    <w:rsid w:val="0060693F"/>
    <w:rsid w:val="00607829"/>
    <w:rsid w:val="00607F06"/>
    <w:rsid w:val="006130D5"/>
    <w:rsid w:val="006134A2"/>
    <w:rsid w:val="0061371F"/>
    <w:rsid w:val="00613E90"/>
    <w:rsid w:val="006140B8"/>
    <w:rsid w:val="006144F0"/>
    <w:rsid w:val="00614A26"/>
    <w:rsid w:val="00615182"/>
    <w:rsid w:val="006160C5"/>
    <w:rsid w:val="00616525"/>
    <w:rsid w:val="00616DD3"/>
    <w:rsid w:val="0061754C"/>
    <w:rsid w:val="00617BD1"/>
    <w:rsid w:val="006208CD"/>
    <w:rsid w:val="006216A5"/>
    <w:rsid w:val="00621929"/>
    <w:rsid w:val="00621A6D"/>
    <w:rsid w:val="00621CD5"/>
    <w:rsid w:val="00621D9C"/>
    <w:rsid w:val="0062213A"/>
    <w:rsid w:val="00622E9F"/>
    <w:rsid w:val="00623943"/>
    <w:rsid w:val="00624A06"/>
    <w:rsid w:val="0062727E"/>
    <w:rsid w:val="0062728F"/>
    <w:rsid w:val="006276E6"/>
    <w:rsid w:val="00630290"/>
    <w:rsid w:val="00631E9C"/>
    <w:rsid w:val="006345D6"/>
    <w:rsid w:val="00635D78"/>
    <w:rsid w:val="006360C9"/>
    <w:rsid w:val="0063634F"/>
    <w:rsid w:val="006373DA"/>
    <w:rsid w:val="00640401"/>
    <w:rsid w:val="0064188A"/>
    <w:rsid w:val="00641C47"/>
    <w:rsid w:val="00642A64"/>
    <w:rsid w:val="00642A99"/>
    <w:rsid w:val="00642B0E"/>
    <w:rsid w:val="00642D8C"/>
    <w:rsid w:val="006430FD"/>
    <w:rsid w:val="00643208"/>
    <w:rsid w:val="00643F9B"/>
    <w:rsid w:val="006449C9"/>
    <w:rsid w:val="00644AA7"/>
    <w:rsid w:val="00645556"/>
    <w:rsid w:val="00645EE8"/>
    <w:rsid w:val="00646091"/>
    <w:rsid w:val="00646135"/>
    <w:rsid w:val="0064654F"/>
    <w:rsid w:val="00646A97"/>
    <w:rsid w:val="00646B19"/>
    <w:rsid w:val="00646DC3"/>
    <w:rsid w:val="00647133"/>
    <w:rsid w:val="00647D3A"/>
    <w:rsid w:val="00650213"/>
    <w:rsid w:val="0065166F"/>
    <w:rsid w:val="006520FF"/>
    <w:rsid w:val="0065409F"/>
    <w:rsid w:val="00654AC4"/>
    <w:rsid w:val="00655668"/>
    <w:rsid w:val="00655ABF"/>
    <w:rsid w:val="00656589"/>
    <w:rsid w:val="00660067"/>
    <w:rsid w:val="00660857"/>
    <w:rsid w:val="00660883"/>
    <w:rsid w:val="0066281F"/>
    <w:rsid w:val="00664F65"/>
    <w:rsid w:val="0066565D"/>
    <w:rsid w:val="00665734"/>
    <w:rsid w:val="00665815"/>
    <w:rsid w:val="00665A1A"/>
    <w:rsid w:val="0066671F"/>
    <w:rsid w:val="00667BE3"/>
    <w:rsid w:val="00672059"/>
    <w:rsid w:val="0067296F"/>
    <w:rsid w:val="00673162"/>
    <w:rsid w:val="0067427F"/>
    <w:rsid w:val="0067429E"/>
    <w:rsid w:val="0067496F"/>
    <w:rsid w:val="00674B45"/>
    <w:rsid w:val="00674B75"/>
    <w:rsid w:val="00675DCD"/>
    <w:rsid w:val="00676904"/>
    <w:rsid w:val="0067793E"/>
    <w:rsid w:val="006802D8"/>
    <w:rsid w:val="00680E1E"/>
    <w:rsid w:val="00682FB9"/>
    <w:rsid w:val="0068381D"/>
    <w:rsid w:val="0068396F"/>
    <w:rsid w:val="006868E7"/>
    <w:rsid w:val="00686A01"/>
    <w:rsid w:val="00686B47"/>
    <w:rsid w:val="006870D5"/>
    <w:rsid w:val="00687297"/>
    <w:rsid w:val="0068780C"/>
    <w:rsid w:val="00690E7A"/>
    <w:rsid w:val="00691778"/>
    <w:rsid w:val="00692226"/>
    <w:rsid w:val="0069277E"/>
    <w:rsid w:val="006929D0"/>
    <w:rsid w:val="00696CB8"/>
    <w:rsid w:val="0069792C"/>
    <w:rsid w:val="006A0B3F"/>
    <w:rsid w:val="006A0EEC"/>
    <w:rsid w:val="006A151B"/>
    <w:rsid w:val="006A20D3"/>
    <w:rsid w:val="006A2F47"/>
    <w:rsid w:val="006A5C91"/>
    <w:rsid w:val="006A6878"/>
    <w:rsid w:val="006B1CD3"/>
    <w:rsid w:val="006B242F"/>
    <w:rsid w:val="006B248D"/>
    <w:rsid w:val="006B3248"/>
    <w:rsid w:val="006B36F8"/>
    <w:rsid w:val="006B39C8"/>
    <w:rsid w:val="006B423F"/>
    <w:rsid w:val="006B5959"/>
    <w:rsid w:val="006C005A"/>
    <w:rsid w:val="006C0648"/>
    <w:rsid w:val="006C0D0A"/>
    <w:rsid w:val="006C1374"/>
    <w:rsid w:val="006C1900"/>
    <w:rsid w:val="006C2A4A"/>
    <w:rsid w:val="006C380E"/>
    <w:rsid w:val="006C3E08"/>
    <w:rsid w:val="006C4BDC"/>
    <w:rsid w:val="006C52F0"/>
    <w:rsid w:val="006C58F6"/>
    <w:rsid w:val="006C5F03"/>
    <w:rsid w:val="006D0656"/>
    <w:rsid w:val="006D10BF"/>
    <w:rsid w:val="006D1697"/>
    <w:rsid w:val="006D1E0B"/>
    <w:rsid w:val="006D1FC4"/>
    <w:rsid w:val="006D2469"/>
    <w:rsid w:val="006D25EC"/>
    <w:rsid w:val="006D358E"/>
    <w:rsid w:val="006D3931"/>
    <w:rsid w:val="006D74D8"/>
    <w:rsid w:val="006D7BC2"/>
    <w:rsid w:val="006D7EC0"/>
    <w:rsid w:val="006E04F8"/>
    <w:rsid w:val="006E0DB7"/>
    <w:rsid w:val="006E1F6B"/>
    <w:rsid w:val="006E2B13"/>
    <w:rsid w:val="006E3486"/>
    <w:rsid w:val="006E4974"/>
    <w:rsid w:val="006E4F59"/>
    <w:rsid w:val="006E54E3"/>
    <w:rsid w:val="006E6083"/>
    <w:rsid w:val="006E6C24"/>
    <w:rsid w:val="006E79CA"/>
    <w:rsid w:val="006F04CC"/>
    <w:rsid w:val="006F0899"/>
    <w:rsid w:val="006F08F5"/>
    <w:rsid w:val="006F2774"/>
    <w:rsid w:val="006F320F"/>
    <w:rsid w:val="006F3BC1"/>
    <w:rsid w:val="006F405E"/>
    <w:rsid w:val="006F4439"/>
    <w:rsid w:val="006F622D"/>
    <w:rsid w:val="00701502"/>
    <w:rsid w:val="00701884"/>
    <w:rsid w:val="00701CB2"/>
    <w:rsid w:val="00704DF5"/>
    <w:rsid w:val="0070505A"/>
    <w:rsid w:val="00705146"/>
    <w:rsid w:val="007060CB"/>
    <w:rsid w:val="00706A90"/>
    <w:rsid w:val="00706EE1"/>
    <w:rsid w:val="00707AAA"/>
    <w:rsid w:val="00707FB0"/>
    <w:rsid w:val="00707FE7"/>
    <w:rsid w:val="00712F73"/>
    <w:rsid w:val="00712FC7"/>
    <w:rsid w:val="00713348"/>
    <w:rsid w:val="0071449E"/>
    <w:rsid w:val="0071504B"/>
    <w:rsid w:val="0071554B"/>
    <w:rsid w:val="00715627"/>
    <w:rsid w:val="00716624"/>
    <w:rsid w:val="007176C7"/>
    <w:rsid w:val="00717CA3"/>
    <w:rsid w:val="00717E94"/>
    <w:rsid w:val="007225B9"/>
    <w:rsid w:val="00722F7E"/>
    <w:rsid w:val="0072310C"/>
    <w:rsid w:val="00723155"/>
    <w:rsid w:val="007231A9"/>
    <w:rsid w:val="0072383B"/>
    <w:rsid w:val="00723B69"/>
    <w:rsid w:val="00724004"/>
    <w:rsid w:val="00726811"/>
    <w:rsid w:val="0072700B"/>
    <w:rsid w:val="007303A6"/>
    <w:rsid w:val="00730596"/>
    <w:rsid w:val="00730826"/>
    <w:rsid w:val="00730A40"/>
    <w:rsid w:val="00730AA6"/>
    <w:rsid w:val="0073303B"/>
    <w:rsid w:val="007332C5"/>
    <w:rsid w:val="0073395B"/>
    <w:rsid w:val="00735870"/>
    <w:rsid w:val="00735E41"/>
    <w:rsid w:val="007363CC"/>
    <w:rsid w:val="0073677E"/>
    <w:rsid w:val="00737B34"/>
    <w:rsid w:val="00741347"/>
    <w:rsid w:val="00741871"/>
    <w:rsid w:val="00742441"/>
    <w:rsid w:val="007445C7"/>
    <w:rsid w:val="00744F53"/>
    <w:rsid w:val="0074513A"/>
    <w:rsid w:val="00745C39"/>
    <w:rsid w:val="00746496"/>
    <w:rsid w:val="0074669E"/>
    <w:rsid w:val="00746C9E"/>
    <w:rsid w:val="00746CB5"/>
    <w:rsid w:val="0075121D"/>
    <w:rsid w:val="007512EA"/>
    <w:rsid w:val="00752385"/>
    <w:rsid w:val="00753334"/>
    <w:rsid w:val="007546D2"/>
    <w:rsid w:val="00754A2C"/>
    <w:rsid w:val="00754A58"/>
    <w:rsid w:val="00755FBC"/>
    <w:rsid w:val="00757E81"/>
    <w:rsid w:val="00760352"/>
    <w:rsid w:val="00760ADE"/>
    <w:rsid w:val="00760D33"/>
    <w:rsid w:val="00761DEA"/>
    <w:rsid w:val="00762229"/>
    <w:rsid w:val="00762869"/>
    <w:rsid w:val="00762FE4"/>
    <w:rsid w:val="00764500"/>
    <w:rsid w:val="0076506D"/>
    <w:rsid w:val="007651F9"/>
    <w:rsid w:val="00765920"/>
    <w:rsid w:val="00765DFF"/>
    <w:rsid w:val="00766F81"/>
    <w:rsid w:val="007671F6"/>
    <w:rsid w:val="007675B7"/>
    <w:rsid w:val="00770DB6"/>
    <w:rsid w:val="00771D5E"/>
    <w:rsid w:val="00771F65"/>
    <w:rsid w:val="00773088"/>
    <w:rsid w:val="00775565"/>
    <w:rsid w:val="00775D49"/>
    <w:rsid w:val="00777AEF"/>
    <w:rsid w:val="00780146"/>
    <w:rsid w:val="00780D66"/>
    <w:rsid w:val="00781721"/>
    <w:rsid w:val="00782832"/>
    <w:rsid w:val="00784088"/>
    <w:rsid w:val="007849D7"/>
    <w:rsid w:val="00784B70"/>
    <w:rsid w:val="007854E9"/>
    <w:rsid w:val="0078596B"/>
    <w:rsid w:val="00786277"/>
    <w:rsid w:val="007868BA"/>
    <w:rsid w:val="00786B77"/>
    <w:rsid w:val="00787608"/>
    <w:rsid w:val="007879DB"/>
    <w:rsid w:val="00787E9D"/>
    <w:rsid w:val="00790E20"/>
    <w:rsid w:val="00793861"/>
    <w:rsid w:val="007942EB"/>
    <w:rsid w:val="00795DB9"/>
    <w:rsid w:val="007978F8"/>
    <w:rsid w:val="007A157F"/>
    <w:rsid w:val="007A1C50"/>
    <w:rsid w:val="007A2888"/>
    <w:rsid w:val="007A42B3"/>
    <w:rsid w:val="007A4901"/>
    <w:rsid w:val="007A4DB7"/>
    <w:rsid w:val="007A5FBA"/>
    <w:rsid w:val="007A6704"/>
    <w:rsid w:val="007A72B0"/>
    <w:rsid w:val="007A742D"/>
    <w:rsid w:val="007A792A"/>
    <w:rsid w:val="007A7B90"/>
    <w:rsid w:val="007A7FE9"/>
    <w:rsid w:val="007B0A0E"/>
    <w:rsid w:val="007B0F1C"/>
    <w:rsid w:val="007B125B"/>
    <w:rsid w:val="007B3A59"/>
    <w:rsid w:val="007B3BB0"/>
    <w:rsid w:val="007B3BBE"/>
    <w:rsid w:val="007B4DF4"/>
    <w:rsid w:val="007B6A1A"/>
    <w:rsid w:val="007B7B9C"/>
    <w:rsid w:val="007B7F8D"/>
    <w:rsid w:val="007C0163"/>
    <w:rsid w:val="007C0276"/>
    <w:rsid w:val="007C1498"/>
    <w:rsid w:val="007C23AD"/>
    <w:rsid w:val="007C2622"/>
    <w:rsid w:val="007C2F1B"/>
    <w:rsid w:val="007C30E1"/>
    <w:rsid w:val="007C3D64"/>
    <w:rsid w:val="007C3DCB"/>
    <w:rsid w:val="007C4797"/>
    <w:rsid w:val="007C5190"/>
    <w:rsid w:val="007C5856"/>
    <w:rsid w:val="007C5872"/>
    <w:rsid w:val="007C5E92"/>
    <w:rsid w:val="007C647A"/>
    <w:rsid w:val="007C6BB4"/>
    <w:rsid w:val="007C79C4"/>
    <w:rsid w:val="007C7C28"/>
    <w:rsid w:val="007D096E"/>
    <w:rsid w:val="007D14F6"/>
    <w:rsid w:val="007D1AE1"/>
    <w:rsid w:val="007D1B36"/>
    <w:rsid w:val="007D2D5A"/>
    <w:rsid w:val="007D47EC"/>
    <w:rsid w:val="007D584F"/>
    <w:rsid w:val="007D60AA"/>
    <w:rsid w:val="007D76F4"/>
    <w:rsid w:val="007D78F7"/>
    <w:rsid w:val="007E0ECF"/>
    <w:rsid w:val="007E164F"/>
    <w:rsid w:val="007E2C29"/>
    <w:rsid w:val="007E4968"/>
    <w:rsid w:val="007E5164"/>
    <w:rsid w:val="007E5B2D"/>
    <w:rsid w:val="007E6454"/>
    <w:rsid w:val="007E6A5A"/>
    <w:rsid w:val="007E6AC2"/>
    <w:rsid w:val="007E74FA"/>
    <w:rsid w:val="007E7FD3"/>
    <w:rsid w:val="007F0A94"/>
    <w:rsid w:val="007F4B60"/>
    <w:rsid w:val="007F544D"/>
    <w:rsid w:val="007F745E"/>
    <w:rsid w:val="007F76AD"/>
    <w:rsid w:val="00802E8C"/>
    <w:rsid w:val="00803E40"/>
    <w:rsid w:val="00804A4C"/>
    <w:rsid w:val="00806EF0"/>
    <w:rsid w:val="008072DF"/>
    <w:rsid w:val="008076C7"/>
    <w:rsid w:val="00810586"/>
    <w:rsid w:val="008129C7"/>
    <w:rsid w:val="00813393"/>
    <w:rsid w:val="00813886"/>
    <w:rsid w:val="00813AB6"/>
    <w:rsid w:val="00814A0A"/>
    <w:rsid w:val="008160A8"/>
    <w:rsid w:val="008164DB"/>
    <w:rsid w:val="00816F25"/>
    <w:rsid w:val="00817B25"/>
    <w:rsid w:val="00820052"/>
    <w:rsid w:val="008211A1"/>
    <w:rsid w:val="008222CA"/>
    <w:rsid w:val="00822962"/>
    <w:rsid w:val="00822E2F"/>
    <w:rsid w:val="00824396"/>
    <w:rsid w:val="008243C0"/>
    <w:rsid w:val="0082452A"/>
    <w:rsid w:val="00824C10"/>
    <w:rsid w:val="0082508C"/>
    <w:rsid w:val="00825161"/>
    <w:rsid w:val="00825B49"/>
    <w:rsid w:val="00826444"/>
    <w:rsid w:val="0082670E"/>
    <w:rsid w:val="00826DF2"/>
    <w:rsid w:val="0082721C"/>
    <w:rsid w:val="00830965"/>
    <w:rsid w:val="00831407"/>
    <w:rsid w:val="008314D2"/>
    <w:rsid w:val="0083212A"/>
    <w:rsid w:val="00832DD8"/>
    <w:rsid w:val="008334C6"/>
    <w:rsid w:val="00833858"/>
    <w:rsid w:val="00833CB9"/>
    <w:rsid w:val="00833E45"/>
    <w:rsid w:val="008341FE"/>
    <w:rsid w:val="00834486"/>
    <w:rsid w:val="00834F68"/>
    <w:rsid w:val="008355C4"/>
    <w:rsid w:val="008362AF"/>
    <w:rsid w:val="00837392"/>
    <w:rsid w:val="008378EA"/>
    <w:rsid w:val="00837AEF"/>
    <w:rsid w:val="0084077E"/>
    <w:rsid w:val="00840984"/>
    <w:rsid w:val="008420E8"/>
    <w:rsid w:val="00842CA2"/>
    <w:rsid w:val="00842DDC"/>
    <w:rsid w:val="008430DF"/>
    <w:rsid w:val="00843D4E"/>
    <w:rsid w:val="008449DF"/>
    <w:rsid w:val="00845F89"/>
    <w:rsid w:val="00846351"/>
    <w:rsid w:val="008466D2"/>
    <w:rsid w:val="0084679B"/>
    <w:rsid w:val="00846818"/>
    <w:rsid w:val="008504DC"/>
    <w:rsid w:val="00852695"/>
    <w:rsid w:val="008533DB"/>
    <w:rsid w:val="00853466"/>
    <w:rsid w:val="00853836"/>
    <w:rsid w:val="00853C63"/>
    <w:rsid w:val="00854184"/>
    <w:rsid w:val="00854278"/>
    <w:rsid w:val="00854796"/>
    <w:rsid w:val="00855777"/>
    <w:rsid w:val="00856908"/>
    <w:rsid w:val="00856D80"/>
    <w:rsid w:val="00857630"/>
    <w:rsid w:val="00857C66"/>
    <w:rsid w:val="0086138B"/>
    <w:rsid w:val="008626EF"/>
    <w:rsid w:val="008636C9"/>
    <w:rsid w:val="008646DD"/>
    <w:rsid w:val="0086560B"/>
    <w:rsid w:val="008656B1"/>
    <w:rsid w:val="00865919"/>
    <w:rsid w:val="00867C2C"/>
    <w:rsid w:val="00870578"/>
    <w:rsid w:val="00872B23"/>
    <w:rsid w:val="00873644"/>
    <w:rsid w:val="00874779"/>
    <w:rsid w:val="0087479A"/>
    <w:rsid w:val="008749F1"/>
    <w:rsid w:val="00874B25"/>
    <w:rsid w:val="00875335"/>
    <w:rsid w:val="0087561F"/>
    <w:rsid w:val="00876725"/>
    <w:rsid w:val="00877610"/>
    <w:rsid w:val="0088024C"/>
    <w:rsid w:val="00880C16"/>
    <w:rsid w:val="00881632"/>
    <w:rsid w:val="00882872"/>
    <w:rsid w:val="00882C35"/>
    <w:rsid w:val="008837E8"/>
    <w:rsid w:val="008842F5"/>
    <w:rsid w:val="008845C3"/>
    <w:rsid w:val="0088542F"/>
    <w:rsid w:val="008859B1"/>
    <w:rsid w:val="00886F61"/>
    <w:rsid w:val="008871B6"/>
    <w:rsid w:val="00887381"/>
    <w:rsid w:val="008908FF"/>
    <w:rsid w:val="00890917"/>
    <w:rsid w:val="00890F5F"/>
    <w:rsid w:val="00891143"/>
    <w:rsid w:val="00891400"/>
    <w:rsid w:val="00891DCA"/>
    <w:rsid w:val="00892ABD"/>
    <w:rsid w:val="008931EA"/>
    <w:rsid w:val="00894335"/>
    <w:rsid w:val="00894C9F"/>
    <w:rsid w:val="008959FE"/>
    <w:rsid w:val="008968B7"/>
    <w:rsid w:val="008976C0"/>
    <w:rsid w:val="008A0631"/>
    <w:rsid w:val="008A0DA0"/>
    <w:rsid w:val="008A0E47"/>
    <w:rsid w:val="008A1939"/>
    <w:rsid w:val="008A1E4A"/>
    <w:rsid w:val="008A2D99"/>
    <w:rsid w:val="008A3B75"/>
    <w:rsid w:val="008A41D1"/>
    <w:rsid w:val="008A49E6"/>
    <w:rsid w:val="008A57A8"/>
    <w:rsid w:val="008A5E50"/>
    <w:rsid w:val="008B0344"/>
    <w:rsid w:val="008B092C"/>
    <w:rsid w:val="008B0B05"/>
    <w:rsid w:val="008B11AC"/>
    <w:rsid w:val="008B1294"/>
    <w:rsid w:val="008B13A4"/>
    <w:rsid w:val="008B28FB"/>
    <w:rsid w:val="008B39B9"/>
    <w:rsid w:val="008B3C99"/>
    <w:rsid w:val="008B5075"/>
    <w:rsid w:val="008B6529"/>
    <w:rsid w:val="008B67FC"/>
    <w:rsid w:val="008B78D7"/>
    <w:rsid w:val="008C001A"/>
    <w:rsid w:val="008C03E5"/>
    <w:rsid w:val="008C0A5C"/>
    <w:rsid w:val="008C29C3"/>
    <w:rsid w:val="008C3160"/>
    <w:rsid w:val="008C31EE"/>
    <w:rsid w:val="008C3570"/>
    <w:rsid w:val="008C35FC"/>
    <w:rsid w:val="008C3EA0"/>
    <w:rsid w:val="008C3F46"/>
    <w:rsid w:val="008C4BEB"/>
    <w:rsid w:val="008C539A"/>
    <w:rsid w:val="008C5808"/>
    <w:rsid w:val="008C5E25"/>
    <w:rsid w:val="008C69CE"/>
    <w:rsid w:val="008C7843"/>
    <w:rsid w:val="008D00DF"/>
    <w:rsid w:val="008D0B79"/>
    <w:rsid w:val="008D2DD2"/>
    <w:rsid w:val="008D2E1A"/>
    <w:rsid w:val="008D4018"/>
    <w:rsid w:val="008D4585"/>
    <w:rsid w:val="008D49F6"/>
    <w:rsid w:val="008D54CC"/>
    <w:rsid w:val="008D601F"/>
    <w:rsid w:val="008D60E5"/>
    <w:rsid w:val="008D6D62"/>
    <w:rsid w:val="008D6FCC"/>
    <w:rsid w:val="008D70AC"/>
    <w:rsid w:val="008D737F"/>
    <w:rsid w:val="008D7AA8"/>
    <w:rsid w:val="008E045E"/>
    <w:rsid w:val="008E0E90"/>
    <w:rsid w:val="008E1060"/>
    <w:rsid w:val="008E13E7"/>
    <w:rsid w:val="008E1421"/>
    <w:rsid w:val="008E1EEA"/>
    <w:rsid w:val="008E2576"/>
    <w:rsid w:val="008E3067"/>
    <w:rsid w:val="008E407C"/>
    <w:rsid w:val="008E4B88"/>
    <w:rsid w:val="008E5B17"/>
    <w:rsid w:val="008E5FA3"/>
    <w:rsid w:val="008E725B"/>
    <w:rsid w:val="008E7423"/>
    <w:rsid w:val="008E7A55"/>
    <w:rsid w:val="008F0730"/>
    <w:rsid w:val="008F0EB2"/>
    <w:rsid w:val="008F13E3"/>
    <w:rsid w:val="008F1C4B"/>
    <w:rsid w:val="008F209C"/>
    <w:rsid w:val="008F37EC"/>
    <w:rsid w:val="008F3823"/>
    <w:rsid w:val="008F477B"/>
    <w:rsid w:val="008F4956"/>
    <w:rsid w:val="008F5E03"/>
    <w:rsid w:val="008F73E8"/>
    <w:rsid w:val="009008E1"/>
    <w:rsid w:val="00902341"/>
    <w:rsid w:val="00902586"/>
    <w:rsid w:val="009042A6"/>
    <w:rsid w:val="00904985"/>
    <w:rsid w:val="00904CC4"/>
    <w:rsid w:val="009051AA"/>
    <w:rsid w:val="009052D3"/>
    <w:rsid w:val="00905821"/>
    <w:rsid w:val="0090593C"/>
    <w:rsid w:val="00905BCF"/>
    <w:rsid w:val="00906331"/>
    <w:rsid w:val="0090789D"/>
    <w:rsid w:val="0091122F"/>
    <w:rsid w:val="00911F8C"/>
    <w:rsid w:val="0091295D"/>
    <w:rsid w:val="0091551F"/>
    <w:rsid w:val="00916102"/>
    <w:rsid w:val="00916AB3"/>
    <w:rsid w:val="00916DAF"/>
    <w:rsid w:val="00917182"/>
    <w:rsid w:val="009178A5"/>
    <w:rsid w:val="00920092"/>
    <w:rsid w:val="00920A78"/>
    <w:rsid w:val="00921F63"/>
    <w:rsid w:val="009224D2"/>
    <w:rsid w:val="00922EE4"/>
    <w:rsid w:val="00923336"/>
    <w:rsid w:val="00924251"/>
    <w:rsid w:val="00924368"/>
    <w:rsid w:val="00924717"/>
    <w:rsid w:val="00924750"/>
    <w:rsid w:val="00924B96"/>
    <w:rsid w:val="00924E08"/>
    <w:rsid w:val="00924E83"/>
    <w:rsid w:val="00925338"/>
    <w:rsid w:val="00926EDA"/>
    <w:rsid w:val="00927488"/>
    <w:rsid w:val="0092778E"/>
    <w:rsid w:val="00931BA9"/>
    <w:rsid w:val="0093212A"/>
    <w:rsid w:val="00932DAD"/>
    <w:rsid w:val="00932E89"/>
    <w:rsid w:val="00933CD3"/>
    <w:rsid w:val="00934217"/>
    <w:rsid w:val="00935A7E"/>
    <w:rsid w:val="00936E60"/>
    <w:rsid w:val="009406C8"/>
    <w:rsid w:val="009425AB"/>
    <w:rsid w:val="0094379C"/>
    <w:rsid w:val="00944A4A"/>
    <w:rsid w:val="00945319"/>
    <w:rsid w:val="00945FF9"/>
    <w:rsid w:val="009463E3"/>
    <w:rsid w:val="0094648D"/>
    <w:rsid w:val="009470E0"/>
    <w:rsid w:val="009509B6"/>
    <w:rsid w:val="00950DA5"/>
    <w:rsid w:val="00953A68"/>
    <w:rsid w:val="00953CFE"/>
    <w:rsid w:val="00953CFF"/>
    <w:rsid w:val="009550CC"/>
    <w:rsid w:val="00956011"/>
    <w:rsid w:val="00956403"/>
    <w:rsid w:val="009624E1"/>
    <w:rsid w:val="00963966"/>
    <w:rsid w:val="00966562"/>
    <w:rsid w:val="009674AF"/>
    <w:rsid w:val="00967AAE"/>
    <w:rsid w:val="0097001E"/>
    <w:rsid w:val="009705E6"/>
    <w:rsid w:val="00972CE6"/>
    <w:rsid w:val="0097430B"/>
    <w:rsid w:val="00974403"/>
    <w:rsid w:val="00974858"/>
    <w:rsid w:val="009776A0"/>
    <w:rsid w:val="00977920"/>
    <w:rsid w:val="00977BA0"/>
    <w:rsid w:val="009817BD"/>
    <w:rsid w:val="00983242"/>
    <w:rsid w:val="00984117"/>
    <w:rsid w:val="0098498F"/>
    <w:rsid w:val="0098588D"/>
    <w:rsid w:val="0098683E"/>
    <w:rsid w:val="00987668"/>
    <w:rsid w:val="009877E4"/>
    <w:rsid w:val="00990E91"/>
    <w:rsid w:val="00990EB4"/>
    <w:rsid w:val="00991FE9"/>
    <w:rsid w:val="009931BD"/>
    <w:rsid w:val="0099335C"/>
    <w:rsid w:val="0099385E"/>
    <w:rsid w:val="009946D2"/>
    <w:rsid w:val="00994A29"/>
    <w:rsid w:val="00994A9D"/>
    <w:rsid w:val="00994B44"/>
    <w:rsid w:val="00994D48"/>
    <w:rsid w:val="009951E5"/>
    <w:rsid w:val="009952A3"/>
    <w:rsid w:val="009968EC"/>
    <w:rsid w:val="00997D83"/>
    <w:rsid w:val="009A1CDD"/>
    <w:rsid w:val="009A2907"/>
    <w:rsid w:val="009A2B65"/>
    <w:rsid w:val="009A3A3A"/>
    <w:rsid w:val="009A4A30"/>
    <w:rsid w:val="009A5589"/>
    <w:rsid w:val="009A5DBA"/>
    <w:rsid w:val="009A5E27"/>
    <w:rsid w:val="009A5ED1"/>
    <w:rsid w:val="009A60AD"/>
    <w:rsid w:val="009A6854"/>
    <w:rsid w:val="009A6E76"/>
    <w:rsid w:val="009A7608"/>
    <w:rsid w:val="009B0580"/>
    <w:rsid w:val="009B09B6"/>
    <w:rsid w:val="009B2FE5"/>
    <w:rsid w:val="009B314E"/>
    <w:rsid w:val="009B341B"/>
    <w:rsid w:val="009B3F4A"/>
    <w:rsid w:val="009B3FB0"/>
    <w:rsid w:val="009B449A"/>
    <w:rsid w:val="009B4678"/>
    <w:rsid w:val="009B4782"/>
    <w:rsid w:val="009B4D20"/>
    <w:rsid w:val="009B5529"/>
    <w:rsid w:val="009B5E2B"/>
    <w:rsid w:val="009B5FFE"/>
    <w:rsid w:val="009B6032"/>
    <w:rsid w:val="009C191E"/>
    <w:rsid w:val="009C2DB7"/>
    <w:rsid w:val="009C435F"/>
    <w:rsid w:val="009C46A1"/>
    <w:rsid w:val="009C4B7B"/>
    <w:rsid w:val="009C5910"/>
    <w:rsid w:val="009C5ADB"/>
    <w:rsid w:val="009C61BF"/>
    <w:rsid w:val="009C656B"/>
    <w:rsid w:val="009C6D64"/>
    <w:rsid w:val="009C7D49"/>
    <w:rsid w:val="009D00B4"/>
    <w:rsid w:val="009D06DD"/>
    <w:rsid w:val="009D18CC"/>
    <w:rsid w:val="009D2115"/>
    <w:rsid w:val="009D23E3"/>
    <w:rsid w:val="009D28F5"/>
    <w:rsid w:val="009D30F3"/>
    <w:rsid w:val="009D3589"/>
    <w:rsid w:val="009D372F"/>
    <w:rsid w:val="009D3E40"/>
    <w:rsid w:val="009D432C"/>
    <w:rsid w:val="009D49D7"/>
    <w:rsid w:val="009D64ED"/>
    <w:rsid w:val="009D6A52"/>
    <w:rsid w:val="009D7D85"/>
    <w:rsid w:val="009E1D4B"/>
    <w:rsid w:val="009E23EA"/>
    <w:rsid w:val="009E2681"/>
    <w:rsid w:val="009E2803"/>
    <w:rsid w:val="009E2AAC"/>
    <w:rsid w:val="009E30A2"/>
    <w:rsid w:val="009E31A3"/>
    <w:rsid w:val="009E3A2A"/>
    <w:rsid w:val="009E5318"/>
    <w:rsid w:val="009F020F"/>
    <w:rsid w:val="009F0359"/>
    <w:rsid w:val="009F0461"/>
    <w:rsid w:val="009F0744"/>
    <w:rsid w:val="009F3419"/>
    <w:rsid w:val="009F56E7"/>
    <w:rsid w:val="009F6BF1"/>
    <w:rsid w:val="009F7870"/>
    <w:rsid w:val="00A00027"/>
    <w:rsid w:val="00A02018"/>
    <w:rsid w:val="00A025E4"/>
    <w:rsid w:val="00A03C46"/>
    <w:rsid w:val="00A05438"/>
    <w:rsid w:val="00A05674"/>
    <w:rsid w:val="00A05884"/>
    <w:rsid w:val="00A06355"/>
    <w:rsid w:val="00A0664F"/>
    <w:rsid w:val="00A06930"/>
    <w:rsid w:val="00A06C6E"/>
    <w:rsid w:val="00A07133"/>
    <w:rsid w:val="00A07569"/>
    <w:rsid w:val="00A07994"/>
    <w:rsid w:val="00A07C1C"/>
    <w:rsid w:val="00A07D97"/>
    <w:rsid w:val="00A07FE8"/>
    <w:rsid w:val="00A10097"/>
    <w:rsid w:val="00A1095E"/>
    <w:rsid w:val="00A10D05"/>
    <w:rsid w:val="00A11A9A"/>
    <w:rsid w:val="00A14755"/>
    <w:rsid w:val="00A166E9"/>
    <w:rsid w:val="00A16FA3"/>
    <w:rsid w:val="00A17FBB"/>
    <w:rsid w:val="00A20481"/>
    <w:rsid w:val="00A212E0"/>
    <w:rsid w:val="00A21479"/>
    <w:rsid w:val="00A21836"/>
    <w:rsid w:val="00A21FAC"/>
    <w:rsid w:val="00A22730"/>
    <w:rsid w:val="00A23B52"/>
    <w:rsid w:val="00A24CFF"/>
    <w:rsid w:val="00A250D4"/>
    <w:rsid w:val="00A25179"/>
    <w:rsid w:val="00A2517B"/>
    <w:rsid w:val="00A256A4"/>
    <w:rsid w:val="00A26D68"/>
    <w:rsid w:val="00A26DD1"/>
    <w:rsid w:val="00A272DF"/>
    <w:rsid w:val="00A27CE2"/>
    <w:rsid w:val="00A30D28"/>
    <w:rsid w:val="00A3108D"/>
    <w:rsid w:val="00A3155F"/>
    <w:rsid w:val="00A33056"/>
    <w:rsid w:val="00A336C5"/>
    <w:rsid w:val="00A33E2F"/>
    <w:rsid w:val="00A346B2"/>
    <w:rsid w:val="00A3609D"/>
    <w:rsid w:val="00A36876"/>
    <w:rsid w:val="00A369BA"/>
    <w:rsid w:val="00A36A78"/>
    <w:rsid w:val="00A41026"/>
    <w:rsid w:val="00A41572"/>
    <w:rsid w:val="00A419F7"/>
    <w:rsid w:val="00A41CFA"/>
    <w:rsid w:val="00A4223B"/>
    <w:rsid w:val="00A4463B"/>
    <w:rsid w:val="00A451C5"/>
    <w:rsid w:val="00A456B4"/>
    <w:rsid w:val="00A46989"/>
    <w:rsid w:val="00A47808"/>
    <w:rsid w:val="00A47EA6"/>
    <w:rsid w:val="00A500D5"/>
    <w:rsid w:val="00A50F2D"/>
    <w:rsid w:val="00A5150A"/>
    <w:rsid w:val="00A53DF1"/>
    <w:rsid w:val="00A5463E"/>
    <w:rsid w:val="00A54EA9"/>
    <w:rsid w:val="00A54F2C"/>
    <w:rsid w:val="00A5537A"/>
    <w:rsid w:val="00A5626B"/>
    <w:rsid w:val="00A567F6"/>
    <w:rsid w:val="00A610CD"/>
    <w:rsid w:val="00A615F5"/>
    <w:rsid w:val="00A61C75"/>
    <w:rsid w:val="00A62903"/>
    <w:rsid w:val="00A63395"/>
    <w:rsid w:val="00A638C6"/>
    <w:rsid w:val="00A6406E"/>
    <w:rsid w:val="00A6553C"/>
    <w:rsid w:val="00A660A6"/>
    <w:rsid w:val="00A66400"/>
    <w:rsid w:val="00A6666E"/>
    <w:rsid w:val="00A67DEB"/>
    <w:rsid w:val="00A67EB0"/>
    <w:rsid w:val="00A71F27"/>
    <w:rsid w:val="00A7217B"/>
    <w:rsid w:val="00A7281B"/>
    <w:rsid w:val="00A730A7"/>
    <w:rsid w:val="00A733F7"/>
    <w:rsid w:val="00A75061"/>
    <w:rsid w:val="00A75BCA"/>
    <w:rsid w:val="00A7616C"/>
    <w:rsid w:val="00A76216"/>
    <w:rsid w:val="00A763F8"/>
    <w:rsid w:val="00A76650"/>
    <w:rsid w:val="00A76D37"/>
    <w:rsid w:val="00A76D7F"/>
    <w:rsid w:val="00A76ED3"/>
    <w:rsid w:val="00A76F48"/>
    <w:rsid w:val="00A77338"/>
    <w:rsid w:val="00A80FCE"/>
    <w:rsid w:val="00A81C65"/>
    <w:rsid w:val="00A82354"/>
    <w:rsid w:val="00A824EB"/>
    <w:rsid w:val="00A83E1F"/>
    <w:rsid w:val="00A84A0C"/>
    <w:rsid w:val="00A84FD2"/>
    <w:rsid w:val="00A85870"/>
    <w:rsid w:val="00A86D72"/>
    <w:rsid w:val="00A875E0"/>
    <w:rsid w:val="00A947C6"/>
    <w:rsid w:val="00A94F7B"/>
    <w:rsid w:val="00A955B5"/>
    <w:rsid w:val="00A955F9"/>
    <w:rsid w:val="00A95E97"/>
    <w:rsid w:val="00A9726C"/>
    <w:rsid w:val="00A9792F"/>
    <w:rsid w:val="00AA03C7"/>
    <w:rsid w:val="00AA0A69"/>
    <w:rsid w:val="00AA28FF"/>
    <w:rsid w:val="00AA354F"/>
    <w:rsid w:val="00AA38BE"/>
    <w:rsid w:val="00AA4004"/>
    <w:rsid w:val="00AA465C"/>
    <w:rsid w:val="00AA48C6"/>
    <w:rsid w:val="00AA5903"/>
    <w:rsid w:val="00AA6437"/>
    <w:rsid w:val="00AA64F2"/>
    <w:rsid w:val="00AA770A"/>
    <w:rsid w:val="00AA779E"/>
    <w:rsid w:val="00AB104E"/>
    <w:rsid w:val="00AB1408"/>
    <w:rsid w:val="00AB29DB"/>
    <w:rsid w:val="00AB2E12"/>
    <w:rsid w:val="00AB303F"/>
    <w:rsid w:val="00AB553D"/>
    <w:rsid w:val="00AB58A1"/>
    <w:rsid w:val="00AB6527"/>
    <w:rsid w:val="00AB7243"/>
    <w:rsid w:val="00AC0DB8"/>
    <w:rsid w:val="00AC119C"/>
    <w:rsid w:val="00AC2D8E"/>
    <w:rsid w:val="00AC32C7"/>
    <w:rsid w:val="00AC4867"/>
    <w:rsid w:val="00AC4C3E"/>
    <w:rsid w:val="00AC4FE8"/>
    <w:rsid w:val="00AC5825"/>
    <w:rsid w:val="00AC5E5C"/>
    <w:rsid w:val="00AD2721"/>
    <w:rsid w:val="00AD3D14"/>
    <w:rsid w:val="00AD3E54"/>
    <w:rsid w:val="00AD5521"/>
    <w:rsid w:val="00AD5BB2"/>
    <w:rsid w:val="00AD5D45"/>
    <w:rsid w:val="00AD789E"/>
    <w:rsid w:val="00AD7E51"/>
    <w:rsid w:val="00AE011C"/>
    <w:rsid w:val="00AE022C"/>
    <w:rsid w:val="00AE0316"/>
    <w:rsid w:val="00AE0FA9"/>
    <w:rsid w:val="00AE53E1"/>
    <w:rsid w:val="00AE7595"/>
    <w:rsid w:val="00AE7F13"/>
    <w:rsid w:val="00AE7F5A"/>
    <w:rsid w:val="00AF04A8"/>
    <w:rsid w:val="00AF0C7C"/>
    <w:rsid w:val="00AF0D76"/>
    <w:rsid w:val="00AF27E4"/>
    <w:rsid w:val="00AF42C3"/>
    <w:rsid w:val="00AF440D"/>
    <w:rsid w:val="00AF56E3"/>
    <w:rsid w:val="00AF7500"/>
    <w:rsid w:val="00AF7975"/>
    <w:rsid w:val="00B01013"/>
    <w:rsid w:val="00B01073"/>
    <w:rsid w:val="00B01A0D"/>
    <w:rsid w:val="00B03B31"/>
    <w:rsid w:val="00B04B11"/>
    <w:rsid w:val="00B05710"/>
    <w:rsid w:val="00B057A8"/>
    <w:rsid w:val="00B065E9"/>
    <w:rsid w:val="00B06EBC"/>
    <w:rsid w:val="00B10384"/>
    <w:rsid w:val="00B114D1"/>
    <w:rsid w:val="00B11B3D"/>
    <w:rsid w:val="00B147CA"/>
    <w:rsid w:val="00B14F2D"/>
    <w:rsid w:val="00B1663A"/>
    <w:rsid w:val="00B16783"/>
    <w:rsid w:val="00B17A7F"/>
    <w:rsid w:val="00B20A93"/>
    <w:rsid w:val="00B215A3"/>
    <w:rsid w:val="00B2287D"/>
    <w:rsid w:val="00B2308D"/>
    <w:rsid w:val="00B23302"/>
    <w:rsid w:val="00B23652"/>
    <w:rsid w:val="00B24302"/>
    <w:rsid w:val="00B250DD"/>
    <w:rsid w:val="00B25CBB"/>
    <w:rsid w:val="00B3017A"/>
    <w:rsid w:val="00B31A2D"/>
    <w:rsid w:val="00B31B15"/>
    <w:rsid w:val="00B3230F"/>
    <w:rsid w:val="00B3255F"/>
    <w:rsid w:val="00B32914"/>
    <w:rsid w:val="00B32C29"/>
    <w:rsid w:val="00B34354"/>
    <w:rsid w:val="00B358A1"/>
    <w:rsid w:val="00B35C9B"/>
    <w:rsid w:val="00B367C3"/>
    <w:rsid w:val="00B36859"/>
    <w:rsid w:val="00B36CF6"/>
    <w:rsid w:val="00B36F70"/>
    <w:rsid w:val="00B37148"/>
    <w:rsid w:val="00B37170"/>
    <w:rsid w:val="00B37301"/>
    <w:rsid w:val="00B3775C"/>
    <w:rsid w:val="00B37C87"/>
    <w:rsid w:val="00B4016B"/>
    <w:rsid w:val="00B406DC"/>
    <w:rsid w:val="00B409FA"/>
    <w:rsid w:val="00B40AE4"/>
    <w:rsid w:val="00B40BFA"/>
    <w:rsid w:val="00B41060"/>
    <w:rsid w:val="00B41D13"/>
    <w:rsid w:val="00B429A3"/>
    <w:rsid w:val="00B44386"/>
    <w:rsid w:val="00B44CF7"/>
    <w:rsid w:val="00B45196"/>
    <w:rsid w:val="00B5030D"/>
    <w:rsid w:val="00B508B6"/>
    <w:rsid w:val="00B51EFA"/>
    <w:rsid w:val="00B5284E"/>
    <w:rsid w:val="00B52F7C"/>
    <w:rsid w:val="00B538C3"/>
    <w:rsid w:val="00B53EBF"/>
    <w:rsid w:val="00B549AA"/>
    <w:rsid w:val="00B5583C"/>
    <w:rsid w:val="00B578D7"/>
    <w:rsid w:val="00B57A28"/>
    <w:rsid w:val="00B606EA"/>
    <w:rsid w:val="00B60E88"/>
    <w:rsid w:val="00B6160F"/>
    <w:rsid w:val="00B61E97"/>
    <w:rsid w:val="00B623E6"/>
    <w:rsid w:val="00B65D90"/>
    <w:rsid w:val="00B6617B"/>
    <w:rsid w:val="00B66ED3"/>
    <w:rsid w:val="00B67808"/>
    <w:rsid w:val="00B678BB"/>
    <w:rsid w:val="00B7045B"/>
    <w:rsid w:val="00B71ABD"/>
    <w:rsid w:val="00B71BF3"/>
    <w:rsid w:val="00B74437"/>
    <w:rsid w:val="00B74AA4"/>
    <w:rsid w:val="00B75954"/>
    <w:rsid w:val="00B762A1"/>
    <w:rsid w:val="00B80A1D"/>
    <w:rsid w:val="00B8116D"/>
    <w:rsid w:val="00B81F97"/>
    <w:rsid w:val="00B83C57"/>
    <w:rsid w:val="00B85C5F"/>
    <w:rsid w:val="00B869D7"/>
    <w:rsid w:val="00B86C3D"/>
    <w:rsid w:val="00B87272"/>
    <w:rsid w:val="00B873D8"/>
    <w:rsid w:val="00B9297E"/>
    <w:rsid w:val="00B92DB9"/>
    <w:rsid w:val="00B968F5"/>
    <w:rsid w:val="00B971F7"/>
    <w:rsid w:val="00BA0024"/>
    <w:rsid w:val="00BA1119"/>
    <w:rsid w:val="00BA1907"/>
    <w:rsid w:val="00BA2205"/>
    <w:rsid w:val="00BA3501"/>
    <w:rsid w:val="00BA368C"/>
    <w:rsid w:val="00BA4CE5"/>
    <w:rsid w:val="00BA6D17"/>
    <w:rsid w:val="00BB19E4"/>
    <w:rsid w:val="00BB1D6F"/>
    <w:rsid w:val="00BB2477"/>
    <w:rsid w:val="00BB2E07"/>
    <w:rsid w:val="00BB2F41"/>
    <w:rsid w:val="00BB3A1B"/>
    <w:rsid w:val="00BB3AFE"/>
    <w:rsid w:val="00BB3BC7"/>
    <w:rsid w:val="00BB3DAD"/>
    <w:rsid w:val="00BB3FB7"/>
    <w:rsid w:val="00BB4421"/>
    <w:rsid w:val="00BC0599"/>
    <w:rsid w:val="00BC080A"/>
    <w:rsid w:val="00BC1A1C"/>
    <w:rsid w:val="00BC231B"/>
    <w:rsid w:val="00BC38D3"/>
    <w:rsid w:val="00BC4256"/>
    <w:rsid w:val="00BC4C09"/>
    <w:rsid w:val="00BC4D72"/>
    <w:rsid w:val="00BC54E3"/>
    <w:rsid w:val="00BC5A31"/>
    <w:rsid w:val="00BC6B6E"/>
    <w:rsid w:val="00BC6C5B"/>
    <w:rsid w:val="00BC6FE9"/>
    <w:rsid w:val="00BC7947"/>
    <w:rsid w:val="00BD1EFC"/>
    <w:rsid w:val="00BD3FCA"/>
    <w:rsid w:val="00BD4C16"/>
    <w:rsid w:val="00BD5025"/>
    <w:rsid w:val="00BD6C4F"/>
    <w:rsid w:val="00BE23E1"/>
    <w:rsid w:val="00BE3DFC"/>
    <w:rsid w:val="00BE4BC4"/>
    <w:rsid w:val="00BE517F"/>
    <w:rsid w:val="00BE66F0"/>
    <w:rsid w:val="00BE6909"/>
    <w:rsid w:val="00BE6B45"/>
    <w:rsid w:val="00BF0489"/>
    <w:rsid w:val="00BF11E8"/>
    <w:rsid w:val="00BF13DF"/>
    <w:rsid w:val="00BF2DE6"/>
    <w:rsid w:val="00BF44B4"/>
    <w:rsid w:val="00BF5298"/>
    <w:rsid w:val="00BF5B4A"/>
    <w:rsid w:val="00BF6337"/>
    <w:rsid w:val="00BF6AAE"/>
    <w:rsid w:val="00BF6D34"/>
    <w:rsid w:val="00BF72D1"/>
    <w:rsid w:val="00C00A0F"/>
    <w:rsid w:val="00C00B5E"/>
    <w:rsid w:val="00C00C17"/>
    <w:rsid w:val="00C01750"/>
    <w:rsid w:val="00C0269C"/>
    <w:rsid w:val="00C02720"/>
    <w:rsid w:val="00C02BC4"/>
    <w:rsid w:val="00C02F43"/>
    <w:rsid w:val="00C0311B"/>
    <w:rsid w:val="00C0314B"/>
    <w:rsid w:val="00C0319C"/>
    <w:rsid w:val="00C0321D"/>
    <w:rsid w:val="00C03714"/>
    <w:rsid w:val="00C03BEF"/>
    <w:rsid w:val="00C04707"/>
    <w:rsid w:val="00C04D77"/>
    <w:rsid w:val="00C0614A"/>
    <w:rsid w:val="00C063C9"/>
    <w:rsid w:val="00C07D1B"/>
    <w:rsid w:val="00C07FEF"/>
    <w:rsid w:val="00C11584"/>
    <w:rsid w:val="00C12BCE"/>
    <w:rsid w:val="00C14391"/>
    <w:rsid w:val="00C15A84"/>
    <w:rsid w:val="00C16489"/>
    <w:rsid w:val="00C17A6E"/>
    <w:rsid w:val="00C20358"/>
    <w:rsid w:val="00C207B9"/>
    <w:rsid w:val="00C208AD"/>
    <w:rsid w:val="00C223F0"/>
    <w:rsid w:val="00C227EB"/>
    <w:rsid w:val="00C237E6"/>
    <w:rsid w:val="00C238B0"/>
    <w:rsid w:val="00C24857"/>
    <w:rsid w:val="00C24AE0"/>
    <w:rsid w:val="00C25AAA"/>
    <w:rsid w:val="00C25D3D"/>
    <w:rsid w:val="00C308B0"/>
    <w:rsid w:val="00C32C20"/>
    <w:rsid w:val="00C33D0A"/>
    <w:rsid w:val="00C34BC0"/>
    <w:rsid w:val="00C34F5F"/>
    <w:rsid w:val="00C35490"/>
    <w:rsid w:val="00C36AA8"/>
    <w:rsid w:val="00C37CD5"/>
    <w:rsid w:val="00C4024C"/>
    <w:rsid w:val="00C40D95"/>
    <w:rsid w:val="00C421A4"/>
    <w:rsid w:val="00C436BD"/>
    <w:rsid w:val="00C45107"/>
    <w:rsid w:val="00C4632E"/>
    <w:rsid w:val="00C4756E"/>
    <w:rsid w:val="00C508B4"/>
    <w:rsid w:val="00C51EAF"/>
    <w:rsid w:val="00C54FFF"/>
    <w:rsid w:val="00C55749"/>
    <w:rsid w:val="00C56436"/>
    <w:rsid w:val="00C57529"/>
    <w:rsid w:val="00C6082E"/>
    <w:rsid w:val="00C626A8"/>
    <w:rsid w:val="00C63FD7"/>
    <w:rsid w:val="00C640E6"/>
    <w:rsid w:val="00C64795"/>
    <w:rsid w:val="00C655F9"/>
    <w:rsid w:val="00C66164"/>
    <w:rsid w:val="00C67265"/>
    <w:rsid w:val="00C70F23"/>
    <w:rsid w:val="00C7168E"/>
    <w:rsid w:val="00C7170F"/>
    <w:rsid w:val="00C71D90"/>
    <w:rsid w:val="00C7401E"/>
    <w:rsid w:val="00C741C1"/>
    <w:rsid w:val="00C7590F"/>
    <w:rsid w:val="00C7615D"/>
    <w:rsid w:val="00C763C7"/>
    <w:rsid w:val="00C76523"/>
    <w:rsid w:val="00C80D75"/>
    <w:rsid w:val="00C81B5C"/>
    <w:rsid w:val="00C82AA5"/>
    <w:rsid w:val="00C82BBB"/>
    <w:rsid w:val="00C84BDF"/>
    <w:rsid w:val="00C85381"/>
    <w:rsid w:val="00C859D2"/>
    <w:rsid w:val="00C85B92"/>
    <w:rsid w:val="00C86A69"/>
    <w:rsid w:val="00C86C8C"/>
    <w:rsid w:val="00C86D24"/>
    <w:rsid w:val="00C871D4"/>
    <w:rsid w:val="00C9020E"/>
    <w:rsid w:val="00C9043A"/>
    <w:rsid w:val="00C90FBE"/>
    <w:rsid w:val="00C91CCB"/>
    <w:rsid w:val="00C92289"/>
    <w:rsid w:val="00C9486C"/>
    <w:rsid w:val="00C9497C"/>
    <w:rsid w:val="00C95C50"/>
    <w:rsid w:val="00C96AF6"/>
    <w:rsid w:val="00C97531"/>
    <w:rsid w:val="00C976AB"/>
    <w:rsid w:val="00CA03E6"/>
    <w:rsid w:val="00CA1634"/>
    <w:rsid w:val="00CA19C8"/>
    <w:rsid w:val="00CA1F09"/>
    <w:rsid w:val="00CA240A"/>
    <w:rsid w:val="00CA3908"/>
    <w:rsid w:val="00CA4152"/>
    <w:rsid w:val="00CA4C38"/>
    <w:rsid w:val="00CA5576"/>
    <w:rsid w:val="00CA5606"/>
    <w:rsid w:val="00CA5926"/>
    <w:rsid w:val="00CA69DE"/>
    <w:rsid w:val="00CB01A6"/>
    <w:rsid w:val="00CB0373"/>
    <w:rsid w:val="00CB0FBB"/>
    <w:rsid w:val="00CB23E5"/>
    <w:rsid w:val="00CB2BBE"/>
    <w:rsid w:val="00CB4959"/>
    <w:rsid w:val="00CB5678"/>
    <w:rsid w:val="00CB61D8"/>
    <w:rsid w:val="00CB6530"/>
    <w:rsid w:val="00CB78C6"/>
    <w:rsid w:val="00CB78D6"/>
    <w:rsid w:val="00CC0546"/>
    <w:rsid w:val="00CC15C4"/>
    <w:rsid w:val="00CC22C1"/>
    <w:rsid w:val="00CC239F"/>
    <w:rsid w:val="00CC37C4"/>
    <w:rsid w:val="00CC671B"/>
    <w:rsid w:val="00CC7284"/>
    <w:rsid w:val="00CC7300"/>
    <w:rsid w:val="00CC7B5C"/>
    <w:rsid w:val="00CD0DD1"/>
    <w:rsid w:val="00CD1C74"/>
    <w:rsid w:val="00CD2B5D"/>
    <w:rsid w:val="00CD3168"/>
    <w:rsid w:val="00CD3299"/>
    <w:rsid w:val="00CD3ECD"/>
    <w:rsid w:val="00CD4FD7"/>
    <w:rsid w:val="00CD6634"/>
    <w:rsid w:val="00CD671B"/>
    <w:rsid w:val="00CD6CAD"/>
    <w:rsid w:val="00CD6D54"/>
    <w:rsid w:val="00CD7059"/>
    <w:rsid w:val="00CE089A"/>
    <w:rsid w:val="00CE0C39"/>
    <w:rsid w:val="00CE1B56"/>
    <w:rsid w:val="00CE46D0"/>
    <w:rsid w:val="00CE46FF"/>
    <w:rsid w:val="00CE71C8"/>
    <w:rsid w:val="00CF0F6A"/>
    <w:rsid w:val="00CF13F6"/>
    <w:rsid w:val="00CF1AD0"/>
    <w:rsid w:val="00CF1CF3"/>
    <w:rsid w:val="00CF1DBB"/>
    <w:rsid w:val="00CF20F1"/>
    <w:rsid w:val="00CF2F51"/>
    <w:rsid w:val="00CF3837"/>
    <w:rsid w:val="00CF3E1E"/>
    <w:rsid w:val="00CF409C"/>
    <w:rsid w:val="00CF461C"/>
    <w:rsid w:val="00CF5227"/>
    <w:rsid w:val="00CF5B6B"/>
    <w:rsid w:val="00CF6B5F"/>
    <w:rsid w:val="00CF6BFA"/>
    <w:rsid w:val="00CF749B"/>
    <w:rsid w:val="00CF792F"/>
    <w:rsid w:val="00D00CD2"/>
    <w:rsid w:val="00D02DB0"/>
    <w:rsid w:val="00D02DD3"/>
    <w:rsid w:val="00D02EF5"/>
    <w:rsid w:val="00D03C87"/>
    <w:rsid w:val="00D06DD9"/>
    <w:rsid w:val="00D07F25"/>
    <w:rsid w:val="00D12567"/>
    <w:rsid w:val="00D12FA6"/>
    <w:rsid w:val="00D13A79"/>
    <w:rsid w:val="00D13E68"/>
    <w:rsid w:val="00D13F35"/>
    <w:rsid w:val="00D141E3"/>
    <w:rsid w:val="00D161B1"/>
    <w:rsid w:val="00D17191"/>
    <w:rsid w:val="00D17452"/>
    <w:rsid w:val="00D17A39"/>
    <w:rsid w:val="00D17F9A"/>
    <w:rsid w:val="00D21810"/>
    <w:rsid w:val="00D21841"/>
    <w:rsid w:val="00D21A0F"/>
    <w:rsid w:val="00D22B1E"/>
    <w:rsid w:val="00D22EF2"/>
    <w:rsid w:val="00D230CA"/>
    <w:rsid w:val="00D236D2"/>
    <w:rsid w:val="00D25C89"/>
    <w:rsid w:val="00D25E58"/>
    <w:rsid w:val="00D274F6"/>
    <w:rsid w:val="00D27C59"/>
    <w:rsid w:val="00D30F52"/>
    <w:rsid w:val="00D32817"/>
    <w:rsid w:val="00D33CA1"/>
    <w:rsid w:val="00D33F7F"/>
    <w:rsid w:val="00D34532"/>
    <w:rsid w:val="00D35F20"/>
    <w:rsid w:val="00D36C93"/>
    <w:rsid w:val="00D37A73"/>
    <w:rsid w:val="00D4090C"/>
    <w:rsid w:val="00D424CF"/>
    <w:rsid w:val="00D42598"/>
    <w:rsid w:val="00D438C7"/>
    <w:rsid w:val="00D43B5D"/>
    <w:rsid w:val="00D449FF"/>
    <w:rsid w:val="00D44A33"/>
    <w:rsid w:val="00D44CE7"/>
    <w:rsid w:val="00D44CFC"/>
    <w:rsid w:val="00D46D64"/>
    <w:rsid w:val="00D47101"/>
    <w:rsid w:val="00D473B5"/>
    <w:rsid w:val="00D4763C"/>
    <w:rsid w:val="00D47976"/>
    <w:rsid w:val="00D47E6A"/>
    <w:rsid w:val="00D51107"/>
    <w:rsid w:val="00D520A7"/>
    <w:rsid w:val="00D52156"/>
    <w:rsid w:val="00D52785"/>
    <w:rsid w:val="00D52E90"/>
    <w:rsid w:val="00D53086"/>
    <w:rsid w:val="00D538A6"/>
    <w:rsid w:val="00D53C79"/>
    <w:rsid w:val="00D553BE"/>
    <w:rsid w:val="00D56410"/>
    <w:rsid w:val="00D60404"/>
    <w:rsid w:val="00D62463"/>
    <w:rsid w:val="00D626A2"/>
    <w:rsid w:val="00D62AD7"/>
    <w:rsid w:val="00D6300B"/>
    <w:rsid w:val="00D63E96"/>
    <w:rsid w:val="00D65514"/>
    <w:rsid w:val="00D65EF7"/>
    <w:rsid w:val="00D669BD"/>
    <w:rsid w:val="00D67327"/>
    <w:rsid w:val="00D67E37"/>
    <w:rsid w:val="00D67FCE"/>
    <w:rsid w:val="00D70088"/>
    <w:rsid w:val="00D70C2A"/>
    <w:rsid w:val="00D71572"/>
    <w:rsid w:val="00D7164D"/>
    <w:rsid w:val="00D71E32"/>
    <w:rsid w:val="00D72332"/>
    <w:rsid w:val="00D7234B"/>
    <w:rsid w:val="00D729FB"/>
    <w:rsid w:val="00D72F37"/>
    <w:rsid w:val="00D7405F"/>
    <w:rsid w:val="00D749E7"/>
    <w:rsid w:val="00D74D07"/>
    <w:rsid w:val="00D751AE"/>
    <w:rsid w:val="00D7524B"/>
    <w:rsid w:val="00D75AF6"/>
    <w:rsid w:val="00D7686D"/>
    <w:rsid w:val="00D76943"/>
    <w:rsid w:val="00D77EE5"/>
    <w:rsid w:val="00D80112"/>
    <w:rsid w:val="00D827AF"/>
    <w:rsid w:val="00D82B96"/>
    <w:rsid w:val="00D83187"/>
    <w:rsid w:val="00D8340A"/>
    <w:rsid w:val="00D8430C"/>
    <w:rsid w:val="00D87485"/>
    <w:rsid w:val="00D874D4"/>
    <w:rsid w:val="00D8795B"/>
    <w:rsid w:val="00D9050E"/>
    <w:rsid w:val="00D90F35"/>
    <w:rsid w:val="00D929C0"/>
    <w:rsid w:val="00D935CA"/>
    <w:rsid w:val="00D93B68"/>
    <w:rsid w:val="00D943A0"/>
    <w:rsid w:val="00D94745"/>
    <w:rsid w:val="00D951B1"/>
    <w:rsid w:val="00D96833"/>
    <w:rsid w:val="00D968B8"/>
    <w:rsid w:val="00DA0872"/>
    <w:rsid w:val="00DA1F1C"/>
    <w:rsid w:val="00DA26D5"/>
    <w:rsid w:val="00DA3726"/>
    <w:rsid w:val="00DA3F2C"/>
    <w:rsid w:val="00DA588A"/>
    <w:rsid w:val="00DA5F41"/>
    <w:rsid w:val="00DA6896"/>
    <w:rsid w:val="00DA6ED8"/>
    <w:rsid w:val="00DB0E01"/>
    <w:rsid w:val="00DB25B1"/>
    <w:rsid w:val="00DB3A03"/>
    <w:rsid w:val="00DB4026"/>
    <w:rsid w:val="00DB48B4"/>
    <w:rsid w:val="00DB581F"/>
    <w:rsid w:val="00DB5FFF"/>
    <w:rsid w:val="00DB7C14"/>
    <w:rsid w:val="00DC025A"/>
    <w:rsid w:val="00DC0549"/>
    <w:rsid w:val="00DC2742"/>
    <w:rsid w:val="00DC2911"/>
    <w:rsid w:val="00DC2DA0"/>
    <w:rsid w:val="00DC365E"/>
    <w:rsid w:val="00DC37F7"/>
    <w:rsid w:val="00DC3F1D"/>
    <w:rsid w:val="00DC4305"/>
    <w:rsid w:val="00DC4DC6"/>
    <w:rsid w:val="00DC54F9"/>
    <w:rsid w:val="00DC605D"/>
    <w:rsid w:val="00DC6DB3"/>
    <w:rsid w:val="00DC6F56"/>
    <w:rsid w:val="00DD069C"/>
    <w:rsid w:val="00DD0837"/>
    <w:rsid w:val="00DD27A9"/>
    <w:rsid w:val="00DD2B7F"/>
    <w:rsid w:val="00DD3DA5"/>
    <w:rsid w:val="00DD3E93"/>
    <w:rsid w:val="00DD4081"/>
    <w:rsid w:val="00DD4489"/>
    <w:rsid w:val="00DD48C5"/>
    <w:rsid w:val="00DD4FCD"/>
    <w:rsid w:val="00DD6A77"/>
    <w:rsid w:val="00DD7949"/>
    <w:rsid w:val="00DD7963"/>
    <w:rsid w:val="00DE1842"/>
    <w:rsid w:val="00DE1BFC"/>
    <w:rsid w:val="00DE25CF"/>
    <w:rsid w:val="00DE2BB8"/>
    <w:rsid w:val="00DE4817"/>
    <w:rsid w:val="00DE4CDD"/>
    <w:rsid w:val="00DE503B"/>
    <w:rsid w:val="00DF0E14"/>
    <w:rsid w:val="00DF0F16"/>
    <w:rsid w:val="00DF3353"/>
    <w:rsid w:val="00DF34FD"/>
    <w:rsid w:val="00DF39F7"/>
    <w:rsid w:val="00DF3C6E"/>
    <w:rsid w:val="00DF46B4"/>
    <w:rsid w:val="00DF4B94"/>
    <w:rsid w:val="00DF5E7D"/>
    <w:rsid w:val="00DF7EA3"/>
    <w:rsid w:val="00E0136B"/>
    <w:rsid w:val="00E02834"/>
    <w:rsid w:val="00E02A60"/>
    <w:rsid w:val="00E02E52"/>
    <w:rsid w:val="00E03444"/>
    <w:rsid w:val="00E0470F"/>
    <w:rsid w:val="00E048B5"/>
    <w:rsid w:val="00E04979"/>
    <w:rsid w:val="00E04B37"/>
    <w:rsid w:val="00E04E3D"/>
    <w:rsid w:val="00E05206"/>
    <w:rsid w:val="00E05C73"/>
    <w:rsid w:val="00E079F9"/>
    <w:rsid w:val="00E10A17"/>
    <w:rsid w:val="00E10E21"/>
    <w:rsid w:val="00E1108A"/>
    <w:rsid w:val="00E11175"/>
    <w:rsid w:val="00E13716"/>
    <w:rsid w:val="00E13F5C"/>
    <w:rsid w:val="00E13FFC"/>
    <w:rsid w:val="00E145D4"/>
    <w:rsid w:val="00E15748"/>
    <w:rsid w:val="00E15AA8"/>
    <w:rsid w:val="00E164F8"/>
    <w:rsid w:val="00E16C5E"/>
    <w:rsid w:val="00E20644"/>
    <w:rsid w:val="00E22FD9"/>
    <w:rsid w:val="00E2349C"/>
    <w:rsid w:val="00E2359D"/>
    <w:rsid w:val="00E25397"/>
    <w:rsid w:val="00E26EEC"/>
    <w:rsid w:val="00E27999"/>
    <w:rsid w:val="00E3044B"/>
    <w:rsid w:val="00E30E35"/>
    <w:rsid w:val="00E319E2"/>
    <w:rsid w:val="00E320ED"/>
    <w:rsid w:val="00E329E4"/>
    <w:rsid w:val="00E33603"/>
    <w:rsid w:val="00E342AD"/>
    <w:rsid w:val="00E35B66"/>
    <w:rsid w:val="00E35F2D"/>
    <w:rsid w:val="00E36115"/>
    <w:rsid w:val="00E36434"/>
    <w:rsid w:val="00E36B0E"/>
    <w:rsid w:val="00E36FA0"/>
    <w:rsid w:val="00E376C5"/>
    <w:rsid w:val="00E400DB"/>
    <w:rsid w:val="00E40195"/>
    <w:rsid w:val="00E4061F"/>
    <w:rsid w:val="00E4066A"/>
    <w:rsid w:val="00E406D8"/>
    <w:rsid w:val="00E41FA5"/>
    <w:rsid w:val="00E42052"/>
    <w:rsid w:val="00E42102"/>
    <w:rsid w:val="00E45379"/>
    <w:rsid w:val="00E45B52"/>
    <w:rsid w:val="00E46927"/>
    <w:rsid w:val="00E46BD5"/>
    <w:rsid w:val="00E47913"/>
    <w:rsid w:val="00E47A1B"/>
    <w:rsid w:val="00E50D6A"/>
    <w:rsid w:val="00E50D7B"/>
    <w:rsid w:val="00E5142B"/>
    <w:rsid w:val="00E51438"/>
    <w:rsid w:val="00E514D5"/>
    <w:rsid w:val="00E51BC8"/>
    <w:rsid w:val="00E5233B"/>
    <w:rsid w:val="00E5323E"/>
    <w:rsid w:val="00E539DB"/>
    <w:rsid w:val="00E54C94"/>
    <w:rsid w:val="00E55729"/>
    <w:rsid w:val="00E557DE"/>
    <w:rsid w:val="00E56206"/>
    <w:rsid w:val="00E5644E"/>
    <w:rsid w:val="00E5697C"/>
    <w:rsid w:val="00E601D3"/>
    <w:rsid w:val="00E6092F"/>
    <w:rsid w:val="00E6288C"/>
    <w:rsid w:val="00E63265"/>
    <w:rsid w:val="00E64ABB"/>
    <w:rsid w:val="00E67096"/>
    <w:rsid w:val="00E67986"/>
    <w:rsid w:val="00E7078F"/>
    <w:rsid w:val="00E72489"/>
    <w:rsid w:val="00E72689"/>
    <w:rsid w:val="00E73A68"/>
    <w:rsid w:val="00E75D4D"/>
    <w:rsid w:val="00E769A1"/>
    <w:rsid w:val="00E77034"/>
    <w:rsid w:val="00E77A5D"/>
    <w:rsid w:val="00E80BD9"/>
    <w:rsid w:val="00E80E69"/>
    <w:rsid w:val="00E811B8"/>
    <w:rsid w:val="00E8285B"/>
    <w:rsid w:val="00E839A4"/>
    <w:rsid w:val="00E8419E"/>
    <w:rsid w:val="00E84FE1"/>
    <w:rsid w:val="00E85E62"/>
    <w:rsid w:val="00E86B0F"/>
    <w:rsid w:val="00E86D85"/>
    <w:rsid w:val="00E86DE4"/>
    <w:rsid w:val="00E9216B"/>
    <w:rsid w:val="00E92ED5"/>
    <w:rsid w:val="00E93013"/>
    <w:rsid w:val="00E93C77"/>
    <w:rsid w:val="00E94600"/>
    <w:rsid w:val="00E94A72"/>
    <w:rsid w:val="00E94EB6"/>
    <w:rsid w:val="00E952F0"/>
    <w:rsid w:val="00E96786"/>
    <w:rsid w:val="00E96DE3"/>
    <w:rsid w:val="00E97129"/>
    <w:rsid w:val="00E97C65"/>
    <w:rsid w:val="00EA202F"/>
    <w:rsid w:val="00EA2468"/>
    <w:rsid w:val="00EA4019"/>
    <w:rsid w:val="00EA4486"/>
    <w:rsid w:val="00EA469D"/>
    <w:rsid w:val="00EA4BFF"/>
    <w:rsid w:val="00EA5393"/>
    <w:rsid w:val="00EA5808"/>
    <w:rsid w:val="00EA67F5"/>
    <w:rsid w:val="00EA6988"/>
    <w:rsid w:val="00EA6B41"/>
    <w:rsid w:val="00EA7C51"/>
    <w:rsid w:val="00EB01C9"/>
    <w:rsid w:val="00EB0220"/>
    <w:rsid w:val="00EB049F"/>
    <w:rsid w:val="00EB0728"/>
    <w:rsid w:val="00EB1844"/>
    <w:rsid w:val="00EB1D5E"/>
    <w:rsid w:val="00EB1DCE"/>
    <w:rsid w:val="00EB1EC2"/>
    <w:rsid w:val="00EB207B"/>
    <w:rsid w:val="00EB2438"/>
    <w:rsid w:val="00EB2D0D"/>
    <w:rsid w:val="00EB2D79"/>
    <w:rsid w:val="00EB2F4A"/>
    <w:rsid w:val="00EB302C"/>
    <w:rsid w:val="00EB3D29"/>
    <w:rsid w:val="00EB483C"/>
    <w:rsid w:val="00EB4C82"/>
    <w:rsid w:val="00EB4E25"/>
    <w:rsid w:val="00EB50C0"/>
    <w:rsid w:val="00EB6C06"/>
    <w:rsid w:val="00EB7531"/>
    <w:rsid w:val="00EB7B24"/>
    <w:rsid w:val="00EC0745"/>
    <w:rsid w:val="00EC15C9"/>
    <w:rsid w:val="00EC1F99"/>
    <w:rsid w:val="00EC28BC"/>
    <w:rsid w:val="00EC2C6C"/>
    <w:rsid w:val="00EC2DDA"/>
    <w:rsid w:val="00EC491A"/>
    <w:rsid w:val="00EC63EB"/>
    <w:rsid w:val="00EC76EE"/>
    <w:rsid w:val="00EC7835"/>
    <w:rsid w:val="00EC7CFD"/>
    <w:rsid w:val="00ED19F3"/>
    <w:rsid w:val="00ED2017"/>
    <w:rsid w:val="00ED26E2"/>
    <w:rsid w:val="00ED3D2B"/>
    <w:rsid w:val="00EE06A9"/>
    <w:rsid w:val="00EE3E2C"/>
    <w:rsid w:val="00EE4390"/>
    <w:rsid w:val="00EE4E73"/>
    <w:rsid w:val="00EE5163"/>
    <w:rsid w:val="00EE525E"/>
    <w:rsid w:val="00EE5868"/>
    <w:rsid w:val="00EE624E"/>
    <w:rsid w:val="00EE67A7"/>
    <w:rsid w:val="00EE70F4"/>
    <w:rsid w:val="00EF080B"/>
    <w:rsid w:val="00EF0ADA"/>
    <w:rsid w:val="00EF11E7"/>
    <w:rsid w:val="00EF18DB"/>
    <w:rsid w:val="00EF1B2B"/>
    <w:rsid w:val="00EF2320"/>
    <w:rsid w:val="00EF2E97"/>
    <w:rsid w:val="00EF4160"/>
    <w:rsid w:val="00EF4D1C"/>
    <w:rsid w:val="00EF4DDA"/>
    <w:rsid w:val="00EF4F34"/>
    <w:rsid w:val="00EF4F76"/>
    <w:rsid w:val="00EF5D2C"/>
    <w:rsid w:val="00EF69F6"/>
    <w:rsid w:val="00EF6EF3"/>
    <w:rsid w:val="00EF6FB2"/>
    <w:rsid w:val="00F00064"/>
    <w:rsid w:val="00F00F02"/>
    <w:rsid w:val="00F010AA"/>
    <w:rsid w:val="00F0179B"/>
    <w:rsid w:val="00F02046"/>
    <w:rsid w:val="00F02D40"/>
    <w:rsid w:val="00F03867"/>
    <w:rsid w:val="00F03A1C"/>
    <w:rsid w:val="00F050A3"/>
    <w:rsid w:val="00F05612"/>
    <w:rsid w:val="00F05B83"/>
    <w:rsid w:val="00F05F3A"/>
    <w:rsid w:val="00F05F96"/>
    <w:rsid w:val="00F06E10"/>
    <w:rsid w:val="00F075BE"/>
    <w:rsid w:val="00F0798A"/>
    <w:rsid w:val="00F07C61"/>
    <w:rsid w:val="00F10B67"/>
    <w:rsid w:val="00F126A1"/>
    <w:rsid w:val="00F127E8"/>
    <w:rsid w:val="00F127EE"/>
    <w:rsid w:val="00F146EC"/>
    <w:rsid w:val="00F153A9"/>
    <w:rsid w:val="00F159D2"/>
    <w:rsid w:val="00F16D69"/>
    <w:rsid w:val="00F171D6"/>
    <w:rsid w:val="00F17273"/>
    <w:rsid w:val="00F17794"/>
    <w:rsid w:val="00F20AAE"/>
    <w:rsid w:val="00F21949"/>
    <w:rsid w:val="00F22BF5"/>
    <w:rsid w:val="00F24158"/>
    <w:rsid w:val="00F241DE"/>
    <w:rsid w:val="00F2498A"/>
    <w:rsid w:val="00F258B9"/>
    <w:rsid w:val="00F265FD"/>
    <w:rsid w:val="00F26B44"/>
    <w:rsid w:val="00F30A86"/>
    <w:rsid w:val="00F311CD"/>
    <w:rsid w:val="00F31ADC"/>
    <w:rsid w:val="00F33B99"/>
    <w:rsid w:val="00F35042"/>
    <w:rsid w:val="00F35CD8"/>
    <w:rsid w:val="00F36765"/>
    <w:rsid w:val="00F3684F"/>
    <w:rsid w:val="00F36C47"/>
    <w:rsid w:val="00F37465"/>
    <w:rsid w:val="00F37899"/>
    <w:rsid w:val="00F40973"/>
    <w:rsid w:val="00F40D60"/>
    <w:rsid w:val="00F41432"/>
    <w:rsid w:val="00F42498"/>
    <w:rsid w:val="00F42A0C"/>
    <w:rsid w:val="00F44534"/>
    <w:rsid w:val="00F45146"/>
    <w:rsid w:val="00F45BD9"/>
    <w:rsid w:val="00F46600"/>
    <w:rsid w:val="00F46910"/>
    <w:rsid w:val="00F46CA8"/>
    <w:rsid w:val="00F46DFA"/>
    <w:rsid w:val="00F47502"/>
    <w:rsid w:val="00F47556"/>
    <w:rsid w:val="00F5002B"/>
    <w:rsid w:val="00F516B6"/>
    <w:rsid w:val="00F5370D"/>
    <w:rsid w:val="00F56F9C"/>
    <w:rsid w:val="00F603BA"/>
    <w:rsid w:val="00F60F19"/>
    <w:rsid w:val="00F619B7"/>
    <w:rsid w:val="00F61B24"/>
    <w:rsid w:val="00F64858"/>
    <w:rsid w:val="00F648EB"/>
    <w:rsid w:val="00F65814"/>
    <w:rsid w:val="00F65F84"/>
    <w:rsid w:val="00F661E9"/>
    <w:rsid w:val="00F70FC0"/>
    <w:rsid w:val="00F71146"/>
    <w:rsid w:val="00F71EA0"/>
    <w:rsid w:val="00F73606"/>
    <w:rsid w:val="00F738E7"/>
    <w:rsid w:val="00F738FF"/>
    <w:rsid w:val="00F75A7A"/>
    <w:rsid w:val="00F75BE7"/>
    <w:rsid w:val="00F7784F"/>
    <w:rsid w:val="00F804D8"/>
    <w:rsid w:val="00F810CE"/>
    <w:rsid w:val="00F83278"/>
    <w:rsid w:val="00F8574F"/>
    <w:rsid w:val="00F8650D"/>
    <w:rsid w:val="00F8731B"/>
    <w:rsid w:val="00F87FC5"/>
    <w:rsid w:val="00F9040B"/>
    <w:rsid w:val="00F908B3"/>
    <w:rsid w:val="00F92A3C"/>
    <w:rsid w:val="00F941C4"/>
    <w:rsid w:val="00F94A65"/>
    <w:rsid w:val="00F954E9"/>
    <w:rsid w:val="00F958AE"/>
    <w:rsid w:val="00F95C0A"/>
    <w:rsid w:val="00F964FF"/>
    <w:rsid w:val="00F969DA"/>
    <w:rsid w:val="00F96B5E"/>
    <w:rsid w:val="00F96BCE"/>
    <w:rsid w:val="00F96CEB"/>
    <w:rsid w:val="00F970BB"/>
    <w:rsid w:val="00F97DAC"/>
    <w:rsid w:val="00F97F12"/>
    <w:rsid w:val="00FA03A8"/>
    <w:rsid w:val="00FA17D7"/>
    <w:rsid w:val="00FA1CB2"/>
    <w:rsid w:val="00FA42FA"/>
    <w:rsid w:val="00FA4AD5"/>
    <w:rsid w:val="00FA4D35"/>
    <w:rsid w:val="00FA539C"/>
    <w:rsid w:val="00FA6775"/>
    <w:rsid w:val="00FA7114"/>
    <w:rsid w:val="00FA7ED1"/>
    <w:rsid w:val="00FB007F"/>
    <w:rsid w:val="00FB04B7"/>
    <w:rsid w:val="00FB0F61"/>
    <w:rsid w:val="00FB0FFB"/>
    <w:rsid w:val="00FB198F"/>
    <w:rsid w:val="00FB20AF"/>
    <w:rsid w:val="00FB20E2"/>
    <w:rsid w:val="00FB27F5"/>
    <w:rsid w:val="00FB2AB6"/>
    <w:rsid w:val="00FB3810"/>
    <w:rsid w:val="00FB4C18"/>
    <w:rsid w:val="00FB4DFA"/>
    <w:rsid w:val="00FB4DFB"/>
    <w:rsid w:val="00FB542F"/>
    <w:rsid w:val="00FB58FA"/>
    <w:rsid w:val="00FB594E"/>
    <w:rsid w:val="00FC0BDB"/>
    <w:rsid w:val="00FC2D58"/>
    <w:rsid w:val="00FC2FA1"/>
    <w:rsid w:val="00FC302A"/>
    <w:rsid w:val="00FC4295"/>
    <w:rsid w:val="00FC4603"/>
    <w:rsid w:val="00FC4682"/>
    <w:rsid w:val="00FC486F"/>
    <w:rsid w:val="00FC4B70"/>
    <w:rsid w:val="00FC4D43"/>
    <w:rsid w:val="00FC570C"/>
    <w:rsid w:val="00FC59C3"/>
    <w:rsid w:val="00FC5F82"/>
    <w:rsid w:val="00FC77B2"/>
    <w:rsid w:val="00FC7B5D"/>
    <w:rsid w:val="00FD1194"/>
    <w:rsid w:val="00FD1478"/>
    <w:rsid w:val="00FD1D58"/>
    <w:rsid w:val="00FD4CFB"/>
    <w:rsid w:val="00FD4E7E"/>
    <w:rsid w:val="00FD5F2F"/>
    <w:rsid w:val="00FD65C8"/>
    <w:rsid w:val="00FD6698"/>
    <w:rsid w:val="00FD7EC5"/>
    <w:rsid w:val="00FE01F3"/>
    <w:rsid w:val="00FE0680"/>
    <w:rsid w:val="00FE0894"/>
    <w:rsid w:val="00FE08A2"/>
    <w:rsid w:val="00FE119F"/>
    <w:rsid w:val="00FE1A09"/>
    <w:rsid w:val="00FE53F3"/>
    <w:rsid w:val="00FE6698"/>
    <w:rsid w:val="00FE72DC"/>
    <w:rsid w:val="00FE7ED3"/>
    <w:rsid w:val="00FF0CCB"/>
    <w:rsid w:val="00FF2A45"/>
    <w:rsid w:val="00FF2CA1"/>
    <w:rsid w:val="00FF2D76"/>
    <w:rsid w:val="00FF4760"/>
    <w:rsid w:val="00FF4DC8"/>
    <w:rsid w:val="00FF5F85"/>
    <w:rsid w:val="00FF6DFA"/>
    <w:rsid w:val="00FF7C03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7EB1222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CBEAE6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3B77949"/>
    <w:rsid w:val="34E74CB3"/>
    <w:rsid w:val="361511F6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7B5DBD2"/>
    <w:rsid w:val="4943B68B"/>
    <w:rsid w:val="4A3B4E95"/>
    <w:rsid w:val="4FACA204"/>
    <w:rsid w:val="505F1E0B"/>
    <w:rsid w:val="521F1747"/>
    <w:rsid w:val="52FF91C2"/>
    <w:rsid w:val="548ADEE8"/>
    <w:rsid w:val="5527E2F5"/>
    <w:rsid w:val="5558B906"/>
    <w:rsid w:val="5581686A"/>
    <w:rsid w:val="561283F5"/>
    <w:rsid w:val="594D5B11"/>
    <w:rsid w:val="5997E3CC"/>
    <w:rsid w:val="59C0D8EB"/>
    <w:rsid w:val="5AC3EDBF"/>
    <w:rsid w:val="5AD5496A"/>
    <w:rsid w:val="5B5ADE66"/>
    <w:rsid w:val="5C0FD701"/>
    <w:rsid w:val="5F0B2794"/>
    <w:rsid w:val="62C29E27"/>
    <w:rsid w:val="62FDD37F"/>
    <w:rsid w:val="640959E5"/>
    <w:rsid w:val="653CAE1B"/>
    <w:rsid w:val="6647A295"/>
    <w:rsid w:val="6AED0A51"/>
    <w:rsid w:val="6B2F40F6"/>
    <w:rsid w:val="6D0C4938"/>
    <w:rsid w:val="70D84A99"/>
    <w:rsid w:val="727DAF22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897AAF33-DF68-4015-852B-03D218BC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C9710B5-258D-4DBD-8459-F616A31EA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1271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Benjamin Brodbeck</cp:lastModifiedBy>
  <cp:revision>16</cp:revision>
  <cp:lastPrinted>2023-02-04T13:27:00Z</cp:lastPrinted>
  <dcterms:created xsi:type="dcterms:W3CDTF">2024-11-18T11:48:00Z</dcterms:created>
  <dcterms:modified xsi:type="dcterms:W3CDTF">2024-12-09T08:57:00Z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