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28CA" w14:textId="5AC803DD" w:rsidR="003E41D0" w:rsidRDefault="00204F89" w:rsidP="003E41D0">
      <w:pPr>
        <w:tabs>
          <w:tab w:val="left" w:pos="3261"/>
        </w:tabs>
        <w:spacing w:after="0"/>
        <w:rPr>
          <w:rFonts w:ascii="Segoe UI" w:hAnsi="Segoe UI" w:cs="Segoe UI"/>
          <w:b/>
          <w:bCs/>
          <w:sz w:val="20"/>
          <w:szCs w:val="20"/>
        </w:rPr>
      </w:pPr>
      <w:r w:rsidRPr="003E41D0">
        <w:rPr>
          <w:rFonts w:ascii="Segoe UI" w:hAnsi="Segoe UI" w:cs="Segoe UI"/>
          <w:b/>
          <w:bCs/>
          <w:noProof/>
          <w:sz w:val="26"/>
          <w:szCs w:val="26"/>
        </w:rPr>
        <w:drawing>
          <wp:anchor distT="0" distB="0" distL="114300" distR="114300" simplePos="0" relativeHeight="251658240" behindDoc="1" locked="0" layoutInCell="1" allowOverlap="1" wp14:anchorId="4D272552" wp14:editId="33E0482E">
            <wp:simplePos x="0" y="0"/>
            <wp:positionH relativeFrom="column">
              <wp:posOffset>1226185</wp:posOffset>
            </wp:positionH>
            <wp:positionV relativeFrom="page">
              <wp:posOffset>352425</wp:posOffset>
            </wp:positionV>
            <wp:extent cx="1864995" cy="847725"/>
            <wp:effectExtent l="0" t="0" r="1905" b="9525"/>
            <wp:wrapTight wrapText="bothSides">
              <wp:wrapPolygon edited="0">
                <wp:start x="0" y="0"/>
                <wp:lineTo x="0" y="21357"/>
                <wp:lineTo x="21401" y="21357"/>
                <wp:lineTo x="21401" y="0"/>
                <wp:lineTo x="0" y="0"/>
              </wp:wrapPolygon>
            </wp:wrapTight>
            <wp:docPr id="1554636866" name="Grafik 1" descr="Ein Bild, das Text, Schrift, Logo, Grafiken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36866" name="Grafik 1" descr="Ein Bild, das Text, Schrift, Logo, Grafiken enthäl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995" cy="847725"/>
                    </a:xfrm>
                    <a:prstGeom prst="rect">
                      <a:avLst/>
                    </a:prstGeom>
                  </pic:spPr>
                </pic:pic>
              </a:graphicData>
            </a:graphic>
            <wp14:sizeRelH relativeFrom="margin">
              <wp14:pctWidth>0</wp14:pctWidth>
            </wp14:sizeRelH>
            <wp14:sizeRelV relativeFrom="margin">
              <wp14:pctHeight>0</wp14:pctHeight>
            </wp14:sizeRelV>
          </wp:anchor>
        </w:drawing>
      </w:r>
      <w:r w:rsidR="003E41D0" w:rsidRPr="003E41D0">
        <w:rPr>
          <w:rFonts w:ascii="Segoe UI" w:hAnsi="Segoe UI" w:cs="Segoe UI"/>
          <w:b/>
          <w:bCs/>
          <w:sz w:val="26"/>
          <w:szCs w:val="26"/>
        </w:rPr>
        <w:t>Genussvolle Symbiose</w:t>
      </w:r>
      <w:r w:rsidR="003E41D0" w:rsidRPr="003E41D0">
        <w:rPr>
          <w:rFonts w:ascii="Segoe UI" w:hAnsi="Segoe UI" w:cs="Segoe UI"/>
          <w:sz w:val="26"/>
          <w:szCs w:val="26"/>
        </w:rPr>
        <w:br/>
      </w:r>
      <w:proofErr w:type="spellStart"/>
      <w:r w:rsidR="003E41D0" w:rsidRPr="003E41D0">
        <w:rPr>
          <w:rFonts w:ascii="Segoe UI" w:hAnsi="Segoe UI" w:cs="Segoe UI"/>
          <w:b/>
          <w:bCs/>
          <w:sz w:val="20"/>
          <w:szCs w:val="20"/>
        </w:rPr>
        <w:t>Montosa</w:t>
      </w:r>
      <w:proofErr w:type="spellEnd"/>
      <w:r w:rsidR="003E41D0" w:rsidRPr="003E41D0">
        <w:rPr>
          <w:rFonts w:ascii="Segoe UI" w:hAnsi="Segoe UI" w:cs="Segoe UI"/>
          <w:b/>
          <w:bCs/>
          <w:sz w:val="20"/>
          <w:szCs w:val="20"/>
        </w:rPr>
        <w:t xml:space="preserve"> Zigarren und BBQ-Erlebnis bei Santos Grills</w:t>
      </w:r>
    </w:p>
    <w:p w14:paraId="7EAD4F93" w14:textId="77777777" w:rsidR="003E41D0" w:rsidRPr="003E41D0" w:rsidRDefault="003E41D0" w:rsidP="003E41D0">
      <w:pPr>
        <w:tabs>
          <w:tab w:val="left" w:pos="3261"/>
        </w:tabs>
        <w:spacing w:after="0"/>
        <w:rPr>
          <w:rFonts w:ascii="Segoe UI" w:hAnsi="Segoe UI" w:cs="Segoe UI"/>
          <w:b/>
          <w:bCs/>
          <w:sz w:val="20"/>
          <w:szCs w:val="20"/>
        </w:rPr>
      </w:pPr>
    </w:p>
    <w:p w14:paraId="03E9AD38" w14:textId="77777777" w:rsidR="0027686D" w:rsidRDefault="0027686D" w:rsidP="0027686D">
      <w:pPr>
        <w:tabs>
          <w:tab w:val="left" w:pos="3261"/>
        </w:tabs>
        <w:spacing w:after="0"/>
        <w:rPr>
          <w:rFonts w:ascii="Segoe UI" w:hAnsi="Segoe UI" w:cs="Segoe UI"/>
          <w:sz w:val="20"/>
          <w:szCs w:val="20"/>
        </w:rPr>
      </w:pPr>
      <w:r w:rsidRPr="0027686D">
        <w:rPr>
          <w:rFonts w:ascii="Segoe UI" w:hAnsi="Segoe UI" w:cs="Segoe UI"/>
          <w:sz w:val="20"/>
          <w:szCs w:val="20"/>
        </w:rPr>
        <w:t xml:space="preserve">Wenn Leidenschaft für Genuss auf echte Handwerkskunst trifft, entsteht etwas Besonderes: genau das erlebten Gäste bei einer Reihe ausgewählter Events, bei denen sich </w:t>
      </w:r>
      <w:proofErr w:type="spellStart"/>
      <w:r w:rsidRPr="0027686D">
        <w:rPr>
          <w:rFonts w:ascii="Segoe UI" w:hAnsi="Segoe UI" w:cs="Segoe UI"/>
          <w:sz w:val="20"/>
          <w:szCs w:val="20"/>
        </w:rPr>
        <w:t>Montosa</w:t>
      </w:r>
      <w:proofErr w:type="spellEnd"/>
      <w:r w:rsidRPr="0027686D">
        <w:rPr>
          <w:rFonts w:ascii="Segoe UI" w:hAnsi="Segoe UI" w:cs="Segoe UI"/>
          <w:sz w:val="20"/>
          <w:szCs w:val="20"/>
        </w:rPr>
        <w:t xml:space="preserve"> Zigarren und Santos Grills gemeinsam in Szene setzten. In entspannter Atmosphäre, begleitet von feinen Aromen und erstklassigem Barbecue, wurden Zigarrenabende zu unvergesslichen Erlebnissen.</w:t>
      </w:r>
    </w:p>
    <w:p w14:paraId="364644A1" w14:textId="77777777" w:rsidR="0027686D" w:rsidRPr="0027686D" w:rsidRDefault="0027686D" w:rsidP="0027686D">
      <w:pPr>
        <w:tabs>
          <w:tab w:val="left" w:pos="3261"/>
        </w:tabs>
        <w:spacing w:after="0"/>
        <w:rPr>
          <w:rFonts w:ascii="Segoe UI" w:hAnsi="Segoe UI" w:cs="Segoe UI"/>
          <w:sz w:val="20"/>
          <w:szCs w:val="20"/>
        </w:rPr>
      </w:pPr>
    </w:p>
    <w:p w14:paraId="36A6FF35" w14:textId="77777777" w:rsidR="0027686D" w:rsidRDefault="0027686D" w:rsidP="0027686D">
      <w:pPr>
        <w:tabs>
          <w:tab w:val="left" w:pos="3261"/>
        </w:tabs>
        <w:spacing w:after="0"/>
        <w:rPr>
          <w:rFonts w:ascii="Segoe UI" w:hAnsi="Segoe UI" w:cs="Segoe UI"/>
          <w:sz w:val="20"/>
          <w:szCs w:val="20"/>
        </w:rPr>
      </w:pPr>
      <w:r w:rsidRPr="0027686D">
        <w:rPr>
          <w:rFonts w:ascii="Segoe UI" w:hAnsi="Segoe UI" w:cs="Segoe UI"/>
          <w:sz w:val="20"/>
          <w:szCs w:val="20"/>
        </w:rPr>
        <w:t xml:space="preserve">Die </w:t>
      </w:r>
      <w:proofErr w:type="spellStart"/>
      <w:r w:rsidRPr="0027686D">
        <w:rPr>
          <w:rFonts w:ascii="Segoe UI" w:hAnsi="Segoe UI" w:cs="Segoe UI"/>
          <w:sz w:val="20"/>
          <w:szCs w:val="20"/>
        </w:rPr>
        <w:t>Montosa</w:t>
      </w:r>
      <w:proofErr w:type="spellEnd"/>
      <w:r w:rsidRPr="0027686D">
        <w:rPr>
          <w:rFonts w:ascii="Segoe UI" w:hAnsi="Segoe UI" w:cs="Segoe UI"/>
          <w:sz w:val="20"/>
          <w:szCs w:val="20"/>
        </w:rPr>
        <w:t xml:space="preserve"> Zigarre aus dem Herzen der Dominikanischen Republik, bekannt für ihre sanften, harmonischen Aromen, stand dabei stets im Mittelpunkt. Zigarrenliebhaber konnten diese Premiumzigarre in Kombination mit sorgfältig zubereiteten Grillgerichten genießen – eine geschmackliche Entdeckungsreise, die die Sinne ansprach.</w:t>
      </w:r>
    </w:p>
    <w:p w14:paraId="2A888648" w14:textId="77777777" w:rsidR="0027686D" w:rsidRPr="0027686D" w:rsidRDefault="0027686D" w:rsidP="0027686D">
      <w:pPr>
        <w:tabs>
          <w:tab w:val="left" w:pos="3261"/>
        </w:tabs>
        <w:spacing w:after="0"/>
        <w:rPr>
          <w:rFonts w:ascii="Segoe UI" w:hAnsi="Segoe UI" w:cs="Segoe UI"/>
          <w:sz w:val="20"/>
          <w:szCs w:val="20"/>
        </w:rPr>
      </w:pPr>
    </w:p>
    <w:p w14:paraId="3F996121" w14:textId="77777777" w:rsidR="0027686D" w:rsidRDefault="0027686D" w:rsidP="0027686D">
      <w:pPr>
        <w:tabs>
          <w:tab w:val="left" w:pos="3261"/>
        </w:tabs>
        <w:spacing w:after="0"/>
        <w:rPr>
          <w:rFonts w:ascii="Segoe UI" w:hAnsi="Segoe UI" w:cs="Segoe UI"/>
          <w:sz w:val="20"/>
          <w:szCs w:val="20"/>
        </w:rPr>
      </w:pPr>
      <w:r w:rsidRPr="0027686D">
        <w:rPr>
          <w:rFonts w:ascii="Segoe UI" w:hAnsi="Segoe UI" w:cs="Segoe UI"/>
          <w:sz w:val="20"/>
          <w:szCs w:val="20"/>
        </w:rPr>
        <w:t xml:space="preserve">Bereits im Mai und Juni bildeten der Sunset BBQ-Markt auf dem Gelände von Santos den Auftakt. Zahlreiche Gäste nutzten die lauen Abende, um bei Live-Cooking, stimmungsvoller Musik und entspanntem Austausch </w:t>
      </w:r>
      <w:proofErr w:type="spellStart"/>
      <w:r w:rsidRPr="0027686D">
        <w:rPr>
          <w:rFonts w:ascii="Segoe UI" w:hAnsi="Segoe UI" w:cs="Segoe UI"/>
          <w:sz w:val="20"/>
          <w:szCs w:val="20"/>
        </w:rPr>
        <w:t>Montosa</w:t>
      </w:r>
      <w:proofErr w:type="spellEnd"/>
      <w:r w:rsidRPr="0027686D">
        <w:rPr>
          <w:rFonts w:ascii="Segoe UI" w:hAnsi="Segoe UI" w:cs="Segoe UI"/>
          <w:sz w:val="20"/>
          <w:szCs w:val="20"/>
        </w:rPr>
        <w:t xml:space="preserve"> Zigarren in sommerlicher Lounge-Atmosphäre zu entdecken.</w:t>
      </w:r>
    </w:p>
    <w:p w14:paraId="1B042463" w14:textId="77777777" w:rsidR="0027686D" w:rsidRPr="0027686D" w:rsidRDefault="0027686D" w:rsidP="0027686D">
      <w:pPr>
        <w:tabs>
          <w:tab w:val="left" w:pos="3261"/>
        </w:tabs>
        <w:spacing w:after="0"/>
        <w:rPr>
          <w:rFonts w:ascii="Segoe UI" w:hAnsi="Segoe UI" w:cs="Segoe UI"/>
          <w:sz w:val="20"/>
          <w:szCs w:val="20"/>
        </w:rPr>
      </w:pPr>
    </w:p>
    <w:p w14:paraId="7A3016C3" w14:textId="77777777" w:rsidR="0027686D" w:rsidRDefault="0027686D" w:rsidP="0027686D">
      <w:pPr>
        <w:tabs>
          <w:tab w:val="left" w:pos="3261"/>
        </w:tabs>
        <w:spacing w:after="0"/>
        <w:rPr>
          <w:rFonts w:ascii="Segoe UI" w:hAnsi="Segoe UI" w:cs="Segoe UI"/>
          <w:sz w:val="20"/>
          <w:szCs w:val="20"/>
        </w:rPr>
      </w:pPr>
      <w:r w:rsidRPr="0027686D">
        <w:rPr>
          <w:rFonts w:ascii="Segoe UI" w:hAnsi="Segoe UI" w:cs="Segoe UI"/>
          <w:sz w:val="20"/>
          <w:szCs w:val="20"/>
        </w:rPr>
        <w:t xml:space="preserve">Ein besonderes Highlight war das erste BBQ &amp; </w:t>
      </w:r>
      <w:proofErr w:type="spellStart"/>
      <w:r w:rsidRPr="0027686D">
        <w:rPr>
          <w:rFonts w:ascii="Segoe UI" w:hAnsi="Segoe UI" w:cs="Segoe UI"/>
          <w:sz w:val="20"/>
          <w:szCs w:val="20"/>
        </w:rPr>
        <w:t>Cigars</w:t>
      </w:r>
      <w:proofErr w:type="spellEnd"/>
      <w:r w:rsidRPr="0027686D">
        <w:rPr>
          <w:rFonts w:ascii="Segoe UI" w:hAnsi="Segoe UI" w:cs="Segoe UI"/>
          <w:sz w:val="20"/>
          <w:szCs w:val="20"/>
        </w:rPr>
        <w:t xml:space="preserve"> Grillseminar im Mai, das auf Anhieb großen Anklang fand. Hier wurde die genussvolle Verbindung von edlem Tabak und feinstem Grillhandwerk besonders intensiv erlebbar. Ein weiterer Termin dieser beliebten Reihe ist für September geplant.</w:t>
      </w:r>
    </w:p>
    <w:p w14:paraId="2BCD03C6" w14:textId="77777777" w:rsidR="0027686D" w:rsidRPr="0027686D" w:rsidRDefault="0027686D" w:rsidP="0027686D">
      <w:pPr>
        <w:tabs>
          <w:tab w:val="left" w:pos="3261"/>
        </w:tabs>
        <w:spacing w:after="0"/>
        <w:rPr>
          <w:rFonts w:ascii="Segoe UI" w:hAnsi="Segoe UI" w:cs="Segoe UI"/>
          <w:sz w:val="20"/>
          <w:szCs w:val="20"/>
        </w:rPr>
      </w:pPr>
    </w:p>
    <w:p w14:paraId="21E626A3" w14:textId="77777777" w:rsidR="0027686D" w:rsidRDefault="0027686D" w:rsidP="0027686D">
      <w:pPr>
        <w:tabs>
          <w:tab w:val="left" w:pos="3261"/>
        </w:tabs>
        <w:spacing w:after="0"/>
        <w:rPr>
          <w:rFonts w:ascii="Segoe UI" w:hAnsi="Segoe UI" w:cs="Segoe UI"/>
          <w:sz w:val="20"/>
          <w:szCs w:val="20"/>
        </w:rPr>
      </w:pPr>
      <w:r w:rsidRPr="0027686D">
        <w:rPr>
          <w:rFonts w:ascii="Segoe UI" w:hAnsi="Segoe UI" w:cs="Segoe UI"/>
          <w:sz w:val="20"/>
          <w:szCs w:val="20"/>
        </w:rPr>
        <w:t xml:space="preserve">Ende Juni folgte mit dem Santos Sommerfest ein weiterer stimmungsvoller Höhepunkt. Bei sommerlichen Temperaturen, kulinarischen Genüssen und einem hochwertigen Rahmenprogramm präsentierte sich </w:t>
      </w:r>
      <w:proofErr w:type="spellStart"/>
      <w:r w:rsidRPr="0027686D">
        <w:rPr>
          <w:rFonts w:ascii="Segoe UI" w:hAnsi="Segoe UI" w:cs="Segoe UI"/>
          <w:sz w:val="20"/>
          <w:szCs w:val="20"/>
        </w:rPr>
        <w:t>Montosa</w:t>
      </w:r>
      <w:proofErr w:type="spellEnd"/>
      <w:r w:rsidRPr="0027686D">
        <w:rPr>
          <w:rFonts w:ascii="Segoe UI" w:hAnsi="Segoe UI" w:cs="Segoe UI"/>
          <w:sz w:val="20"/>
          <w:szCs w:val="20"/>
        </w:rPr>
        <w:t xml:space="preserve"> als idealer Begleiter stilvoller Genussmomente – sei es am Zigarrenstand, bei geführten Tastings oder im persönlichen Gespräch mit interessierten Gästen.</w:t>
      </w:r>
    </w:p>
    <w:p w14:paraId="45CE0022" w14:textId="77777777" w:rsidR="0027686D" w:rsidRPr="0027686D" w:rsidRDefault="0027686D" w:rsidP="0027686D">
      <w:pPr>
        <w:tabs>
          <w:tab w:val="left" w:pos="3261"/>
        </w:tabs>
        <w:spacing w:after="0"/>
        <w:rPr>
          <w:rFonts w:ascii="Segoe UI" w:hAnsi="Segoe UI" w:cs="Segoe UI"/>
          <w:sz w:val="20"/>
          <w:szCs w:val="20"/>
        </w:rPr>
      </w:pPr>
    </w:p>
    <w:p w14:paraId="1564EEFE" w14:textId="77777777" w:rsidR="0027686D" w:rsidRPr="0027686D" w:rsidRDefault="0027686D" w:rsidP="0027686D">
      <w:pPr>
        <w:tabs>
          <w:tab w:val="left" w:pos="3261"/>
        </w:tabs>
        <w:spacing w:after="0"/>
        <w:rPr>
          <w:rFonts w:ascii="Segoe UI" w:hAnsi="Segoe UI" w:cs="Segoe UI"/>
          <w:sz w:val="20"/>
          <w:szCs w:val="20"/>
        </w:rPr>
      </w:pPr>
      <w:r w:rsidRPr="0027686D">
        <w:rPr>
          <w:rFonts w:ascii="Segoe UI" w:hAnsi="Segoe UI" w:cs="Segoe UI"/>
          <w:sz w:val="20"/>
          <w:szCs w:val="20"/>
        </w:rPr>
        <w:t xml:space="preserve">Während aller Veranstaltungen führte </w:t>
      </w:r>
      <w:proofErr w:type="spellStart"/>
      <w:r w:rsidRPr="0027686D">
        <w:rPr>
          <w:rFonts w:ascii="Segoe UI" w:hAnsi="Segoe UI" w:cs="Segoe UI"/>
          <w:sz w:val="20"/>
          <w:szCs w:val="20"/>
        </w:rPr>
        <w:t>Montosa</w:t>
      </w:r>
      <w:proofErr w:type="spellEnd"/>
      <w:r w:rsidRPr="0027686D">
        <w:rPr>
          <w:rFonts w:ascii="Segoe UI" w:hAnsi="Segoe UI" w:cs="Segoe UI"/>
          <w:sz w:val="20"/>
          <w:szCs w:val="20"/>
        </w:rPr>
        <w:t xml:space="preserve"> Brand Ambassador Norbert Riedel fachkundig in die Kunst des Zigarrenrauchens ein. Neben der Vorstellung verschiedener </w:t>
      </w:r>
      <w:proofErr w:type="spellStart"/>
      <w:r w:rsidRPr="0027686D">
        <w:rPr>
          <w:rFonts w:ascii="Segoe UI" w:hAnsi="Segoe UI" w:cs="Segoe UI"/>
          <w:sz w:val="20"/>
          <w:szCs w:val="20"/>
        </w:rPr>
        <w:t>Montosa</w:t>
      </w:r>
      <w:proofErr w:type="spellEnd"/>
      <w:r w:rsidRPr="0027686D">
        <w:rPr>
          <w:rFonts w:ascii="Segoe UI" w:hAnsi="Segoe UI" w:cs="Segoe UI"/>
          <w:sz w:val="20"/>
          <w:szCs w:val="20"/>
        </w:rPr>
        <w:t xml:space="preserve">-Varianten standen auch Themen wie Lagerung, Anschnitt und </w:t>
      </w:r>
      <w:proofErr w:type="spellStart"/>
      <w:r w:rsidRPr="0027686D">
        <w:rPr>
          <w:rFonts w:ascii="Segoe UI" w:hAnsi="Segoe UI" w:cs="Segoe UI"/>
          <w:sz w:val="20"/>
          <w:szCs w:val="20"/>
        </w:rPr>
        <w:t>Aromenvielfalt</w:t>
      </w:r>
      <w:proofErr w:type="spellEnd"/>
      <w:r w:rsidRPr="0027686D">
        <w:rPr>
          <w:rFonts w:ascii="Segoe UI" w:hAnsi="Segoe UI" w:cs="Segoe UI"/>
          <w:sz w:val="20"/>
          <w:szCs w:val="20"/>
        </w:rPr>
        <w:t xml:space="preserve"> auf dem Programm. Die Gäste konnten die Zigarre in all ihren Facetten erleben – von subtilen Geschmacksnuancen bis hin zu den sorgfältig ausgewählten Tabakmischungen, die den unverwechselbaren Charakter dieser Marke ausmachen: cremige Noten, Kaffee- und Kakao-Aromen, nussige und fruchtige Komponenten umschmeicheln Gaumen und Nase gleichermaßen. Ein Stück Paradies – mit Liebe und Leidenschaft gerollt.</w:t>
      </w:r>
    </w:p>
    <w:p w14:paraId="3D95783F" w14:textId="77777777" w:rsidR="00F94341" w:rsidRPr="003E41D0" w:rsidRDefault="00F94341" w:rsidP="003E41D0">
      <w:pPr>
        <w:tabs>
          <w:tab w:val="left" w:pos="3261"/>
        </w:tabs>
        <w:spacing w:after="0"/>
        <w:rPr>
          <w:rFonts w:ascii="Segoe UI" w:hAnsi="Segoe UI" w:cs="Segoe UI"/>
          <w:sz w:val="20"/>
          <w:szCs w:val="20"/>
        </w:rPr>
      </w:pPr>
    </w:p>
    <w:p w14:paraId="1898E2D8" w14:textId="0F6275C5" w:rsidR="00770567" w:rsidRPr="00770567" w:rsidRDefault="00770567" w:rsidP="00770567">
      <w:pPr>
        <w:rPr>
          <w:rFonts w:ascii="Segoe UI" w:hAnsi="Segoe UI" w:cs="Segoe UI"/>
          <w:sz w:val="20"/>
          <w:szCs w:val="20"/>
          <w:u w:val="single"/>
        </w:rPr>
      </w:pPr>
      <w:r w:rsidRPr="00770567">
        <w:rPr>
          <w:rFonts w:ascii="Segoe UI" w:hAnsi="Segoe UI" w:cs="Segoe UI"/>
          <w:sz w:val="20"/>
          <w:szCs w:val="20"/>
          <w:u w:val="single"/>
        </w:rPr>
        <w:lastRenderedPageBreak/>
        <w:t xml:space="preserve">Internetpräsenz: </w:t>
      </w:r>
    </w:p>
    <w:p w14:paraId="76F9E018" w14:textId="11837079" w:rsidR="00770567" w:rsidRPr="00770567" w:rsidRDefault="00770567" w:rsidP="00770567">
      <w:pPr>
        <w:rPr>
          <w:rFonts w:ascii="Segoe UI" w:hAnsi="Segoe UI" w:cs="Segoe UI"/>
          <w:sz w:val="20"/>
          <w:szCs w:val="20"/>
        </w:rPr>
      </w:pPr>
      <w:r w:rsidRPr="00770567">
        <w:rPr>
          <w:rFonts w:ascii="Segoe UI" w:hAnsi="Segoe UI" w:cs="Segoe UI"/>
          <w:sz w:val="20"/>
          <w:szCs w:val="20"/>
        </w:rPr>
        <w:t>www.montosa-cigar.de</w:t>
      </w:r>
      <w:r w:rsidRPr="00770567">
        <w:rPr>
          <w:rFonts w:ascii="Segoe UI" w:hAnsi="Segoe UI" w:cs="Segoe UI"/>
          <w:sz w:val="20"/>
          <w:szCs w:val="20"/>
        </w:rPr>
        <w:br/>
        <w:t>www.alles-andre.de</w:t>
      </w:r>
    </w:p>
    <w:p w14:paraId="6B16E79C" w14:textId="31745A86" w:rsidR="00770567" w:rsidRPr="00770567" w:rsidRDefault="00770567" w:rsidP="00770567">
      <w:pPr>
        <w:pStyle w:val="StandardWeb"/>
        <w:rPr>
          <w:rFonts w:ascii="Segoe UI" w:hAnsi="Segoe UI" w:cs="Segoe UI"/>
          <w:sz w:val="20"/>
          <w:szCs w:val="20"/>
        </w:rPr>
      </w:pPr>
      <w:r w:rsidRPr="00770567">
        <w:rPr>
          <w:rFonts w:ascii="Segoe UI" w:hAnsi="Segoe UI" w:cs="Segoe UI"/>
          <w:sz w:val="20"/>
          <w:szCs w:val="20"/>
        </w:rPr>
        <w:t xml:space="preserve">Bünde, im </w:t>
      </w:r>
      <w:r w:rsidR="003E41D0">
        <w:rPr>
          <w:rFonts w:ascii="Segoe UI" w:hAnsi="Segoe UI" w:cs="Segoe UI"/>
          <w:sz w:val="20"/>
          <w:szCs w:val="20"/>
        </w:rPr>
        <w:t>Juli</w:t>
      </w:r>
      <w:r w:rsidRPr="00770567">
        <w:rPr>
          <w:rFonts w:ascii="Segoe UI" w:hAnsi="Segoe UI" w:cs="Segoe UI"/>
          <w:sz w:val="20"/>
          <w:szCs w:val="20"/>
        </w:rPr>
        <w:t xml:space="preserve"> 2025</w:t>
      </w:r>
    </w:p>
    <w:p w14:paraId="68C04547" w14:textId="77777777" w:rsidR="00770567" w:rsidRPr="00770567" w:rsidRDefault="00770567" w:rsidP="00770567">
      <w:pPr>
        <w:ind w:right="566"/>
        <w:rPr>
          <w:rFonts w:ascii="Segoe UI" w:hAnsi="Segoe UI" w:cs="Segoe UI"/>
          <w:b/>
          <w:sz w:val="20"/>
          <w:szCs w:val="20"/>
        </w:rPr>
      </w:pPr>
      <w:r w:rsidRPr="00770567">
        <w:rPr>
          <w:rFonts w:ascii="Segoe UI" w:hAnsi="Segoe UI" w:cs="Segoe UI"/>
          <w:b/>
          <w:sz w:val="20"/>
          <w:szCs w:val="20"/>
        </w:rPr>
        <w:t xml:space="preserve">Kontakt: </w:t>
      </w:r>
    </w:p>
    <w:p w14:paraId="332EAD81" w14:textId="092B5390" w:rsidR="00770567" w:rsidRPr="007E1427" w:rsidRDefault="00770567" w:rsidP="00770567">
      <w:pPr>
        <w:ind w:right="566"/>
        <w:rPr>
          <w:rFonts w:ascii="Segoe UI" w:hAnsi="Segoe UI" w:cs="Segoe UI"/>
          <w:sz w:val="20"/>
          <w:szCs w:val="20"/>
        </w:rPr>
      </w:pPr>
      <w:r w:rsidRPr="00770567">
        <w:rPr>
          <w:rFonts w:ascii="Segoe UI" w:hAnsi="Segoe UI" w:cs="Segoe UI"/>
          <w:sz w:val="20"/>
          <w:szCs w:val="20"/>
        </w:rPr>
        <w:t>Beatriz Dirksen</w:t>
      </w:r>
      <w:r w:rsidRPr="00770567">
        <w:rPr>
          <w:rFonts w:ascii="Segoe UI" w:hAnsi="Segoe UI" w:cs="Segoe UI"/>
          <w:sz w:val="20"/>
          <w:szCs w:val="20"/>
        </w:rPr>
        <w:br/>
      </w:r>
      <w:proofErr w:type="spellStart"/>
      <w:r w:rsidRPr="00770567">
        <w:rPr>
          <w:rFonts w:ascii="Segoe UI" w:hAnsi="Segoe UI" w:cs="Segoe UI"/>
          <w:sz w:val="20"/>
          <w:szCs w:val="20"/>
        </w:rPr>
        <w:t>Headware</w:t>
      </w:r>
      <w:proofErr w:type="spellEnd"/>
      <w:r w:rsidRPr="00770567">
        <w:rPr>
          <w:rFonts w:ascii="Segoe UI" w:hAnsi="Segoe UI" w:cs="Segoe UI"/>
          <w:sz w:val="20"/>
          <w:szCs w:val="20"/>
        </w:rPr>
        <w:t xml:space="preserve"> Agentur für Kommunikation GmbH</w:t>
      </w:r>
      <w:r w:rsidRPr="00770567">
        <w:rPr>
          <w:rFonts w:ascii="Segoe UI" w:hAnsi="Segoe UI" w:cs="Segoe UI"/>
          <w:sz w:val="20"/>
          <w:szCs w:val="20"/>
        </w:rPr>
        <w:br/>
      </w:r>
      <w:r w:rsidRPr="007E1427">
        <w:rPr>
          <w:rFonts w:ascii="Segoe UI" w:hAnsi="Segoe UI" w:cs="Segoe UI"/>
          <w:sz w:val="20"/>
          <w:szCs w:val="20"/>
        </w:rPr>
        <w:t xml:space="preserve">02244-920866 </w:t>
      </w:r>
      <w:r w:rsidRPr="007E1427">
        <w:rPr>
          <w:rFonts w:ascii="Segoe UI" w:hAnsi="Segoe UI" w:cs="Segoe UI"/>
          <w:sz w:val="20"/>
          <w:szCs w:val="20"/>
        </w:rPr>
        <w:br/>
      </w:r>
      <w:r w:rsidR="007E1427" w:rsidRPr="007E1427">
        <w:rPr>
          <w:rFonts w:ascii="Segoe UI" w:hAnsi="Segoe UI" w:cs="Segoe UI"/>
          <w:sz w:val="20"/>
          <w:szCs w:val="20"/>
        </w:rPr>
        <w:t>b.dirksen@headware.de</w:t>
      </w:r>
    </w:p>
    <w:p w14:paraId="5F795A79" w14:textId="77777777" w:rsidR="007E1427" w:rsidRPr="007E1427" w:rsidRDefault="007E1427" w:rsidP="00770567">
      <w:pPr>
        <w:ind w:right="566"/>
        <w:rPr>
          <w:rFonts w:ascii="Segoe UI" w:hAnsi="Segoe UI" w:cs="Segoe UI"/>
          <w:sz w:val="20"/>
          <w:szCs w:val="20"/>
        </w:rPr>
      </w:pPr>
    </w:p>
    <w:p w14:paraId="5B59FDF7" w14:textId="77777777" w:rsidR="007E1427" w:rsidRPr="007E1427" w:rsidRDefault="007E1427" w:rsidP="00770567">
      <w:pPr>
        <w:ind w:right="566"/>
        <w:rPr>
          <w:rFonts w:ascii="Segoe UI" w:hAnsi="Segoe UI" w:cs="Segoe UI"/>
          <w:sz w:val="20"/>
          <w:szCs w:val="20"/>
        </w:rPr>
      </w:pPr>
    </w:p>
    <w:p w14:paraId="51200448"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01A4780F" w14:textId="77777777" w:rsidR="0027686D" w:rsidRDefault="0027686D" w:rsidP="00770567">
      <w:pPr>
        <w:spacing w:before="100" w:beforeAutospacing="1" w:after="100" w:afterAutospacing="1"/>
        <w:rPr>
          <w:rFonts w:ascii="Segoe UI" w:hAnsi="Segoe UI" w:cs="Segoe UI"/>
          <w:sz w:val="20"/>
          <w:szCs w:val="20"/>
          <w:u w:val="single"/>
          <w:lang w:eastAsia="de-DE"/>
        </w:rPr>
      </w:pPr>
    </w:p>
    <w:p w14:paraId="6780A98B" w14:textId="77777777" w:rsidR="0027686D" w:rsidRDefault="0027686D" w:rsidP="00770567">
      <w:pPr>
        <w:spacing w:before="100" w:beforeAutospacing="1" w:after="100" w:afterAutospacing="1"/>
        <w:rPr>
          <w:rFonts w:ascii="Segoe UI" w:hAnsi="Segoe UI" w:cs="Segoe UI"/>
          <w:sz w:val="20"/>
          <w:szCs w:val="20"/>
          <w:u w:val="single"/>
          <w:lang w:eastAsia="de-DE"/>
        </w:rPr>
      </w:pPr>
    </w:p>
    <w:p w14:paraId="44D63189"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26E47547"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6C6FB05E"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60C288DB"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4550730F" w14:textId="13CDFF29" w:rsidR="00523502" w:rsidRPr="00770567" w:rsidRDefault="00770567" w:rsidP="00770567">
      <w:pPr>
        <w:spacing w:before="100" w:beforeAutospacing="1" w:after="100" w:afterAutospacing="1"/>
        <w:rPr>
          <w:rFonts w:ascii="Segoe UI" w:hAnsi="Segoe UI" w:cs="Segoe UI"/>
          <w:sz w:val="20"/>
          <w:szCs w:val="20"/>
          <w:lang w:eastAsia="de-DE"/>
        </w:rPr>
      </w:pPr>
      <w:r w:rsidRPr="00770567">
        <w:rPr>
          <w:rFonts w:ascii="Segoe UI" w:hAnsi="Segoe UI" w:cs="Segoe UI"/>
          <w:sz w:val="20"/>
          <w:szCs w:val="20"/>
          <w:u w:val="single"/>
          <w:lang w:eastAsia="de-DE"/>
        </w:rPr>
        <w:t>Arnold André</w:t>
      </w:r>
      <w:r w:rsidRPr="00770567">
        <w:rPr>
          <w:rFonts w:ascii="Segoe UI" w:hAnsi="Segoe UI" w:cs="Segoe UI"/>
          <w:sz w:val="20"/>
          <w:szCs w:val="20"/>
          <w:u w:val="single"/>
          <w:lang w:eastAsia="de-DE"/>
        </w:rPr>
        <w:br/>
      </w:r>
      <w:r w:rsidRPr="00770567">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770567">
        <w:rPr>
          <w:rFonts w:ascii="Segoe UI" w:hAnsi="Segoe UI" w:cs="Segoe UI"/>
          <w:sz w:val="20"/>
          <w:szCs w:val="20"/>
          <w:lang w:eastAsia="de-DE"/>
        </w:rPr>
        <w:t>Shisharillo</w:t>
      </w:r>
      <w:proofErr w:type="spellEnd"/>
      <w:r w:rsidRPr="00770567">
        <w:rPr>
          <w:rFonts w:ascii="Segoe UI" w:hAnsi="Segoe UI" w:cs="Segoe UI"/>
          <w:sz w:val="20"/>
          <w:szCs w:val="20"/>
          <w:lang w:eastAsia="de-DE"/>
        </w:rPr>
        <w:t xml:space="preserve">, oder die hochwertigen, eigenen </w:t>
      </w:r>
      <w:proofErr w:type="spellStart"/>
      <w:r w:rsidRPr="00770567">
        <w:rPr>
          <w:rFonts w:ascii="Segoe UI" w:hAnsi="Segoe UI" w:cs="Segoe UI"/>
          <w:sz w:val="20"/>
          <w:szCs w:val="20"/>
          <w:lang w:eastAsia="de-DE"/>
        </w:rPr>
        <w:t>Longfiller</w:t>
      </w:r>
      <w:proofErr w:type="spellEnd"/>
      <w:r w:rsidRPr="00770567">
        <w:rPr>
          <w:rFonts w:ascii="Segoe UI" w:hAnsi="Segoe UI" w:cs="Segoe UI"/>
          <w:sz w:val="20"/>
          <w:szCs w:val="20"/>
          <w:lang w:eastAsia="de-DE"/>
        </w:rPr>
        <w:t xml:space="preserve">-Marken Carlos André, </w:t>
      </w:r>
      <w:proofErr w:type="spellStart"/>
      <w:r w:rsidRPr="00770567">
        <w:rPr>
          <w:rFonts w:ascii="Segoe UI" w:hAnsi="Segoe UI" w:cs="Segoe UI"/>
          <w:sz w:val="20"/>
          <w:szCs w:val="20"/>
          <w:lang w:eastAsia="de-DE"/>
        </w:rPr>
        <w:t>Parcero</w:t>
      </w:r>
      <w:proofErr w:type="spellEnd"/>
      <w:r w:rsidRPr="00770567">
        <w:rPr>
          <w:rFonts w:ascii="Segoe UI" w:hAnsi="Segoe UI" w:cs="Segoe UI"/>
          <w:sz w:val="20"/>
          <w:szCs w:val="20"/>
          <w:lang w:eastAsia="de-DE"/>
        </w:rPr>
        <w:t xml:space="preserve">, </w:t>
      </w:r>
      <w:proofErr w:type="spellStart"/>
      <w:r w:rsidRPr="00770567">
        <w:rPr>
          <w:rFonts w:ascii="Segoe UI" w:hAnsi="Segoe UI" w:cs="Segoe UI"/>
          <w:sz w:val="20"/>
          <w:szCs w:val="20"/>
          <w:lang w:eastAsia="de-DE"/>
        </w:rPr>
        <w:t>Montosa</w:t>
      </w:r>
      <w:proofErr w:type="spellEnd"/>
      <w:r w:rsidRPr="00770567">
        <w:rPr>
          <w:rFonts w:ascii="Segoe UI" w:hAnsi="Segoe UI" w:cs="Segoe UI"/>
          <w:sz w:val="20"/>
          <w:szCs w:val="20"/>
          <w:lang w:eastAsia="de-DE"/>
        </w:rPr>
        <w:t xml:space="preserve">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523502" w:rsidRPr="00770567" w:rsidSect="00770567">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37D2C"/>
    <w:multiLevelType w:val="multilevel"/>
    <w:tmpl w:val="8C6E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66D28"/>
    <w:multiLevelType w:val="multilevel"/>
    <w:tmpl w:val="E82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936228">
    <w:abstractNumId w:val="0"/>
  </w:num>
  <w:num w:numId="2" w16cid:durableId="1509320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A"/>
    <w:rsid w:val="00077860"/>
    <w:rsid w:val="000A7F0F"/>
    <w:rsid w:val="0010563A"/>
    <w:rsid w:val="00181399"/>
    <w:rsid w:val="00183205"/>
    <w:rsid w:val="00204F89"/>
    <w:rsid w:val="00210EA7"/>
    <w:rsid w:val="00253579"/>
    <w:rsid w:val="002548F0"/>
    <w:rsid w:val="00265ACD"/>
    <w:rsid w:val="0027686D"/>
    <w:rsid w:val="002B6230"/>
    <w:rsid w:val="002B6E51"/>
    <w:rsid w:val="002C0206"/>
    <w:rsid w:val="00304DFF"/>
    <w:rsid w:val="00317689"/>
    <w:rsid w:val="003210CF"/>
    <w:rsid w:val="003C4E7E"/>
    <w:rsid w:val="003E41D0"/>
    <w:rsid w:val="00455CD7"/>
    <w:rsid w:val="00457250"/>
    <w:rsid w:val="004747B9"/>
    <w:rsid w:val="004D1829"/>
    <w:rsid w:val="00523502"/>
    <w:rsid w:val="00530C45"/>
    <w:rsid w:val="005422A6"/>
    <w:rsid w:val="00546242"/>
    <w:rsid w:val="00576D4B"/>
    <w:rsid w:val="006920CE"/>
    <w:rsid w:val="006B6078"/>
    <w:rsid w:val="00701CCB"/>
    <w:rsid w:val="00744D55"/>
    <w:rsid w:val="00770567"/>
    <w:rsid w:val="007E1427"/>
    <w:rsid w:val="008F484C"/>
    <w:rsid w:val="009D0D6F"/>
    <w:rsid w:val="00A17C93"/>
    <w:rsid w:val="00A47C01"/>
    <w:rsid w:val="00B7185E"/>
    <w:rsid w:val="00B741CD"/>
    <w:rsid w:val="00B8334B"/>
    <w:rsid w:val="00B86BF4"/>
    <w:rsid w:val="00BE2FD4"/>
    <w:rsid w:val="00C05F59"/>
    <w:rsid w:val="00C10FC3"/>
    <w:rsid w:val="00C308A3"/>
    <w:rsid w:val="00C57A03"/>
    <w:rsid w:val="00CA4875"/>
    <w:rsid w:val="00DB0489"/>
    <w:rsid w:val="00E23A54"/>
    <w:rsid w:val="00E25E9C"/>
    <w:rsid w:val="00E30C86"/>
    <w:rsid w:val="00E356FE"/>
    <w:rsid w:val="00E43141"/>
    <w:rsid w:val="00EC751A"/>
    <w:rsid w:val="00EE0F2B"/>
    <w:rsid w:val="00F17B91"/>
    <w:rsid w:val="00F22B70"/>
    <w:rsid w:val="00F30AFA"/>
    <w:rsid w:val="00F316F4"/>
    <w:rsid w:val="00F6541A"/>
    <w:rsid w:val="00F746FF"/>
    <w:rsid w:val="00F94341"/>
    <w:rsid w:val="00FB4FA0"/>
    <w:rsid w:val="00FB5167"/>
    <w:rsid w:val="00FD7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4E6C"/>
  <w15:docId w15:val="{CF3A11C3-5AC1-44E1-850E-19A1252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2FD4"/>
    <w:rPr>
      <w:color w:val="0000FF" w:themeColor="hyperlink"/>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E7E"/>
    <w:rPr>
      <w:rFonts w:ascii="Tahoma" w:hAnsi="Tahoma" w:cs="Tahoma"/>
      <w:sz w:val="16"/>
      <w:szCs w:val="16"/>
    </w:rPr>
  </w:style>
  <w:style w:type="paragraph" w:styleId="StandardWeb">
    <w:name w:val="Normal (Web)"/>
    <w:basedOn w:val="Standard"/>
    <w:uiPriority w:val="99"/>
    <w:rsid w:val="00770567"/>
    <w:pPr>
      <w:suppressAutoHyphens/>
      <w:spacing w:before="280" w:after="280" w:line="240" w:lineRule="auto"/>
    </w:pPr>
    <w:rPr>
      <w:rFonts w:ascii="Times New Roman" w:eastAsia="Times New Roman" w:hAnsi="Times New Roman" w:cs="Times New Roman"/>
      <w:sz w:val="24"/>
      <w:szCs w:val="24"/>
      <w:lang w:eastAsia="ar-SA"/>
    </w:rPr>
  </w:style>
  <w:style w:type="character" w:styleId="NichtaufgelsteErwhnung">
    <w:name w:val="Unresolved Mention"/>
    <w:basedOn w:val="Absatz-Standardschriftart"/>
    <w:uiPriority w:val="99"/>
    <w:semiHidden/>
    <w:unhideWhenUsed/>
    <w:rsid w:val="0077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5938">
      <w:bodyDiv w:val="1"/>
      <w:marLeft w:val="0"/>
      <w:marRight w:val="0"/>
      <w:marTop w:val="0"/>
      <w:marBottom w:val="0"/>
      <w:divBdr>
        <w:top w:val="none" w:sz="0" w:space="0" w:color="auto"/>
        <w:left w:val="none" w:sz="0" w:space="0" w:color="auto"/>
        <w:bottom w:val="none" w:sz="0" w:space="0" w:color="auto"/>
        <w:right w:val="none" w:sz="0" w:space="0" w:color="auto"/>
      </w:divBdr>
    </w:div>
    <w:div w:id="826944432">
      <w:bodyDiv w:val="1"/>
      <w:marLeft w:val="0"/>
      <w:marRight w:val="0"/>
      <w:marTop w:val="0"/>
      <w:marBottom w:val="0"/>
      <w:divBdr>
        <w:top w:val="none" w:sz="0" w:space="0" w:color="auto"/>
        <w:left w:val="none" w:sz="0" w:space="0" w:color="auto"/>
        <w:bottom w:val="none" w:sz="0" w:space="0" w:color="auto"/>
        <w:right w:val="none" w:sz="0" w:space="0" w:color="auto"/>
      </w:divBdr>
    </w:div>
    <w:div w:id="985089748">
      <w:bodyDiv w:val="1"/>
      <w:marLeft w:val="0"/>
      <w:marRight w:val="0"/>
      <w:marTop w:val="0"/>
      <w:marBottom w:val="0"/>
      <w:divBdr>
        <w:top w:val="none" w:sz="0" w:space="0" w:color="auto"/>
        <w:left w:val="none" w:sz="0" w:space="0" w:color="auto"/>
        <w:bottom w:val="none" w:sz="0" w:space="0" w:color="auto"/>
        <w:right w:val="none" w:sz="0" w:space="0" w:color="auto"/>
      </w:divBdr>
    </w:div>
    <w:div w:id="1009867658">
      <w:bodyDiv w:val="1"/>
      <w:marLeft w:val="0"/>
      <w:marRight w:val="0"/>
      <w:marTop w:val="0"/>
      <w:marBottom w:val="0"/>
      <w:divBdr>
        <w:top w:val="none" w:sz="0" w:space="0" w:color="auto"/>
        <w:left w:val="none" w:sz="0" w:space="0" w:color="auto"/>
        <w:bottom w:val="none" w:sz="0" w:space="0" w:color="auto"/>
        <w:right w:val="none" w:sz="0" w:space="0" w:color="auto"/>
      </w:divBdr>
    </w:div>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42869015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7856882">
          <w:marLeft w:val="0"/>
          <w:marRight w:val="0"/>
          <w:marTop w:val="0"/>
          <w:marBottom w:val="0"/>
          <w:divBdr>
            <w:top w:val="none" w:sz="0" w:space="0" w:color="auto"/>
            <w:left w:val="none" w:sz="0" w:space="0" w:color="auto"/>
            <w:bottom w:val="none" w:sz="0" w:space="0" w:color="auto"/>
            <w:right w:val="none" w:sz="0" w:space="0" w:color="auto"/>
          </w:divBdr>
        </w:div>
      </w:divsChild>
    </w:div>
    <w:div w:id="1051660650">
      <w:bodyDiv w:val="1"/>
      <w:marLeft w:val="0"/>
      <w:marRight w:val="0"/>
      <w:marTop w:val="0"/>
      <w:marBottom w:val="0"/>
      <w:divBdr>
        <w:top w:val="none" w:sz="0" w:space="0" w:color="auto"/>
        <w:left w:val="none" w:sz="0" w:space="0" w:color="auto"/>
        <w:bottom w:val="none" w:sz="0" w:space="0" w:color="auto"/>
        <w:right w:val="none" w:sz="0" w:space="0" w:color="auto"/>
      </w:divBdr>
    </w:div>
    <w:div w:id="1059208608">
      <w:bodyDiv w:val="1"/>
      <w:marLeft w:val="0"/>
      <w:marRight w:val="0"/>
      <w:marTop w:val="0"/>
      <w:marBottom w:val="0"/>
      <w:divBdr>
        <w:top w:val="none" w:sz="0" w:space="0" w:color="auto"/>
        <w:left w:val="none" w:sz="0" w:space="0" w:color="auto"/>
        <w:bottom w:val="none" w:sz="0" w:space="0" w:color="auto"/>
        <w:right w:val="none" w:sz="0" w:space="0" w:color="auto"/>
      </w:divBdr>
    </w:div>
    <w:div w:id="1094474808">
      <w:bodyDiv w:val="1"/>
      <w:marLeft w:val="0"/>
      <w:marRight w:val="0"/>
      <w:marTop w:val="0"/>
      <w:marBottom w:val="0"/>
      <w:divBdr>
        <w:top w:val="none" w:sz="0" w:space="0" w:color="auto"/>
        <w:left w:val="none" w:sz="0" w:space="0" w:color="auto"/>
        <w:bottom w:val="none" w:sz="0" w:space="0" w:color="auto"/>
        <w:right w:val="none" w:sz="0" w:space="0" w:color="auto"/>
      </w:divBdr>
    </w:div>
    <w:div w:id="1482581615">
      <w:bodyDiv w:val="1"/>
      <w:marLeft w:val="0"/>
      <w:marRight w:val="0"/>
      <w:marTop w:val="0"/>
      <w:marBottom w:val="0"/>
      <w:divBdr>
        <w:top w:val="none" w:sz="0" w:space="0" w:color="auto"/>
        <w:left w:val="none" w:sz="0" w:space="0" w:color="auto"/>
        <w:bottom w:val="none" w:sz="0" w:space="0" w:color="auto"/>
        <w:right w:val="none" w:sz="0" w:space="0" w:color="auto"/>
      </w:divBdr>
    </w:div>
    <w:div w:id="1671256825">
      <w:bodyDiv w:val="1"/>
      <w:marLeft w:val="0"/>
      <w:marRight w:val="0"/>
      <w:marTop w:val="0"/>
      <w:marBottom w:val="0"/>
      <w:divBdr>
        <w:top w:val="none" w:sz="0" w:space="0" w:color="auto"/>
        <w:left w:val="none" w:sz="0" w:space="0" w:color="auto"/>
        <w:bottom w:val="none" w:sz="0" w:space="0" w:color="auto"/>
        <w:right w:val="none" w:sz="0" w:space="0" w:color="auto"/>
      </w:divBdr>
    </w:div>
    <w:div w:id="1720981040">
      <w:bodyDiv w:val="1"/>
      <w:marLeft w:val="0"/>
      <w:marRight w:val="0"/>
      <w:marTop w:val="0"/>
      <w:marBottom w:val="0"/>
      <w:divBdr>
        <w:top w:val="none" w:sz="0" w:space="0" w:color="auto"/>
        <w:left w:val="none" w:sz="0" w:space="0" w:color="auto"/>
        <w:bottom w:val="none" w:sz="0" w:space="0" w:color="auto"/>
        <w:right w:val="none" w:sz="0" w:space="0" w:color="auto"/>
      </w:divBdr>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169712368">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03693995">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580A-ADC9-47E5-B200-C09A6837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Beatriz Dirksen</cp:lastModifiedBy>
  <cp:revision>6</cp:revision>
  <cp:lastPrinted>2020-03-30T08:25:00Z</cp:lastPrinted>
  <dcterms:created xsi:type="dcterms:W3CDTF">2025-07-07T09:57:00Z</dcterms:created>
  <dcterms:modified xsi:type="dcterms:W3CDTF">2025-07-07T10:33:00Z</dcterms:modified>
</cp:coreProperties>
</file>