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B3A3E" w14:textId="27A821C8" w:rsidR="000D6B83" w:rsidRDefault="00281A6C" w:rsidP="00281A6C">
      <w:pPr>
        <w:spacing w:line="360" w:lineRule="auto"/>
        <w:jc w:val="right"/>
        <w:rPr>
          <w:b/>
          <w:sz w:val="20"/>
          <w:szCs w:val="20"/>
        </w:rPr>
      </w:pPr>
      <w:r>
        <w:rPr>
          <w:b/>
          <w:noProof/>
          <w:sz w:val="20"/>
          <w:szCs w:val="20"/>
        </w:rPr>
        <w:drawing>
          <wp:inline distT="0" distB="0" distL="0" distR="0" wp14:anchorId="49507CCA" wp14:editId="477C7A58">
            <wp:extent cx="952500" cy="9525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55361AB7" w14:textId="2C0F9EA2" w:rsidR="000D6B83" w:rsidRDefault="000D6B83" w:rsidP="000D6B83">
      <w:pPr>
        <w:spacing w:line="360" w:lineRule="auto"/>
        <w:rPr>
          <w:b/>
          <w:sz w:val="20"/>
          <w:szCs w:val="20"/>
          <w:lang w:val="de-DE"/>
        </w:rPr>
      </w:pPr>
    </w:p>
    <w:p w14:paraId="17ABAF2E" w14:textId="77777777" w:rsidR="000D6B83" w:rsidRPr="00D375A5" w:rsidRDefault="000D6B83" w:rsidP="000D6B83">
      <w:pPr>
        <w:spacing w:line="360" w:lineRule="auto"/>
        <w:rPr>
          <w:b/>
          <w:sz w:val="20"/>
          <w:szCs w:val="20"/>
          <w:lang w:val="de-DE"/>
        </w:rPr>
      </w:pPr>
      <w:r w:rsidRPr="00D375A5">
        <w:rPr>
          <w:b/>
          <w:sz w:val="20"/>
          <w:szCs w:val="20"/>
          <w:lang w:val="de-DE"/>
        </w:rPr>
        <w:t>Pressemitteilung</w:t>
      </w:r>
    </w:p>
    <w:p w14:paraId="77739EA3" w14:textId="3D28EE04" w:rsidR="006135FD" w:rsidRDefault="00CA7342" w:rsidP="006135FD">
      <w:pPr>
        <w:spacing w:line="256" w:lineRule="auto"/>
        <w:rPr>
          <w:b/>
          <w:sz w:val="28"/>
          <w:szCs w:val="28"/>
          <w:lang w:val="de-DE"/>
        </w:rPr>
      </w:pPr>
      <w:r w:rsidRPr="006135FD">
        <w:rPr>
          <w:b/>
          <w:sz w:val="28"/>
          <w:szCs w:val="28"/>
          <w:lang w:val="de-DE"/>
        </w:rPr>
        <w:t>Urlaubsguru</w:t>
      </w:r>
      <w:r w:rsidR="00670CD7">
        <w:rPr>
          <w:b/>
          <w:sz w:val="28"/>
          <w:szCs w:val="28"/>
          <w:lang w:val="de-DE"/>
        </w:rPr>
        <w:t xml:space="preserve"> </w:t>
      </w:r>
      <w:r w:rsidR="006F2189">
        <w:rPr>
          <w:b/>
          <w:sz w:val="28"/>
          <w:szCs w:val="28"/>
          <w:lang w:val="de-DE"/>
        </w:rPr>
        <w:t>b</w:t>
      </w:r>
      <w:r w:rsidR="00670CD7">
        <w:rPr>
          <w:b/>
          <w:sz w:val="28"/>
          <w:szCs w:val="28"/>
          <w:lang w:val="de-DE"/>
        </w:rPr>
        <w:t xml:space="preserve">ietet </w:t>
      </w:r>
      <w:proofErr w:type="spellStart"/>
      <w:r w:rsidR="006F2189">
        <w:rPr>
          <w:b/>
          <w:sz w:val="28"/>
          <w:szCs w:val="28"/>
          <w:lang w:val="de-DE"/>
        </w:rPr>
        <w:t>TravelBird</w:t>
      </w:r>
      <w:proofErr w:type="spellEnd"/>
      <w:r w:rsidR="006F2189">
        <w:rPr>
          <w:b/>
          <w:sz w:val="28"/>
          <w:szCs w:val="28"/>
          <w:lang w:val="de-DE"/>
        </w:rPr>
        <w:t xml:space="preserve">-Mitarbeitern ein neues </w:t>
      </w:r>
      <w:r w:rsidR="00670CD7">
        <w:rPr>
          <w:b/>
          <w:sz w:val="28"/>
          <w:szCs w:val="28"/>
          <w:lang w:val="de-DE"/>
        </w:rPr>
        <w:t>Nest</w:t>
      </w:r>
    </w:p>
    <w:p w14:paraId="663FF581" w14:textId="77777777" w:rsidR="006F2189" w:rsidRPr="00C336CD" w:rsidRDefault="006F2189" w:rsidP="006135FD">
      <w:pPr>
        <w:spacing w:line="256" w:lineRule="auto"/>
        <w:rPr>
          <w:b/>
          <w:color w:val="C00000"/>
          <w:sz w:val="28"/>
          <w:szCs w:val="28"/>
          <w:lang w:val="de-DE"/>
        </w:rPr>
      </w:pPr>
    </w:p>
    <w:p w14:paraId="159E1599" w14:textId="376003F9" w:rsidR="002E79D4" w:rsidRDefault="00356C20" w:rsidP="000D6B83">
      <w:pPr>
        <w:spacing w:line="256" w:lineRule="auto"/>
        <w:rPr>
          <w:b/>
          <w:sz w:val="20"/>
          <w:szCs w:val="20"/>
          <w:lang w:val="de-DE"/>
        </w:rPr>
      </w:pPr>
      <w:r>
        <w:rPr>
          <w:b/>
          <w:sz w:val="20"/>
          <w:szCs w:val="20"/>
          <w:lang w:val="de-DE"/>
        </w:rPr>
        <w:t xml:space="preserve">Nach Insolvenz von </w:t>
      </w:r>
      <w:proofErr w:type="spellStart"/>
      <w:r>
        <w:rPr>
          <w:b/>
          <w:sz w:val="20"/>
          <w:szCs w:val="20"/>
          <w:lang w:val="de-DE"/>
        </w:rPr>
        <w:t>TravelBird</w:t>
      </w:r>
      <w:proofErr w:type="spellEnd"/>
      <w:r>
        <w:rPr>
          <w:b/>
          <w:sz w:val="20"/>
          <w:szCs w:val="20"/>
          <w:lang w:val="de-DE"/>
        </w:rPr>
        <w:t xml:space="preserve">: </w:t>
      </w:r>
      <w:r w:rsidR="006B06CA" w:rsidRPr="006F2189">
        <w:rPr>
          <w:b/>
          <w:sz w:val="20"/>
          <w:szCs w:val="20"/>
          <w:lang w:val="de-DE"/>
        </w:rPr>
        <w:t>Urlaubsguru</w:t>
      </w:r>
      <w:r w:rsidR="005E38C0" w:rsidRPr="006F2189">
        <w:rPr>
          <w:b/>
          <w:sz w:val="20"/>
          <w:szCs w:val="20"/>
          <w:lang w:val="de-DE"/>
        </w:rPr>
        <w:t xml:space="preserve"> überlegt,</w:t>
      </w:r>
      <w:r w:rsidR="00933499" w:rsidRPr="006F2189">
        <w:rPr>
          <w:b/>
          <w:sz w:val="20"/>
          <w:szCs w:val="20"/>
          <w:lang w:val="de-DE"/>
        </w:rPr>
        <w:t xml:space="preserve"> </w:t>
      </w:r>
      <w:r>
        <w:rPr>
          <w:b/>
          <w:sz w:val="20"/>
          <w:szCs w:val="20"/>
          <w:lang w:val="de-DE"/>
        </w:rPr>
        <w:t>früher als geplant nach Amsterdam</w:t>
      </w:r>
      <w:r w:rsidR="006B06CA">
        <w:rPr>
          <w:b/>
          <w:sz w:val="20"/>
          <w:szCs w:val="20"/>
          <w:lang w:val="de-DE"/>
        </w:rPr>
        <w:t xml:space="preserve"> </w:t>
      </w:r>
      <w:r w:rsidR="005E38C0">
        <w:rPr>
          <w:b/>
          <w:sz w:val="20"/>
          <w:szCs w:val="20"/>
          <w:lang w:val="de-DE"/>
        </w:rPr>
        <w:t>zu expandieren</w:t>
      </w:r>
    </w:p>
    <w:p w14:paraId="16DB921B" w14:textId="257153A7" w:rsidR="00F96410" w:rsidRDefault="000D6B83" w:rsidP="00F96410">
      <w:pPr>
        <w:rPr>
          <w:sz w:val="20"/>
          <w:szCs w:val="20"/>
          <w:lang w:val="de-DE"/>
        </w:rPr>
      </w:pPr>
      <w:r w:rsidRPr="00D375A5">
        <w:rPr>
          <w:b/>
          <w:sz w:val="20"/>
          <w:szCs w:val="20"/>
          <w:lang w:val="de-DE"/>
        </w:rPr>
        <w:br/>
      </w:r>
      <w:r w:rsidR="00F96410" w:rsidRPr="00F96410">
        <w:rPr>
          <w:sz w:val="20"/>
          <w:szCs w:val="20"/>
          <w:lang w:val="de-DE"/>
        </w:rPr>
        <w:t xml:space="preserve">Holzwickede/Amsterdam. Wie der niederländische Reiseveranstalter am 31. Oktober 2018 bekanntgab, wurde die Zahlungseinstellung beantragt und somit auch der Verkauf von Reiseangeboten eingestellt. Rund 310 Mitarbeiter – die meisten mit Sitz in der Amsterdamer Zentrale – sind von der Insolvenz betroffen. Für einige von ihnen kann sich zeitnah eine neue Chance ergeben: Das deutsche Unternehmen Urlaubsguru, das seine Reise-Plattform als </w:t>
      </w:r>
      <w:proofErr w:type="spellStart"/>
      <w:r w:rsidR="00F96410" w:rsidRPr="00F96410">
        <w:rPr>
          <w:sz w:val="20"/>
          <w:szCs w:val="20"/>
          <w:lang w:val="de-DE"/>
        </w:rPr>
        <w:t>Holidayguru</w:t>
      </w:r>
      <w:proofErr w:type="spellEnd"/>
      <w:r w:rsidR="00F96410" w:rsidRPr="00F96410">
        <w:rPr>
          <w:sz w:val="20"/>
          <w:szCs w:val="20"/>
          <w:lang w:val="de-DE"/>
        </w:rPr>
        <w:t xml:space="preserve"> in mehreren europäischen Ländern betreibt, überlegt, mit einem eigenen Länderbüro früher als geplant nach Amsterdam zu expandieren und </w:t>
      </w:r>
      <w:proofErr w:type="spellStart"/>
      <w:r w:rsidR="00F96410" w:rsidRPr="00F96410">
        <w:rPr>
          <w:sz w:val="20"/>
          <w:szCs w:val="20"/>
          <w:lang w:val="de-DE"/>
        </w:rPr>
        <w:t>TravelBird</w:t>
      </w:r>
      <w:proofErr w:type="spellEnd"/>
      <w:r w:rsidR="00F96410" w:rsidRPr="00F96410">
        <w:rPr>
          <w:sz w:val="20"/>
          <w:szCs w:val="20"/>
          <w:lang w:val="de-DE"/>
        </w:rPr>
        <w:t>-Mitarbeitern somit eine neue berufliche Perspektive zu bieten.</w:t>
      </w:r>
    </w:p>
    <w:p w14:paraId="07A2F7C7" w14:textId="77777777" w:rsidR="00F96410" w:rsidRPr="00F96410" w:rsidRDefault="00F96410" w:rsidP="00F96410">
      <w:pPr>
        <w:rPr>
          <w:sz w:val="20"/>
          <w:szCs w:val="20"/>
          <w:lang w:val="de-DE"/>
        </w:rPr>
      </w:pPr>
    </w:p>
    <w:p w14:paraId="0080DBDF" w14:textId="1208330F" w:rsidR="00F96410" w:rsidRDefault="00F96410" w:rsidP="00F96410">
      <w:pPr>
        <w:rPr>
          <w:sz w:val="20"/>
          <w:szCs w:val="20"/>
          <w:lang w:val="de-DE"/>
        </w:rPr>
      </w:pPr>
      <w:r w:rsidRPr="00F96410">
        <w:rPr>
          <w:sz w:val="20"/>
          <w:szCs w:val="20"/>
          <w:lang w:val="de-DE"/>
        </w:rPr>
        <w:t xml:space="preserve">Das Online-Reisebüro </w:t>
      </w:r>
      <w:proofErr w:type="spellStart"/>
      <w:r w:rsidRPr="00F96410">
        <w:rPr>
          <w:sz w:val="20"/>
          <w:szCs w:val="20"/>
          <w:lang w:val="de-DE"/>
        </w:rPr>
        <w:t>TravelBird</w:t>
      </w:r>
      <w:proofErr w:type="spellEnd"/>
      <w:r w:rsidRPr="00F96410">
        <w:rPr>
          <w:sz w:val="20"/>
          <w:szCs w:val="20"/>
          <w:lang w:val="de-DE"/>
        </w:rPr>
        <w:t xml:space="preserve"> ist seit seiner Gründung im Jahr 2010 explosionsartig gewachsen, vermeldete allerdings erstmalig im ersten Halbjahr 2018 schwarze Zahlen. Auf seinem Portal bot es verschiedene Reiseangebote an, unter anderem Städtetrips, Rundreisen aber auch Wellness- und Freizeitparkangebote. „Aufgrund saisonaler Schwankungen kam es in den letzten Monaten zu Verzögerungen bei den Zahlungen an Partner, weshalb sich </w:t>
      </w:r>
      <w:proofErr w:type="spellStart"/>
      <w:r w:rsidRPr="00F96410">
        <w:rPr>
          <w:sz w:val="20"/>
          <w:szCs w:val="20"/>
          <w:lang w:val="de-DE"/>
        </w:rPr>
        <w:t>TravelBird</w:t>
      </w:r>
      <w:proofErr w:type="spellEnd"/>
      <w:r w:rsidRPr="00F96410">
        <w:rPr>
          <w:sz w:val="20"/>
          <w:szCs w:val="20"/>
          <w:lang w:val="de-DE"/>
        </w:rPr>
        <w:t xml:space="preserve"> aktiv um eine zusätzliche Finanzierung bemüht hat. Leider ist dies nicht rechtzeitig gelungen“, erklärte das niederländische Unternehmen jetzt auf seiner Homepage. </w:t>
      </w:r>
      <w:proofErr w:type="spellStart"/>
      <w:r w:rsidRPr="00F96410">
        <w:rPr>
          <w:sz w:val="20"/>
          <w:szCs w:val="20"/>
          <w:lang w:val="de-DE"/>
        </w:rPr>
        <w:t>TravelBird</w:t>
      </w:r>
      <w:proofErr w:type="spellEnd"/>
      <w:r w:rsidRPr="00F96410">
        <w:rPr>
          <w:sz w:val="20"/>
          <w:szCs w:val="20"/>
          <w:lang w:val="de-DE"/>
        </w:rPr>
        <w:t xml:space="preserve"> war seit Jahren ein enger Urlaubsguru-Partner. „Wir bedauern diese Entwicklung außerordentlich. Wir haben eng mit </w:t>
      </w:r>
      <w:proofErr w:type="spellStart"/>
      <w:r w:rsidRPr="00F96410">
        <w:rPr>
          <w:sz w:val="20"/>
          <w:szCs w:val="20"/>
          <w:lang w:val="de-DE"/>
        </w:rPr>
        <w:t>TravelBird</w:t>
      </w:r>
      <w:proofErr w:type="spellEnd"/>
      <w:r w:rsidRPr="00F96410">
        <w:rPr>
          <w:sz w:val="20"/>
          <w:szCs w:val="20"/>
          <w:lang w:val="de-DE"/>
        </w:rPr>
        <w:t xml:space="preserve"> zusammengearbeitet und hatten einen guten Draht zum </w:t>
      </w:r>
      <w:proofErr w:type="spellStart"/>
      <w:r w:rsidRPr="00F96410">
        <w:rPr>
          <w:sz w:val="20"/>
          <w:szCs w:val="20"/>
          <w:lang w:val="de-DE"/>
        </w:rPr>
        <w:t>Travelbird</w:t>
      </w:r>
      <w:proofErr w:type="spellEnd"/>
      <w:r w:rsidRPr="00F96410">
        <w:rPr>
          <w:sz w:val="20"/>
          <w:szCs w:val="20"/>
          <w:lang w:val="de-DE"/>
        </w:rPr>
        <w:t>-Team“, erklären die beiden Urlaubsguru-Gründer Daniel Marx und Daniel Krahn.</w:t>
      </w:r>
    </w:p>
    <w:p w14:paraId="5F9B8EE7" w14:textId="77777777" w:rsidR="00F96410" w:rsidRPr="00F96410" w:rsidRDefault="00F96410" w:rsidP="00F96410">
      <w:pPr>
        <w:rPr>
          <w:sz w:val="20"/>
          <w:szCs w:val="20"/>
          <w:lang w:val="de-DE"/>
        </w:rPr>
      </w:pPr>
    </w:p>
    <w:p w14:paraId="6A7FA71E" w14:textId="6DC6268E" w:rsidR="00F96410" w:rsidRDefault="00F96410" w:rsidP="00F96410">
      <w:pPr>
        <w:rPr>
          <w:sz w:val="20"/>
          <w:szCs w:val="20"/>
          <w:lang w:val="de-DE"/>
        </w:rPr>
      </w:pPr>
      <w:r w:rsidRPr="00F96410">
        <w:rPr>
          <w:sz w:val="20"/>
          <w:szCs w:val="20"/>
          <w:lang w:val="de-DE"/>
        </w:rPr>
        <w:t xml:space="preserve">Urlaubsguru wurde 2012 von Daniel Krahn und Daniel Marx in Holzwickede, Deutschland, gegründet und zählt heute zu den größten unabhängigen Reise-Webseiten in Deutschland, Österreich und der Schweiz. Von Holzwickede aus betreiben die Firmengründer zudem neben Holidayguru.nl auch noch weitere Guru-Ableger, u.a. in Spanien, Italien, Großbritannien und Frankreich. Ein internationales Team von über 200 Mitarbeitern sucht täglich die besten Reiseangebote und präsentiert sie auf der Webseite und in den Sozialen Medien. Das Geschäftsmodell beruht hierbei auf der Vermittlung von Reisen: Die Monetarisierung erfolgt mittlerweile nicht mehr nur über </w:t>
      </w:r>
      <w:proofErr w:type="spellStart"/>
      <w:r w:rsidRPr="00F96410">
        <w:rPr>
          <w:sz w:val="20"/>
          <w:szCs w:val="20"/>
          <w:lang w:val="de-DE"/>
        </w:rPr>
        <w:t>Affiliate</w:t>
      </w:r>
      <w:proofErr w:type="spellEnd"/>
      <w:r w:rsidRPr="00F96410">
        <w:rPr>
          <w:sz w:val="20"/>
          <w:szCs w:val="20"/>
          <w:lang w:val="de-DE"/>
        </w:rPr>
        <w:t>-Netzwerke, sondern auch über eine eigene Internet-Online-Buchungsstrecke sowie Media-Sales mit diversen Kooperationspartnern und Destinationen.</w:t>
      </w:r>
    </w:p>
    <w:p w14:paraId="65C21257" w14:textId="77777777" w:rsidR="00F96410" w:rsidRPr="00F96410" w:rsidRDefault="00F96410" w:rsidP="00F96410">
      <w:pPr>
        <w:rPr>
          <w:sz w:val="20"/>
          <w:szCs w:val="20"/>
          <w:lang w:val="de-DE"/>
        </w:rPr>
      </w:pPr>
    </w:p>
    <w:p w14:paraId="3E3B1114" w14:textId="61467E14" w:rsidR="00F96410" w:rsidRDefault="00F96410" w:rsidP="00F96410">
      <w:pPr>
        <w:rPr>
          <w:sz w:val="20"/>
          <w:szCs w:val="20"/>
          <w:lang w:val="de-DE"/>
        </w:rPr>
      </w:pPr>
      <w:r w:rsidRPr="00F96410">
        <w:rPr>
          <w:sz w:val="20"/>
          <w:szCs w:val="20"/>
          <w:lang w:val="de-DE"/>
        </w:rPr>
        <w:t>Um sich zukünftig noch internationaler und zielgerichteter auf die europäischen Märkte richten zu können, verkündete Urlaubsguru im Juli 2018 bereits, sich dezentral aufzustellen: Arbeiten die internationalen Teams zurzeit noch von Holzwickede aus, sollen in den kommenden Monaten und Jahren in europäischen Städten eigene Länderbüros eröffnet werden, die es den Brand Managern mit ihren Teams ermöglichen, direkt in ihrem Heimatland vor Ort agieren zu können. In Österreich funktioniert das bereits seit 2013 perfekt: Hier ist der Urlaubsguru.at mit 20 Mitarbeitern direkt in Wien stationiert und bedient erfolgreich den österreichischen sowie schweizerischen Markt.</w:t>
      </w:r>
    </w:p>
    <w:p w14:paraId="685FA360" w14:textId="77777777" w:rsidR="00F96410" w:rsidRPr="00F96410" w:rsidRDefault="00F96410" w:rsidP="00F96410">
      <w:pPr>
        <w:rPr>
          <w:sz w:val="20"/>
          <w:szCs w:val="20"/>
          <w:lang w:val="de-DE"/>
        </w:rPr>
      </w:pPr>
    </w:p>
    <w:p w14:paraId="7B0AEFC6" w14:textId="77777777" w:rsidR="00F96410" w:rsidRPr="00F96410" w:rsidRDefault="00F96410" w:rsidP="00F96410">
      <w:pPr>
        <w:rPr>
          <w:sz w:val="20"/>
          <w:szCs w:val="20"/>
          <w:lang w:val="de-DE"/>
        </w:rPr>
      </w:pPr>
      <w:r w:rsidRPr="00F96410">
        <w:rPr>
          <w:sz w:val="20"/>
          <w:szCs w:val="20"/>
          <w:lang w:val="de-DE"/>
        </w:rPr>
        <w:t xml:space="preserve">„Ursprünglich haben wir für unsere Expansionspläne Zeitfenster von zwei Jahren angesetzt“, erzählt Daniel Marx. Und Daniel Krahn ergänzt: „Durch die aktuelle Marktneuordnung sehen wir nun die Möglichkeit gegeben, unsere Expansionspläne in den Niederlanden vorzuziehen. Mit unserer Brand </w:t>
      </w:r>
      <w:proofErr w:type="spellStart"/>
      <w:r w:rsidRPr="00F96410">
        <w:rPr>
          <w:sz w:val="20"/>
          <w:szCs w:val="20"/>
          <w:lang w:val="de-DE"/>
        </w:rPr>
        <w:lastRenderedPageBreak/>
        <w:t>Holidayguru</w:t>
      </w:r>
      <w:proofErr w:type="spellEnd"/>
      <w:r w:rsidRPr="00F96410">
        <w:rPr>
          <w:sz w:val="20"/>
          <w:szCs w:val="20"/>
          <w:lang w:val="de-DE"/>
        </w:rPr>
        <w:t xml:space="preserve"> möchten und können wir den niederländischen Kunden schnell ein bekanntes Portal anbieten, bei dem sie vertrauensvoll und in gewohnter Qualität nicht nur ihren Urlaub buchen können,</w:t>
      </w:r>
    </w:p>
    <w:p w14:paraId="6D9D7204" w14:textId="380B791C" w:rsidR="00F96410" w:rsidRDefault="00F96410" w:rsidP="00F96410">
      <w:pPr>
        <w:rPr>
          <w:sz w:val="20"/>
          <w:szCs w:val="20"/>
          <w:lang w:val="de-DE"/>
        </w:rPr>
      </w:pPr>
      <w:r w:rsidRPr="00F96410">
        <w:rPr>
          <w:sz w:val="20"/>
          <w:szCs w:val="20"/>
          <w:lang w:val="de-DE"/>
        </w:rPr>
        <w:t>sondern sich in unserem digitalen Reisemagazin auch über aktuelle Trends und Tipps zu ihrem Reiseland informieren können.“</w:t>
      </w:r>
    </w:p>
    <w:p w14:paraId="2B31FBD8" w14:textId="77777777" w:rsidR="00F96410" w:rsidRPr="00F96410" w:rsidRDefault="00F96410" w:rsidP="00F96410">
      <w:pPr>
        <w:rPr>
          <w:sz w:val="20"/>
          <w:szCs w:val="20"/>
          <w:lang w:val="de-DE"/>
        </w:rPr>
      </w:pPr>
    </w:p>
    <w:p w14:paraId="4C2C03A8" w14:textId="37974AB0" w:rsidR="00F96410" w:rsidRDefault="00F96410" w:rsidP="00F96410">
      <w:pPr>
        <w:rPr>
          <w:sz w:val="20"/>
          <w:szCs w:val="20"/>
          <w:lang w:val="de-DE"/>
        </w:rPr>
      </w:pPr>
      <w:r w:rsidRPr="00F96410">
        <w:rPr>
          <w:sz w:val="20"/>
          <w:szCs w:val="20"/>
          <w:lang w:val="de-DE"/>
        </w:rPr>
        <w:t xml:space="preserve">Doch nicht nur das: Urlaubsguru, der bisher als Reisevermittler fungierte, überlegt, für die Expansion in den Niederlanden das eigene Geschäftsmodell zu erweitern und zukünftig auch als Reiseveranstalter in den Markt einzusteigen – und somit in den Niederlanden das Geschäftsmodell von </w:t>
      </w:r>
      <w:proofErr w:type="spellStart"/>
      <w:r w:rsidRPr="00F96410">
        <w:rPr>
          <w:sz w:val="20"/>
          <w:szCs w:val="20"/>
          <w:lang w:val="de-DE"/>
        </w:rPr>
        <w:t>TravelBird</w:t>
      </w:r>
      <w:proofErr w:type="spellEnd"/>
      <w:r w:rsidRPr="00F96410">
        <w:rPr>
          <w:sz w:val="20"/>
          <w:szCs w:val="20"/>
          <w:lang w:val="de-DE"/>
        </w:rPr>
        <w:t xml:space="preserve"> zu adaptieren. Ein Reiseveranstalter schnürt selbst fertige Pakete – ob Pauschalreisen, Rundreisen oder Hotels genauso wie Flugtarife oder auch Kreuzfahrten, kauft selbst Reiseleistungen ein, kalkuliert den Preis und versichert dem Kunden, diese Leistungen erbringen zu wollen – selbst oder unter Zuhilfenahme von sogenannten Erfüllungshilfen. Geht bei der Reise etwas nicht so wie gewollt, ist der Reiseveranstalter für die Klärung der Probleme rechtlich verantwortlich.</w:t>
      </w:r>
    </w:p>
    <w:p w14:paraId="421904C6" w14:textId="77777777" w:rsidR="00F96410" w:rsidRPr="00F96410" w:rsidRDefault="00F96410" w:rsidP="00F96410">
      <w:pPr>
        <w:rPr>
          <w:sz w:val="20"/>
          <w:szCs w:val="20"/>
          <w:lang w:val="de-DE"/>
        </w:rPr>
      </w:pPr>
    </w:p>
    <w:p w14:paraId="2522CB2D" w14:textId="4F9515C7" w:rsidR="003C28DE" w:rsidRPr="006135FD" w:rsidRDefault="00F96410" w:rsidP="00F96410">
      <w:pPr>
        <w:rPr>
          <w:bCs/>
          <w:sz w:val="20"/>
          <w:szCs w:val="20"/>
        </w:rPr>
      </w:pPr>
      <w:r w:rsidRPr="00F96410">
        <w:rPr>
          <w:sz w:val="20"/>
          <w:szCs w:val="20"/>
          <w:lang w:val="de-DE"/>
        </w:rPr>
        <w:t xml:space="preserve">Damit die Expansionspläne schnellstmöglich erfolgreich gelingen können, möchten die beiden Firmengründer auf die jahrelange Erfahrung und Expertise der </w:t>
      </w:r>
      <w:proofErr w:type="spellStart"/>
      <w:r w:rsidRPr="00F96410">
        <w:rPr>
          <w:sz w:val="20"/>
          <w:szCs w:val="20"/>
          <w:lang w:val="de-DE"/>
        </w:rPr>
        <w:t>TravelBird</w:t>
      </w:r>
      <w:proofErr w:type="spellEnd"/>
      <w:r w:rsidRPr="00F96410">
        <w:rPr>
          <w:sz w:val="20"/>
          <w:szCs w:val="20"/>
          <w:lang w:val="de-DE"/>
        </w:rPr>
        <w:t xml:space="preserve">-Mitarbeiter zurückgreifen, um so ein gemischtes Expertenteam zusammenstellen zu können. „Wir prüfen, zeitnah ein Büro in Amsterdam anzumieten. Da wir weiterhin verantwortungsvoll wachsen möchten, benötigen wir für den neuen Standort in Amsterdam definitiv mehr Mitarbeiter. Daher richten wir hiermit einen Aufruf an alle </w:t>
      </w:r>
      <w:proofErr w:type="spellStart"/>
      <w:r w:rsidRPr="00F96410">
        <w:rPr>
          <w:sz w:val="20"/>
          <w:szCs w:val="20"/>
          <w:lang w:val="de-DE"/>
        </w:rPr>
        <w:t>TravelBirds</w:t>
      </w:r>
      <w:proofErr w:type="spellEnd"/>
      <w:r w:rsidRPr="00F96410">
        <w:rPr>
          <w:sz w:val="20"/>
          <w:szCs w:val="20"/>
          <w:lang w:val="de-DE"/>
        </w:rPr>
        <w:t xml:space="preserve">: Bewerbt euch bei uns und werdet zum Vollzeit-Guru! Wir bieten euch ein </w:t>
      </w:r>
      <w:proofErr w:type="gramStart"/>
      <w:r w:rsidRPr="00F96410">
        <w:rPr>
          <w:sz w:val="20"/>
          <w:szCs w:val="20"/>
          <w:lang w:val="de-DE"/>
        </w:rPr>
        <w:t>neues ,Nest</w:t>
      </w:r>
      <w:proofErr w:type="gramEnd"/>
      <w:r w:rsidRPr="00F96410">
        <w:rPr>
          <w:sz w:val="20"/>
          <w:szCs w:val="20"/>
          <w:lang w:val="de-DE"/>
        </w:rPr>
        <w:t xml:space="preserve">‘ und freuen uns auf euch!“, so die Urlaubsguru-Gründer. Auf die </w:t>
      </w:r>
      <w:proofErr w:type="spellStart"/>
      <w:r w:rsidRPr="00F96410">
        <w:rPr>
          <w:sz w:val="20"/>
          <w:szCs w:val="20"/>
          <w:lang w:val="de-DE"/>
        </w:rPr>
        <w:t>TravelBird</w:t>
      </w:r>
      <w:proofErr w:type="spellEnd"/>
      <w:r w:rsidRPr="00F96410">
        <w:rPr>
          <w:sz w:val="20"/>
          <w:szCs w:val="20"/>
          <w:lang w:val="de-DE"/>
        </w:rPr>
        <w:t>-Mitarbeiter wartet ein internationales und mehrfach prämiertes Unternehmen, das vom ersten Tag an ohne Fremdkapital, ohne Business Angels und ohne Venture Capital auskommt.</w:t>
      </w:r>
    </w:p>
    <w:p w14:paraId="22E7CCAB" w14:textId="31A388EC" w:rsidR="003C28DE" w:rsidRDefault="003C28DE" w:rsidP="00341CDC">
      <w:pPr>
        <w:rPr>
          <w:bCs/>
          <w:sz w:val="20"/>
          <w:szCs w:val="20"/>
        </w:rPr>
      </w:pPr>
    </w:p>
    <w:p w14:paraId="69C8A68A" w14:textId="51A9F00C" w:rsidR="003C28DE" w:rsidRDefault="003C28DE" w:rsidP="00341CDC">
      <w:pPr>
        <w:rPr>
          <w:bCs/>
          <w:sz w:val="20"/>
          <w:szCs w:val="20"/>
        </w:rPr>
      </w:pPr>
    </w:p>
    <w:p w14:paraId="7F6AD61F" w14:textId="40A55454" w:rsidR="003C28DE" w:rsidRDefault="003C28DE" w:rsidP="00341CDC">
      <w:pPr>
        <w:rPr>
          <w:bCs/>
          <w:sz w:val="20"/>
          <w:szCs w:val="20"/>
        </w:rPr>
      </w:pPr>
    </w:p>
    <w:p w14:paraId="21A0F81A" w14:textId="375AD244" w:rsidR="003C28DE" w:rsidRDefault="003C28DE" w:rsidP="00341CDC">
      <w:pPr>
        <w:rPr>
          <w:bCs/>
          <w:sz w:val="20"/>
          <w:szCs w:val="20"/>
        </w:rPr>
      </w:pPr>
    </w:p>
    <w:p w14:paraId="324145DB" w14:textId="0D21C385" w:rsidR="003C28DE" w:rsidRDefault="003C28DE" w:rsidP="00341CDC">
      <w:pPr>
        <w:rPr>
          <w:bCs/>
          <w:sz w:val="20"/>
          <w:szCs w:val="20"/>
        </w:rPr>
      </w:pPr>
    </w:p>
    <w:p w14:paraId="1D391B8C" w14:textId="32E29CE2" w:rsidR="003C28DE" w:rsidRDefault="003C28DE" w:rsidP="000D6B83">
      <w:pPr>
        <w:spacing w:line="240" w:lineRule="auto"/>
        <w:rPr>
          <w:bCs/>
          <w:sz w:val="20"/>
          <w:szCs w:val="20"/>
        </w:rPr>
      </w:pPr>
    </w:p>
    <w:p w14:paraId="3AA94778" w14:textId="0B27975F" w:rsidR="003C28DE" w:rsidRDefault="003C28DE" w:rsidP="000D6B83">
      <w:pPr>
        <w:spacing w:line="240" w:lineRule="auto"/>
        <w:rPr>
          <w:bCs/>
          <w:sz w:val="20"/>
          <w:szCs w:val="20"/>
        </w:rPr>
      </w:pPr>
    </w:p>
    <w:p w14:paraId="08E6C3A6" w14:textId="17EC6A42" w:rsidR="003C28DE" w:rsidRDefault="003C28DE" w:rsidP="000D6B83">
      <w:pPr>
        <w:spacing w:line="240" w:lineRule="auto"/>
        <w:rPr>
          <w:bCs/>
          <w:sz w:val="20"/>
          <w:szCs w:val="20"/>
        </w:rPr>
      </w:pPr>
    </w:p>
    <w:p w14:paraId="63B52D3B" w14:textId="389526AC" w:rsidR="003C28DE" w:rsidRDefault="003C28DE" w:rsidP="000D6B83">
      <w:pPr>
        <w:spacing w:line="240" w:lineRule="auto"/>
        <w:rPr>
          <w:bCs/>
          <w:sz w:val="20"/>
          <w:szCs w:val="20"/>
        </w:rPr>
      </w:pPr>
    </w:p>
    <w:p w14:paraId="4CF96016" w14:textId="15E81066" w:rsidR="003C28DE" w:rsidRDefault="003C28DE" w:rsidP="000D6B83">
      <w:pPr>
        <w:spacing w:line="240" w:lineRule="auto"/>
        <w:rPr>
          <w:bCs/>
          <w:sz w:val="20"/>
          <w:szCs w:val="20"/>
        </w:rPr>
      </w:pPr>
    </w:p>
    <w:p w14:paraId="136BCF5D" w14:textId="29FEDF07" w:rsidR="003C28DE" w:rsidRDefault="003C28DE" w:rsidP="000D6B83">
      <w:pPr>
        <w:spacing w:line="240" w:lineRule="auto"/>
        <w:rPr>
          <w:bCs/>
          <w:sz w:val="20"/>
          <w:szCs w:val="20"/>
        </w:rPr>
      </w:pPr>
      <w:bookmarkStart w:id="0" w:name="_GoBack"/>
      <w:bookmarkEnd w:id="0"/>
    </w:p>
    <w:p w14:paraId="31BEEAE2" w14:textId="0445A3B1" w:rsidR="003C28DE" w:rsidRDefault="003C28DE" w:rsidP="000D6B83">
      <w:pPr>
        <w:spacing w:line="240" w:lineRule="auto"/>
        <w:rPr>
          <w:bCs/>
          <w:sz w:val="20"/>
          <w:szCs w:val="20"/>
        </w:rPr>
      </w:pPr>
    </w:p>
    <w:p w14:paraId="7EA56AA1" w14:textId="2AF89E92" w:rsidR="003C28DE" w:rsidRDefault="003C28DE" w:rsidP="000D6B83">
      <w:pPr>
        <w:spacing w:line="240" w:lineRule="auto"/>
        <w:rPr>
          <w:bCs/>
          <w:sz w:val="20"/>
          <w:szCs w:val="20"/>
        </w:rPr>
      </w:pPr>
    </w:p>
    <w:p w14:paraId="1EE81916" w14:textId="491736DC" w:rsidR="003C28DE" w:rsidRDefault="003C28DE" w:rsidP="000D6B83">
      <w:pPr>
        <w:spacing w:line="240" w:lineRule="auto"/>
        <w:rPr>
          <w:bCs/>
          <w:sz w:val="20"/>
          <w:szCs w:val="20"/>
        </w:rPr>
      </w:pPr>
    </w:p>
    <w:p w14:paraId="1AA075E8" w14:textId="18D812E9" w:rsidR="003C28DE" w:rsidRDefault="003C28DE" w:rsidP="000D6B83">
      <w:pPr>
        <w:spacing w:line="240" w:lineRule="auto"/>
        <w:rPr>
          <w:bCs/>
          <w:sz w:val="20"/>
          <w:szCs w:val="20"/>
        </w:rPr>
      </w:pPr>
    </w:p>
    <w:p w14:paraId="44416F47" w14:textId="1D56C1E0" w:rsidR="006135FD" w:rsidRDefault="006135FD" w:rsidP="000D6B83">
      <w:pPr>
        <w:spacing w:line="240" w:lineRule="auto"/>
        <w:rPr>
          <w:bCs/>
          <w:sz w:val="20"/>
          <w:szCs w:val="20"/>
        </w:rPr>
      </w:pPr>
    </w:p>
    <w:p w14:paraId="24586201" w14:textId="6DB4799B" w:rsidR="006135FD" w:rsidRDefault="006135FD" w:rsidP="000D6B83">
      <w:pPr>
        <w:spacing w:line="240" w:lineRule="auto"/>
        <w:rPr>
          <w:bCs/>
          <w:sz w:val="20"/>
          <w:szCs w:val="20"/>
        </w:rPr>
      </w:pPr>
    </w:p>
    <w:p w14:paraId="3FAA26D2" w14:textId="7DA01556" w:rsidR="006135FD" w:rsidRDefault="006135FD" w:rsidP="000D6B83">
      <w:pPr>
        <w:spacing w:line="240" w:lineRule="auto"/>
        <w:rPr>
          <w:bCs/>
          <w:sz w:val="20"/>
          <w:szCs w:val="20"/>
        </w:rPr>
      </w:pPr>
    </w:p>
    <w:p w14:paraId="015F764A" w14:textId="464993AE" w:rsidR="006135FD" w:rsidRDefault="006135FD" w:rsidP="000D6B83">
      <w:pPr>
        <w:spacing w:line="240" w:lineRule="auto"/>
        <w:rPr>
          <w:bCs/>
          <w:sz w:val="20"/>
          <w:szCs w:val="20"/>
        </w:rPr>
      </w:pPr>
    </w:p>
    <w:p w14:paraId="2B1EC888" w14:textId="77777777" w:rsidR="000D6B83" w:rsidRPr="003C28DE" w:rsidRDefault="000D6B83" w:rsidP="000D6B83">
      <w:pPr>
        <w:spacing w:line="240" w:lineRule="auto"/>
        <w:rPr>
          <w:bCs/>
          <w:sz w:val="20"/>
          <w:szCs w:val="20"/>
        </w:rPr>
      </w:pPr>
    </w:p>
    <w:p w14:paraId="56FFE1F8" w14:textId="77777777" w:rsidR="000D6B83" w:rsidRPr="003C28DE" w:rsidRDefault="000D6B83" w:rsidP="000D6B83">
      <w:pPr>
        <w:spacing w:line="240" w:lineRule="auto"/>
        <w:rPr>
          <w:bCs/>
          <w:sz w:val="20"/>
          <w:szCs w:val="20"/>
        </w:rPr>
      </w:pPr>
      <w:r w:rsidRPr="003C28DE">
        <w:rPr>
          <w:bCs/>
          <w:sz w:val="20"/>
          <w:szCs w:val="20"/>
        </w:rPr>
        <w:t xml:space="preserve">   </w:t>
      </w:r>
    </w:p>
    <w:p w14:paraId="318CDBC2" w14:textId="77777777" w:rsidR="000D6B83" w:rsidRPr="003C28DE" w:rsidRDefault="000D6B83" w:rsidP="000D6B83">
      <w:pPr>
        <w:spacing w:line="240" w:lineRule="auto"/>
        <w:rPr>
          <w:b/>
          <w:sz w:val="18"/>
          <w:szCs w:val="18"/>
        </w:rPr>
      </w:pPr>
      <w:r w:rsidRPr="003C28DE">
        <w:rPr>
          <w:b/>
          <w:sz w:val="18"/>
          <w:szCs w:val="18"/>
        </w:rPr>
        <w:t xml:space="preserve">Über Urlaubsguru.de </w:t>
      </w:r>
    </w:p>
    <w:p w14:paraId="1FC684C1" w14:textId="32242AB3" w:rsidR="003061FE" w:rsidRPr="001559FC" w:rsidRDefault="000D6B83" w:rsidP="000D6B83">
      <w:pPr>
        <w:spacing w:line="240" w:lineRule="auto"/>
        <w:rPr>
          <w:i/>
          <w:iCs/>
          <w:sz w:val="18"/>
          <w:szCs w:val="18"/>
        </w:rPr>
      </w:pPr>
      <w:r w:rsidRPr="001559FC">
        <w:rPr>
          <w:i/>
          <w:iCs/>
          <w:sz w:val="18"/>
          <w:szCs w:val="18"/>
        </w:rPr>
        <w:t>Daniel Krahn und Daniel Marx haben Urlaubsguru.de im Sommer 2012 gegründe</w:t>
      </w:r>
      <w:r w:rsidR="003D7AD9" w:rsidRPr="001559FC">
        <w:rPr>
          <w:i/>
          <w:iCs/>
          <w:sz w:val="18"/>
          <w:szCs w:val="18"/>
        </w:rPr>
        <w:t xml:space="preserve">t. Mit über 6,8 Millionen Facebook-Fans und monatlich über 22 Millionen Seitenaufrufen gehört </w:t>
      </w:r>
      <w:r w:rsidR="0017144A" w:rsidRPr="001559FC">
        <w:rPr>
          <w:i/>
          <w:iCs/>
          <w:sz w:val="18"/>
          <w:szCs w:val="18"/>
        </w:rPr>
        <w:t>die unabhängige Reise-</w:t>
      </w:r>
      <w:r w:rsidR="00CA7342" w:rsidRPr="001559FC">
        <w:rPr>
          <w:i/>
          <w:iCs/>
          <w:sz w:val="18"/>
          <w:szCs w:val="18"/>
        </w:rPr>
        <w:t>Webs</w:t>
      </w:r>
      <w:r w:rsidR="001C1301" w:rsidRPr="001559FC">
        <w:rPr>
          <w:i/>
          <w:iCs/>
          <w:sz w:val="18"/>
          <w:szCs w:val="18"/>
        </w:rPr>
        <w:t>e</w:t>
      </w:r>
      <w:r w:rsidR="00CA7342" w:rsidRPr="001559FC">
        <w:rPr>
          <w:i/>
          <w:iCs/>
          <w:sz w:val="18"/>
          <w:szCs w:val="18"/>
        </w:rPr>
        <w:t>ite</w:t>
      </w:r>
      <w:r w:rsidR="0017144A" w:rsidRPr="001559FC">
        <w:rPr>
          <w:i/>
          <w:iCs/>
          <w:sz w:val="18"/>
          <w:szCs w:val="18"/>
        </w:rPr>
        <w:t xml:space="preserve"> </w:t>
      </w:r>
      <w:r w:rsidR="00086B76" w:rsidRPr="001559FC">
        <w:rPr>
          <w:i/>
          <w:iCs/>
          <w:sz w:val="18"/>
          <w:szCs w:val="18"/>
        </w:rPr>
        <w:t xml:space="preserve">heute </w:t>
      </w:r>
      <w:r w:rsidR="0017144A" w:rsidRPr="001559FC">
        <w:rPr>
          <w:i/>
          <w:iCs/>
          <w:sz w:val="18"/>
          <w:szCs w:val="18"/>
        </w:rPr>
        <w:t xml:space="preserve">zu den erfolgreichsten </w:t>
      </w:r>
      <w:r w:rsidR="003D7AD9" w:rsidRPr="001559FC">
        <w:rPr>
          <w:i/>
          <w:iCs/>
          <w:sz w:val="18"/>
          <w:szCs w:val="18"/>
        </w:rPr>
        <w:t>Webseiten in Deutschland</w:t>
      </w:r>
      <w:r w:rsidR="00CA7342" w:rsidRPr="001559FC">
        <w:rPr>
          <w:i/>
          <w:iCs/>
          <w:sz w:val="18"/>
          <w:szCs w:val="18"/>
        </w:rPr>
        <w:t>, Österreich und der Schweiz.</w:t>
      </w:r>
      <w:r w:rsidR="003D7AD9" w:rsidRPr="001559FC">
        <w:rPr>
          <w:i/>
          <w:iCs/>
          <w:sz w:val="18"/>
          <w:szCs w:val="18"/>
        </w:rPr>
        <w:t xml:space="preserve"> </w:t>
      </w:r>
    </w:p>
    <w:p w14:paraId="486AB9A5" w14:textId="77777777" w:rsidR="006135FD" w:rsidRPr="001559FC" w:rsidRDefault="006135FD" w:rsidP="000D6B83">
      <w:pPr>
        <w:spacing w:line="240" w:lineRule="auto"/>
        <w:rPr>
          <w:i/>
          <w:iCs/>
          <w:sz w:val="18"/>
          <w:szCs w:val="18"/>
        </w:rPr>
      </w:pPr>
    </w:p>
    <w:p w14:paraId="1BDA88F3" w14:textId="073C1715" w:rsidR="006135FD" w:rsidRPr="001559FC" w:rsidRDefault="00086B76" w:rsidP="000D6B83">
      <w:pPr>
        <w:spacing w:line="240" w:lineRule="auto"/>
        <w:rPr>
          <w:i/>
          <w:iCs/>
          <w:sz w:val="18"/>
          <w:szCs w:val="18"/>
        </w:rPr>
      </w:pPr>
      <w:r w:rsidRPr="001559FC">
        <w:rPr>
          <w:i/>
          <w:iCs/>
          <w:sz w:val="18"/>
          <w:szCs w:val="18"/>
        </w:rPr>
        <w:t xml:space="preserve">Urlaubsguru ist eine Marke der UNIQ GmbH, die </w:t>
      </w:r>
      <w:r w:rsidR="003061FE" w:rsidRPr="001559FC">
        <w:rPr>
          <w:i/>
          <w:iCs/>
          <w:sz w:val="18"/>
          <w:szCs w:val="18"/>
        </w:rPr>
        <w:t xml:space="preserve">Krahn und Marx </w:t>
      </w:r>
      <w:r w:rsidRPr="001559FC">
        <w:rPr>
          <w:i/>
          <w:iCs/>
          <w:sz w:val="18"/>
          <w:szCs w:val="18"/>
        </w:rPr>
        <w:t>2014 gegründet haben. N</w:t>
      </w:r>
      <w:r w:rsidR="00103C1A" w:rsidRPr="001559FC">
        <w:rPr>
          <w:i/>
          <w:iCs/>
          <w:sz w:val="18"/>
          <w:szCs w:val="18"/>
        </w:rPr>
        <w:t xml:space="preserve">eben Urlaubsguru </w:t>
      </w:r>
      <w:r w:rsidRPr="001559FC">
        <w:rPr>
          <w:i/>
          <w:iCs/>
          <w:sz w:val="18"/>
          <w:szCs w:val="18"/>
        </w:rPr>
        <w:t>und den</w:t>
      </w:r>
      <w:r w:rsidR="00103C1A" w:rsidRPr="001559FC">
        <w:rPr>
          <w:i/>
          <w:iCs/>
          <w:sz w:val="18"/>
          <w:szCs w:val="18"/>
        </w:rPr>
        <w:t xml:space="preserve"> </w:t>
      </w:r>
      <w:proofErr w:type="spellStart"/>
      <w:r w:rsidR="00103C1A" w:rsidRPr="001559FC">
        <w:rPr>
          <w:i/>
          <w:iCs/>
          <w:sz w:val="18"/>
          <w:szCs w:val="18"/>
        </w:rPr>
        <w:t>Holidayguru</w:t>
      </w:r>
      <w:proofErr w:type="spellEnd"/>
      <w:r w:rsidR="00103C1A" w:rsidRPr="001559FC">
        <w:rPr>
          <w:i/>
          <w:iCs/>
          <w:sz w:val="18"/>
          <w:szCs w:val="18"/>
        </w:rPr>
        <w:t xml:space="preserve">-Seiten in </w:t>
      </w:r>
      <w:r w:rsidR="007C6EF6">
        <w:rPr>
          <w:i/>
          <w:iCs/>
          <w:sz w:val="18"/>
          <w:szCs w:val="18"/>
        </w:rPr>
        <w:t>weiteren</w:t>
      </w:r>
      <w:r w:rsidR="00103C1A" w:rsidRPr="001559FC">
        <w:rPr>
          <w:i/>
          <w:iCs/>
          <w:sz w:val="18"/>
          <w:szCs w:val="18"/>
        </w:rPr>
        <w:t xml:space="preserve"> Ländern </w:t>
      </w:r>
      <w:r w:rsidRPr="001559FC">
        <w:rPr>
          <w:i/>
          <w:iCs/>
          <w:sz w:val="18"/>
          <w:szCs w:val="18"/>
        </w:rPr>
        <w:t>betreibt die UNIQ GmbH</w:t>
      </w:r>
      <w:r w:rsidR="00103C1A" w:rsidRPr="001559FC">
        <w:rPr>
          <w:i/>
          <w:iCs/>
          <w:sz w:val="18"/>
          <w:szCs w:val="18"/>
        </w:rPr>
        <w:t xml:space="preserve"> </w:t>
      </w:r>
      <w:r w:rsidR="006135FD" w:rsidRPr="001559FC">
        <w:rPr>
          <w:i/>
          <w:iCs/>
          <w:sz w:val="18"/>
          <w:szCs w:val="18"/>
        </w:rPr>
        <w:t xml:space="preserve">zudem </w:t>
      </w:r>
      <w:r w:rsidR="00103C1A" w:rsidRPr="001559FC">
        <w:rPr>
          <w:i/>
          <w:iCs/>
          <w:sz w:val="18"/>
          <w:szCs w:val="18"/>
        </w:rPr>
        <w:t xml:space="preserve">die </w:t>
      </w:r>
      <w:r w:rsidR="006135FD" w:rsidRPr="001559FC">
        <w:rPr>
          <w:i/>
          <w:iCs/>
          <w:sz w:val="18"/>
          <w:szCs w:val="18"/>
        </w:rPr>
        <w:t xml:space="preserve">deutschen </w:t>
      </w:r>
      <w:r w:rsidR="00103C1A" w:rsidRPr="001559FC">
        <w:rPr>
          <w:i/>
          <w:iCs/>
          <w:sz w:val="18"/>
          <w:szCs w:val="18"/>
        </w:rPr>
        <w:t xml:space="preserve">Marken </w:t>
      </w:r>
      <w:proofErr w:type="spellStart"/>
      <w:r w:rsidR="00103C1A" w:rsidRPr="001559FC">
        <w:rPr>
          <w:i/>
          <w:iCs/>
          <w:sz w:val="18"/>
          <w:szCs w:val="18"/>
        </w:rPr>
        <w:t>FashionFee</w:t>
      </w:r>
      <w:proofErr w:type="spellEnd"/>
      <w:r w:rsidR="00103C1A" w:rsidRPr="001559FC">
        <w:rPr>
          <w:i/>
          <w:iCs/>
          <w:sz w:val="18"/>
          <w:szCs w:val="18"/>
        </w:rPr>
        <w:t xml:space="preserve">, Prinz Sportlich, Captain Kreuzfahrt und Mein Haustier. </w:t>
      </w:r>
    </w:p>
    <w:p w14:paraId="753A788A" w14:textId="77777777" w:rsidR="006135FD" w:rsidRPr="001559FC" w:rsidRDefault="006135FD" w:rsidP="000D6B83">
      <w:pPr>
        <w:spacing w:line="240" w:lineRule="auto"/>
        <w:rPr>
          <w:i/>
          <w:iCs/>
          <w:sz w:val="18"/>
          <w:szCs w:val="18"/>
        </w:rPr>
      </w:pPr>
    </w:p>
    <w:p w14:paraId="46C78E31" w14:textId="46F5EB14" w:rsidR="003D7AD9" w:rsidRPr="001559FC" w:rsidRDefault="00103C1A" w:rsidP="000D6B83">
      <w:pPr>
        <w:spacing w:line="240" w:lineRule="auto"/>
        <w:rPr>
          <w:i/>
          <w:iCs/>
          <w:sz w:val="18"/>
          <w:szCs w:val="18"/>
        </w:rPr>
      </w:pPr>
      <w:r w:rsidRPr="001559FC">
        <w:rPr>
          <w:i/>
          <w:iCs/>
          <w:sz w:val="18"/>
          <w:szCs w:val="18"/>
        </w:rPr>
        <w:t xml:space="preserve">Mittlerweile arbeiten </w:t>
      </w:r>
      <w:r w:rsidR="002E2944" w:rsidRPr="001559FC">
        <w:rPr>
          <w:i/>
          <w:iCs/>
          <w:sz w:val="18"/>
          <w:szCs w:val="18"/>
        </w:rPr>
        <w:t xml:space="preserve">über </w:t>
      </w:r>
      <w:r w:rsidRPr="001559FC">
        <w:rPr>
          <w:i/>
          <w:iCs/>
          <w:sz w:val="18"/>
          <w:szCs w:val="18"/>
        </w:rPr>
        <w:t>200 Mitarbeiter an vier Standorten (Holzwickede, Unna, Wien, Münster)</w:t>
      </w:r>
      <w:r w:rsidR="00256F37" w:rsidRPr="001559FC">
        <w:rPr>
          <w:i/>
          <w:iCs/>
          <w:sz w:val="18"/>
          <w:szCs w:val="18"/>
        </w:rPr>
        <w:t xml:space="preserve"> f</w:t>
      </w:r>
      <w:r w:rsidRPr="001559FC">
        <w:rPr>
          <w:i/>
          <w:iCs/>
          <w:sz w:val="18"/>
          <w:szCs w:val="18"/>
        </w:rPr>
        <w:t>ür das junge Unternehmen, das noch heute ohne Fremdkapital auskommt und sich weiterhin auf Wachstumskurs befindet.</w:t>
      </w:r>
      <w:r w:rsidR="00F62E94" w:rsidRPr="001559FC">
        <w:rPr>
          <w:i/>
          <w:iCs/>
          <w:sz w:val="18"/>
          <w:szCs w:val="18"/>
        </w:rPr>
        <w:t xml:space="preserve"> </w:t>
      </w:r>
    </w:p>
    <w:p w14:paraId="4BAFB472" w14:textId="77777777" w:rsidR="003D7AD9" w:rsidRPr="003C28DE" w:rsidRDefault="003D7AD9" w:rsidP="000D6B83">
      <w:pPr>
        <w:spacing w:line="240" w:lineRule="auto"/>
        <w:rPr>
          <w:i/>
          <w:iCs/>
          <w:sz w:val="18"/>
          <w:szCs w:val="18"/>
        </w:rPr>
      </w:pPr>
    </w:p>
    <w:p w14:paraId="6AD30839" w14:textId="35CE762E" w:rsidR="00592678" w:rsidRPr="003C28DE" w:rsidRDefault="00592678" w:rsidP="000D6B83">
      <w:pPr>
        <w:spacing w:line="240" w:lineRule="auto"/>
        <w:rPr>
          <w:i/>
          <w:iCs/>
          <w:sz w:val="18"/>
          <w:szCs w:val="18"/>
        </w:rPr>
      </w:pPr>
    </w:p>
    <w:p w14:paraId="07957F54" w14:textId="0D426CB2" w:rsidR="00AE3E94" w:rsidRPr="003C28DE" w:rsidRDefault="00AE3E94" w:rsidP="000D6B83">
      <w:pPr>
        <w:spacing w:line="240" w:lineRule="auto"/>
        <w:rPr>
          <w:i/>
          <w:iCs/>
          <w:sz w:val="18"/>
          <w:szCs w:val="18"/>
        </w:rPr>
      </w:pPr>
    </w:p>
    <w:p w14:paraId="0B109AD1" w14:textId="6646AF8C" w:rsidR="000D6B83" w:rsidRPr="003C28DE" w:rsidRDefault="000D6B83" w:rsidP="000D6B83">
      <w:pPr>
        <w:spacing w:line="240" w:lineRule="auto"/>
        <w:rPr>
          <w:sz w:val="16"/>
          <w:szCs w:val="16"/>
          <w:lang w:val="de-DE"/>
        </w:rPr>
      </w:pPr>
      <w:r w:rsidRPr="003C28DE">
        <w:rPr>
          <w:sz w:val="16"/>
          <w:szCs w:val="16"/>
          <w:lang w:val="de-DE"/>
        </w:rPr>
        <w:t xml:space="preserve">Holzwickede, </w:t>
      </w:r>
      <w:r w:rsidR="002E2944">
        <w:rPr>
          <w:sz w:val="16"/>
          <w:szCs w:val="16"/>
          <w:lang w:val="de-DE"/>
        </w:rPr>
        <w:t>02.11.2018</w:t>
      </w:r>
    </w:p>
    <w:p w14:paraId="170FF4A2" w14:textId="77777777" w:rsidR="000D6B83" w:rsidRPr="003C28DE" w:rsidRDefault="000D6B83" w:rsidP="000D6B83">
      <w:pPr>
        <w:spacing w:line="240" w:lineRule="auto"/>
        <w:rPr>
          <w:sz w:val="14"/>
          <w:szCs w:val="14"/>
          <w:lang w:val="de-DE"/>
        </w:rPr>
      </w:pPr>
      <w:r w:rsidRPr="003C28DE">
        <w:rPr>
          <w:sz w:val="14"/>
          <w:szCs w:val="14"/>
          <w:lang w:val="de-DE"/>
        </w:rPr>
        <w:br/>
        <w:t xml:space="preserve">Ansprechpartner für Medien: Nicole Brückner, Head </w:t>
      </w:r>
      <w:proofErr w:type="spellStart"/>
      <w:r w:rsidRPr="003C28DE">
        <w:rPr>
          <w:sz w:val="14"/>
          <w:szCs w:val="14"/>
          <w:lang w:val="de-DE"/>
        </w:rPr>
        <w:t>of</w:t>
      </w:r>
      <w:proofErr w:type="spellEnd"/>
      <w:r w:rsidRPr="003C28DE">
        <w:rPr>
          <w:sz w:val="14"/>
          <w:szCs w:val="14"/>
          <w:lang w:val="de-DE"/>
        </w:rPr>
        <w:t xml:space="preserve"> Communications, Tel. 02301 94580-771, presse@un-iq.de</w:t>
      </w:r>
    </w:p>
    <w:p w14:paraId="5A28A0E0" w14:textId="77777777" w:rsidR="000D6B83" w:rsidRPr="003C28DE" w:rsidRDefault="000D6B83" w:rsidP="000D6B83">
      <w:pPr>
        <w:spacing w:line="240" w:lineRule="auto"/>
      </w:pPr>
      <w:r w:rsidRPr="003C28DE">
        <w:rPr>
          <w:sz w:val="14"/>
          <w:szCs w:val="14"/>
          <w:lang w:val="de-DE"/>
        </w:rPr>
        <w:t>Herausgeber: UNIQ GmbH, Rhenus-Platz 2, 59439 Holzwickede, Tel. 02301 94580-0, www.un-iq.de</w:t>
      </w:r>
    </w:p>
    <w:sectPr w:rsidR="000D6B83" w:rsidRPr="003C28DE" w:rsidSect="000C612A">
      <w:footerReference w:type="default" r:id="rId10"/>
      <w:pgSz w:w="11906" w:h="16838"/>
      <w:pgMar w:top="720" w:right="1418" w:bottom="720" w:left="1418" w:header="0" w:footer="17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5F40F" w14:textId="77777777" w:rsidR="00C3649F" w:rsidRDefault="00C3649F">
      <w:pPr>
        <w:spacing w:line="240" w:lineRule="auto"/>
      </w:pPr>
      <w:r>
        <w:separator/>
      </w:r>
    </w:p>
  </w:endnote>
  <w:endnote w:type="continuationSeparator" w:id="0">
    <w:p w14:paraId="4509718A" w14:textId="77777777" w:rsidR="00C3649F" w:rsidRDefault="00C364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DF4C9" w14:textId="77777777" w:rsidR="002701C0" w:rsidRDefault="002B180C">
    <w:pPr>
      <w:jc w:val="center"/>
    </w:pPr>
    <w:r>
      <w:rPr>
        <w:noProof/>
      </w:rPr>
      <w:drawing>
        <wp:inline distT="0" distB="0" distL="0" distR="0" wp14:anchorId="5BACF44B" wp14:editId="1524C20E">
          <wp:extent cx="3124200" cy="606137"/>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60613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53981" w14:textId="77777777" w:rsidR="00C3649F" w:rsidRDefault="00C3649F">
      <w:pPr>
        <w:spacing w:line="240" w:lineRule="auto"/>
      </w:pPr>
      <w:r>
        <w:separator/>
      </w:r>
    </w:p>
  </w:footnote>
  <w:footnote w:type="continuationSeparator" w:id="0">
    <w:p w14:paraId="3B64476D" w14:textId="77777777" w:rsidR="00C3649F" w:rsidRDefault="00C3649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B83"/>
    <w:rsid w:val="00002E84"/>
    <w:rsid w:val="00022B92"/>
    <w:rsid w:val="0003152C"/>
    <w:rsid w:val="000349BE"/>
    <w:rsid w:val="0005673C"/>
    <w:rsid w:val="00056D01"/>
    <w:rsid w:val="00086B76"/>
    <w:rsid w:val="0009194D"/>
    <w:rsid w:val="000944EE"/>
    <w:rsid w:val="000A12A6"/>
    <w:rsid w:val="000A1AD6"/>
    <w:rsid w:val="000A5904"/>
    <w:rsid w:val="000B69EA"/>
    <w:rsid w:val="000D6B83"/>
    <w:rsid w:val="0010160E"/>
    <w:rsid w:val="00103C1A"/>
    <w:rsid w:val="0010709D"/>
    <w:rsid w:val="0011040E"/>
    <w:rsid w:val="00125A24"/>
    <w:rsid w:val="00131EF1"/>
    <w:rsid w:val="001407BF"/>
    <w:rsid w:val="001559FC"/>
    <w:rsid w:val="001600B8"/>
    <w:rsid w:val="00161568"/>
    <w:rsid w:val="00164686"/>
    <w:rsid w:val="00170360"/>
    <w:rsid w:val="0017144A"/>
    <w:rsid w:val="001937D4"/>
    <w:rsid w:val="001C1301"/>
    <w:rsid w:val="001C257F"/>
    <w:rsid w:val="001C42D6"/>
    <w:rsid w:val="001D6A3A"/>
    <w:rsid w:val="001D6DD9"/>
    <w:rsid w:val="001F25B7"/>
    <w:rsid w:val="002009B0"/>
    <w:rsid w:val="00213FEF"/>
    <w:rsid w:val="00217842"/>
    <w:rsid w:val="00233995"/>
    <w:rsid w:val="00252CB7"/>
    <w:rsid w:val="0025415B"/>
    <w:rsid w:val="00256F37"/>
    <w:rsid w:val="00271F41"/>
    <w:rsid w:val="00276187"/>
    <w:rsid w:val="00281A6C"/>
    <w:rsid w:val="00291D4D"/>
    <w:rsid w:val="00294FE2"/>
    <w:rsid w:val="002A0AA1"/>
    <w:rsid w:val="002A5629"/>
    <w:rsid w:val="002B1040"/>
    <w:rsid w:val="002B180C"/>
    <w:rsid w:val="002B1F30"/>
    <w:rsid w:val="002B5924"/>
    <w:rsid w:val="002B6CAA"/>
    <w:rsid w:val="002C06F7"/>
    <w:rsid w:val="002E2944"/>
    <w:rsid w:val="002E79D4"/>
    <w:rsid w:val="002F0F0B"/>
    <w:rsid w:val="002F4DBA"/>
    <w:rsid w:val="002F69BB"/>
    <w:rsid w:val="003061FE"/>
    <w:rsid w:val="00310962"/>
    <w:rsid w:val="0031320A"/>
    <w:rsid w:val="00315D70"/>
    <w:rsid w:val="00341C95"/>
    <w:rsid w:val="00341CDC"/>
    <w:rsid w:val="003457F4"/>
    <w:rsid w:val="003504FB"/>
    <w:rsid w:val="00356C20"/>
    <w:rsid w:val="00362C0C"/>
    <w:rsid w:val="0036525E"/>
    <w:rsid w:val="0036709C"/>
    <w:rsid w:val="00375BBE"/>
    <w:rsid w:val="003837BC"/>
    <w:rsid w:val="00387325"/>
    <w:rsid w:val="003908AC"/>
    <w:rsid w:val="003A356A"/>
    <w:rsid w:val="003C28DE"/>
    <w:rsid w:val="003C7701"/>
    <w:rsid w:val="003D023E"/>
    <w:rsid w:val="003D134D"/>
    <w:rsid w:val="003D7AD9"/>
    <w:rsid w:val="003F2F64"/>
    <w:rsid w:val="0041087F"/>
    <w:rsid w:val="00413DB8"/>
    <w:rsid w:val="00430E20"/>
    <w:rsid w:val="00444981"/>
    <w:rsid w:val="00466B93"/>
    <w:rsid w:val="0047720A"/>
    <w:rsid w:val="00485A99"/>
    <w:rsid w:val="0048655C"/>
    <w:rsid w:val="004B614E"/>
    <w:rsid w:val="004B658A"/>
    <w:rsid w:val="004D78B4"/>
    <w:rsid w:val="004D79BB"/>
    <w:rsid w:val="004F4A2D"/>
    <w:rsid w:val="00520BA0"/>
    <w:rsid w:val="00521F39"/>
    <w:rsid w:val="005311AB"/>
    <w:rsid w:val="005315CA"/>
    <w:rsid w:val="00537A7D"/>
    <w:rsid w:val="00561583"/>
    <w:rsid w:val="00561FD4"/>
    <w:rsid w:val="00585385"/>
    <w:rsid w:val="00592678"/>
    <w:rsid w:val="005928C2"/>
    <w:rsid w:val="005D4760"/>
    <w:rsid w:val="005D4AD8"/>
    <w:rsid w:val="005D4E5B"/>
    <w:rsid w:val="005E1E13"/>
    <w:rsid w:val="005E38C0"/>
    <w:rsid w:val="005F5EC9"/>
    <w:rsid w:val="00604669"/>
    <w:rsid w:val="006135FD"/>
    <w:rsid w:val="0061587D"/>
    <w:rsid w:val="00622B6F"/>
    <w:rsid w:val="006250A2"/>
    <w:rsid w:val="006330E9"/>
    <w:rsid w:val="00640CE7"/>
    <w:rsid w:val="00644FD1"/>
    <w:rsid w:val="00654E42"/>
    <w:rsid w:val="00662794"/>
    <w:rsid w:val="00670CD7"/>
    <w:rsid w:val="00674CBC"/>
    <w:rsid w:val="00680F9E"/>
    <w:rsid w:val="00681605"/>
    <w:rsid w:val="00686426"/>
    <w:rsid w:val="006A1968"/>
    <w:rsid w:val="006A2A94"/>
    <w:rsid w:val="006A68BD"/>
    <w:rsid w:val="006B06CA"/>
    <w:rsid w:val="006C6F43"/>
    <w:rsid w:val="006D007B"/>
    <w:rsid w:val="006D249E"/>
    <w:rsid w:val="006D471E"/>
    <w:rsid w:val="006D4D97"/>
    <w:rsid w:val="006F2189"/>
    <w:rsid w:val="006F777F"/>
    <w:rsid w:val="007138CD"/>
    <w:rsid w:val="00722C26"/>
    <w:rsid w:val="007447BB"/>
    <w:rsid w:val="00745759"/>
    <w:rsid w:val="00756643"/>
    <w:rsid w:val="00763B0B"/>
    <w:rsid w:val="007871B5"/>
    <w:rsid w:val="007A5753"/>
    <w:rsid w:val="007B2440"/>
    <w:rsid w:val="007B51BF"/>
    <w:rsid w:val="007C6EF6"/>
    <w:rsid w:val="007D6212"/>
    <w:rsid w:val="007E0E23"/>
    <w:rsid w:val="007F23BE"/>
    <w:rsid w:val="007F2786"/>
    <w:rsid w:val="008024B1"/>
    <w:rsid w:val="008219E9"/>
    <w:rsid w:val="00825CEE"/>
    <w:rsid w:val="008315D4"/>
    <w:rsid w:val="00837BA9"/>
    <w:rsid w:val="0084005D"/>
    <w:rsid w:val="008507B2"/>
    <w:rsid w:val="00852BEF"/>
    <w:rsid w:val="0085634C"/>
    <w:rsid w:val="00870154"/>
    <w:rsid w:val="00877BE9"/>
    <w:rsid w:val="00893ED7"/>
    <w:rsid w:val="008961FD"/>
    <w:rsid w:val="008C2B48"/>
    <w:rsid w:val="008C334D"/>
    <w:rsid w:val="008D6F0E"/>
    <w:rsid w:val="008E7F67"/>
    <w:rsid w:val="0090165A"/>
    <w:rsid w:val="00905C9B"/>
    <w:rsid w:val="00913DC4"/>
    <w:rsid w:val="00913E28"/>
    <w:rsid w:val="009232EF"/>
    <w:rsid w:val="00923489"/>
    <w:rsid w:val="009255AD"/>
    <w:rsid w:val="00933499"/>
    <w:rsid w:val="0093553A"/>
    <w:rsid w:val="00935CB0"/>
    <w:rsid w:val="0094189F"/>
    <w:rsid w:val="009457CC"/>
    <w:rsid w:val="009558D0"/>
    <w:rsid w:val="009756BE"/>
    <w:rsid w:val="00980F91"/>
    <w:rsid w:val="0098732E"/>
    <w:rsid w:val="009A31C2"/>
    <w:rsid w:val="009C07C9"/>
    <w:rsid w:val="009C50B1"/>
    <w:rsid w:val="009D1E9C"/>
    <w:rsid w:val="009D54BE"/>
    <w:rsid w:val="009D5C06"/>
    <w:rsid w:val="009D7EDE"/>
    <w:rsid w:val="009F055F"/>
    <w:rsid w:val="00A06F58"/>
    <w:rsid w:val="00A27165"/>
    <w:rsid w:val="00A420AF"/>
    <w:rsid w:val="00A5218C"/>
    <w:rsid w:val="00A525CE"/>
    <w:rsid w:val="00A847F0"/>
    <w:rsid w:val="00A85254"/>
    <w:rsid w:val="00A866B8"/>
    <w:rsid w:val="00AD2E1F"/>
    <w:rsid w:val="00AD6327"/>
    <w:rsid w:val="00AD77CC"/>
    <w:rsid w:val="00AE3E94"/>
    <w:rsid w:val="00AF6906"/>
    <w:rsid w:val="00AF7F70"/>
    <w:rsid w:val="00B00F73"/>
    <w:rsid w:val="00B14D7F"/>
    <w:rsid w:val="00B42D19"/>
    <w:rsid w:val="00B6753B"/>
    <w:rsid w:val="00B735E6"/>
    <w:rsid w:val="00B86749"/>
    <w:rsid w:val="00B9266F"/>
    <w:rsid w:val="00BC2503"/>
    <w:rsid w:val="00BC5A37"/>
    <w:rsid w:val="00BD1937"/>
    <w:rsid w:val="00BD357F"/>
    <w:rsid w:val="00C00D1D"/>
    <w:rsid w:val="00C0284D"/>
    <w:rsid w:val="00C1436C"/>
    <w:rsid w:val="00C336CD"/>
    <w:rsid w:val="00C3649F"/>
    <w:rsid w:val="00C374EB"/>
    <w:rsid w:val="00C543A6"/>
    <w:rsid w:val="00C545E5"/>
    <w:rsid w:val="00C55B80"/>
    <w:rsid w:val="00C659ED"/>
    <w:rsid w:val="00C6660F"/>
    <w:rsid w:val="00C7282F"/>
    <w:rsid w:val="00C772C4"/>
    <w:rsid w:val="00C77DB6"/>
    <w:rsid w:val="00C915AC"/>
    <w:rsid w:val="00C915EF"/>
    <w:rsid w:val="00C93B95"/>
    <w:rsid w:val="00CA7342"/>
    <w:rsid w:val="00CC53D0"/>
    <w:rsid w:val="00CF6ECE"/>
    <w:rsid w:val="00D1755E"/>
    <w:rsid w:val="00D33D78"/>
    <w:rsid w:val="00D35565"/>
    <w:rsid w:val="00D40D89"/>
    <w:rsid w:val="00D63A4E"/>
    <w:rsid w:val="00D902CB"/>
    <w:rsid w:val="00DA0562"/>
    <w:rsid w:val="00DA7E07"/>
    <w:rsid w:val="00DB2429"/>
    <w:rsid w:val="00DC57E6"/>
    <w:rsid w:val="00DC7038"/>
    <w:rsid w:val="00DD5973"/>
    <w:rsid w:val="00DE1795"/>
    <w:rsid w:val="00DE2CA5"/>
    <w:rsid w:val="00DF17E5"/>
    <w:rsid w:val="00E0302B"/>
    <w:rsid w:val="00E122E8"/>
    <w:rsid w:val="00E327CE"/>
    <w:rsid w:val="00E35A58"/>
    <w:rsid w:val="00E37E11"/>
    <w:rsid w:val="00E4077B"/>
    <w:rsid w:val="00E40CFF"/>
    <w:rsid w:val="00E452B5"/>
    <w:rsid w:val="00E51DC2"/>
    <w:rsid w:val="00E55B41"/>
    <w:rsid w:val="00E55BCA"/>
    <w:rsid w:val="00E6160E"/>
    <w:rsid w:val="00E75A94"/>
    <w:rsid w:val="00E9133A"/>
    <w:rsid w:val="00E91D8E"/>
    <w:rsid w:val="00E9222A"/>
    <w:rsid w:val="00EA2554"/>
    <w:rsid w:val="00EB01F8"/>
    <w:rsid w:val="00EE0FD7"/>
    <w:rsid w:val="00EE2AB3"/>
    <w:rsid w:val="00EE6AE3"/>
    <w:rsid w:val="00EF044F"/>
    <w:rsid w:val="00EF08CF"/>
    <w:rsid w:val="00F05477"/>
    <w:rsid w:val="00F507ED"/>
    <w:rsid w:val="00F604D4"/>
    <w:rsid w:val="00F62E94"/>
    <w:rsid w:val="00F85213"/>
    <w:rsid w:val="00F90203"/>
    <w:rsid w:val="00F96410"/>
    <w:rsid w:val="00FA4251"/>
    <w:rsid w:val="00FB53F2"/>
    <w:rsid w:val="00FC5CAE"/>
    <w:rsid w:val="00FD3BB2"/>
    <w:rsid w:val="00FD6414"/>
    <w:rsid w:val="00FE62ED"/>
    <w:rsid w:val="00FF323E"/>
    <w:rsid w:val="00FF7B2B"/>
    <w:rsid w:val="3B51DF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926FB"/>
  <w15:chartTrackingRefBased/>
  <w15:docId w15:val="{F83BBFA0-9E53-44F6-AD4B-8BD0D059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0D6B83"/>
    <w:pPr>
      <w:spacing w:after="0" w:line="276" w:lineRule="auto"/>
    </w:pPr>
    <w:rPr>
      <w:rFonts w:ascii="Arial" w:eastAsia="Arial" w:hAnsi="Arial" w:cs="Arial"/>
      <w:lang w:val="de" w:eastAsia="de-DE"/>
    </w:rPr>
  </w:style>
  <w:style w:type="paragraph" w:styleId="berschrift1">
    <w:name w:val="heading 1"/>
    <w:basedOn w:val="Standard"/>
    <w:link w:val="berschrift1Zchn"/>
    <w:uiPriority w:val="9"/>
    <w:qFormat/>
    <w:rsid w:val="001600B8"/>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6B83"/>
    <w:rPr>
      <w:color w:val="0563C1" w:themeColor="hyperlink"/>
      <w:u w:val="single"/>
    </w:rPr>
  </w:style>
  <w:style w:type="character" w:styleId="NichtaufgelsteErwhnung">
    <w:name w:val="Unresolved Mention"/>
    <w:basedOn w:val="Absatz-Standardschriftart"/>
    <w:uiPriority w:val="99"/>
    <w:semiHidden/>
    <w:unhideWhenUsed/>
    <w:rsid w:val="00C1436C"/>
    <w:rPr>
      <w:color w:val="605E5C"/>
      <w:shd w:val="clear" w:color="auto" w:fill="E1DFDD"/>
    </w:rPr>
  </w:style>
  <w:style w:type="character" w:styleId="Kommentarzeichen">
    <w:name w:val="annotation reference"/>
    <w:basedOn w:val="Absatz-Standardschriftart"/>
    <w:uiPriority w:val="99"/>
    <w:semiHidden/>
    <w:unhideWhenUsed/>
    <w:rsid w:val="00585385"/>
    <w:rPr>
      <w:sz w:val="16"/>
      <w:szCs w:val="16"/>
    </w:rPr>
  </w:style>
  <w:style w:type="paragraph" w:styleId="Kommentartext">
    <w:name w:val="annotation text"/>
    <w:basedOn w:val="Standard"/>
    <w:link w:val="KommentartextZchn"/>
    <w:uiPriority w:val="99"/>
    <w:semiHidden/>
    <w:unhideWhenUsed/>
    <w:rsid w:val="0058538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85385"/>
    <w:rPr>
      <w:rFonts w:ascii="Arial" w:eastAsia="Arial" w:hAnsi="Arial" w:cs="Arial"/>
      <w:sz w:val="20"/>
      <w:szCs w:val="20"/>
      <w:lang w:val="de" w:eastAsia="de-DE"/>
    </w:rPr>
  </w:style>
  <w:style w:type="paragraph" w:styleId="Kommentarthema">
    <w:name w:val="annotation subject"/>
    <w:basedOn w:val="Kommentartext"/>
    <w:next w:val="Kommentartext"/>
    <w:link w:val="KommentarthemaZchn"/>
    <w:uiPriority w:val="99"/>
    <w:semiHidden/>
    <w:unhideWhenUsed/>
    <w:rsid w:val="00585385"/>
    <w:rPr>
      <w:b/>
      <w:bCs/>
    </w:rPr>
  </w:style>
  <w:style w:type="character" w:customStyle="1" w:styleId="KommentarthemaZchn">
    <w:name w:val="Kommentarthema Zchn"/>
    <w:basedOn w:val="KommentartextZchn"/>
    <w:link w:val="Kommentarthema"/>
    <w:uiPriority w:val="99"/>
    <w:semiHidden/>
    <w:rsid w:val="00585385"/>
    <w:rPr>
      <w:rFonts w:ascii="Arial" w:eastAsia="Arial" w:hAnsi="Arial" w:cs="Arial"/>
      <w:b/>
      <w:bCs/>
      <w:sz w:val="20"/>
      <w:szCs w:val="20"/>
      <w:lang w:val="de" w:eastAsia="de-DE"/>
    </w:rPr>
  </w:style>
  <w:style w:type="paragraph" w:styleId="Sprechblasentext">
    <w:name w:val="Balloon Text"/>
    <w:basedOn w:val="Standard"/>
    <w:link w:val="SprechblasentextZchn"/>
    <w:uiPriority w:val="99"/>
    <w:semiHidden/>
    <w:unhideWhenUsed/>
    <w:rsid w:val="0058538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5385"/>
    <w:rPr>
      <w:rFonts w:ascii="Segoe UI" w:eastAsia="Arial" w:hAnsi="Segoe UI" w:cs="Segoe UI"/>
      <w:sz w:val="18"/>
      <w:szCs w:val="18"/>
      <w:lang w:val="de" w:eastAsia="de-DE"/>
    </w:rPr>
  </w:style>
  <w:style w:type="paragraph" w:styleId="StandardWeb">
    <w:name w:val="Normal (Web)"/>
    <w:basedOn w:val="Standard"/>
    <w:uiPriority w:val="99"/>
    <w:semiHidden/>
    <w:unhideWhenUsed/>
    <w:rsid w:val="00CF6ECE"/>
    <w:pPr>
      <w:spacing w:before="100" w:beforeAutospacing="1" w:after="100" w:afterAutospacing="1" w:line="240" w:lineRule="auto"/>
    </w:pPr>
    <w:rPr>
      <w:rFonts w:ascii="Times New Roman" w:eastAsia="Times New Roman" w:hAnsi="Times New Roman" w:cs="Times New Roman"/>
      <w:sz w:val="24"/>
      <w:szCs w:val="24"/>
      <w:lang w:val="de-DE"/>
    </w:rPr>
  </w:style>
  <w:style w:type="character" w:customStyle="1" w:styleId="berschrift1Zchn">
    <w:name w:val="Überschrift 1 Zchn"/>
    <w:basedOn w:val="Absatz-Standardschriftart"/>
    <w:link w:val="berschrift1"/>
    <w:uiPriority w:val="9"/>
    <w:rsid w:val="001600B8"/>
    <w:rPr>
      <w:rFonts w:ascii="Times New Roman" w:eastAsia="Times New Roman" w:hAnsi="Times New Roman" w:cs="Times New Roman"/>
      <w:b/>
      <w:bCs/>
      <w:kern w:val="36"/>
      <w:sz w:val="48"/>
      <w:szCs w:val="48"/>
      <w:lang w:eastAsia="de-DE"/>
    </w:rPr>
  </w:style>
  <w:style w:type="character" w:styleId="Fett">
    <w:name w:val="Strong"/>
    <w:basedOn w:val="Absatz-Standardschriftart"/>
    <w:uiPriority w:val="22"/>
    <w:qFormat/>
    <w:rsid w:val="001600B8"/>
    <w:rPr>
      <w:b/>
      <w:bCs/>
    </w:rPr>
  </w:style>
  <w:style w:type="character" w:styleId="Hervorhebung">
    <w:name w:val="Emphasis"/>
    <w:basedOn w:val="Absatz-Standardschriftart"/>
    <w:uiPriority w:val="20"/>
    <w:qFormat/>
    <w:rsid w:val="00BC5A37"/>
    <w:rPr>
      <w:i/>
      <w:iCs/>
    </w:rPr>
  </w:style>
  <w:style w:type="character" w:customStyle="1" w:styleId="normaltextrun">
    <w:name w:val="normaltextrun"/>
    <w:basedOn w:val="Absatz-Standardschriftart"/>
    <w:rsid w:val="00FD3BB2"/>
  </w:style>
  <w:style w:type="character" w:customStyle="1" w:styleId="eop">
    <w:name w:val="eop"/>
    <w:basedOn w:val="Absatz-Standardschriftart"/>
    <w:rsid w:val="00FD3BB2"/>
  </w:style>
  <w:style w:type="paragraph" w:customStyle="1" w:styleId="paragraph">
    <w:name w:val="paragraph"/>
    <w:basedOn w:val="Standard"/>
    <w:rsid w:val="00877BE9"/>
    <w:pPr>
      <w:spacing w:before="100" w:beforeAutospacing="1" w:after="100" w:afterAutospacing="1" w:line="240" w:lineRule="auto"/>
    </w:pPr>
    <w:rPr>
      <w:rFonts w:ascii="Times New Roman" w:eastAsia="Times New Roman" w:hAnsi="Times New Roman" w:cs="Times New Roman"/>
      <w:sz w:val="24"/>
      <w:szCs w:val="24"/>
      <w:lang w:val="de-DE"/>
    </w:rPr>
  </w:style>
  <w:style w:type="character" w:customStyle="1" w:styleId="spellingerror">
    <w:name w:val="spellingerror"/>
    <w:basedOn w:val="Absatz-Standardschriftart"/>
    <w:rsid w:val="00877BE9"/>
  </w:style>
  <w:style w:type="character" w:customStyle="1" w:styleId="findhit">
    <w:name w:val="findhit"/>
    <w:basedOn w:val="Absatz-Standardschriftart"/>
    <w:rsid w:val="00877BE9"/>
  </w:style>
  <w:style w:type="paragraph" w:styleId="Kopfzeile">
    <w:name w:val="header"/>
    <w:basedOn w:val="Standard"/>
    <w:link w:val="KopfzeileZchn"/>
    <w:uiPriority w:val="99"/>
    <w:unhideWhenUsed/>
    <w:rsid w:val="00281A6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81A6C"/>
    <w:rPr>
      <w:rFonts w:ascii="Arial" w:eastAsia="Arial" w:hAnsi="Arial" w:cs="Arial"/>
      <w:lang w:val="de" w:eastAsia="de-DE"/>
    </w:rPr>
  </w:style>
  <w:style w:type="paragraph" w:styleId="Fuzeile">
    <w:name w:val="footer"/>
    <w:basedOn w:val="Standard"/>
    <w:link w:val="FuzeileZchn"/>
    <w:uiPriority w:val="99"/>
    <w:unhideWhenUsed/>
    <w:rsid w:val="00281A6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81A6C"/>
    <w:rPr>
      <w:rFonts w:ascii="Arial" w:eastAsia="Arial" w:hAnsi="Arial" w:cs="Arial"/>
      <w:lang w:val="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316694">
      <w:bodyDiv w:val="1"/>
      <w:marLeft w:val="0"/>
      <w:marRight w:val="0"/>
      <w:marTop w:val="0"/>
      <w:marBottom w:val="0"/>
      <w:divBdr>
        <w:top w:val="none" w:sz="0" w:space="0" w:color="auto"/>
        <w:left w:val="none" w:sz="0" w:space="0" w:color="auto"/>
        <w:bottom w:val="none" w:sz="0" w:space="0" w:color="auto"/>
        <w:right w:val="none" w:sz="0" w:space="0" w:color="auto"/>
      </w:divBdr>
    </w:div>
    <w:div w:id="1407653757">
      <w:bodyDiv w:val="1"/>
      <w:marLeft w:val="0"/>
      <w:marRight w:val="0"/>
      <w:marTop w:val="0"/>
      <w:marBottom w:val="0"/>
      <w:divBdr>
        <w:top w:val="none" w:sz="0" w:space="0" w:color="auto"/>
        <w:left w:val="none" w:sz="0" w:space="0" w:color="auto"/>
        <w:bottom w:val="none" w:sz="0" w:space="0" w:color="auto"/>
        <w:right w:val="none" w:sz="0" w:space="0" w:color="auto"/>
      </w:divBdr>
      <w:divsChild>
        <w:div w:id="820537863">
          <w:marLeft w:val="0"/>
          <w:marRight w:val="0"/>
          <w:marTop w:val="0"/>
          <w:marBottom w:val="0"/>
          <w:divBdr>
            <w:top w:val="none" w:sz="0" w:space="0" w:color="auto"/>
            <w:left w:val="none" w:sz="0" w:space="0" w:color="auto"/>
            <w:bottom w:val="none" w:sz="0" w:space="0" w:color="auto"/>
            <w:right w:val="none" w:sz="0" w:space="0" w:color="auto"/>
          </w:divBdr>
        </w:div>
        <w:div w:id="902719294">
          <w:marLeft w:val="0"/>
          <w:marRight w:val="0"/>
          <w:marTop w:val="0"/>
          <w:marBottom w:val="0"/>
          <w:divBdr>
            <w:top w:val="none" w:sz="0" w:space="0" w:color="auto"/>
            <w:left w:val="none" w:sz="0" w:space="0" w:color="auto"/>
            <w:bottom w:val="none" w:sz="0" w:space="0" w:color="auto"/>
            <w:right w:val="none" w:sz="0" w:space="0" w:color="auto"/>
          </w:divBdr>
        </w:div>
        <w:div w:id="1733507780">
          <w:marLeft w:val="0"/>
          <w:marRight w:val="0"/>
          <w:marTop w:val="0"/>
          <w:marBottom w:val="0"/>
          <w:divBdr>
            <w:top w:val="none" w:sz="0" w:space="0" w:color="auto"/>
            <w:left w:val="none" w:sz="0" w:space="0" w:color="auto"/>
            <w:bottom w:val="none" w:sz="0" w:space="0" w:color="auto"/>
            <w:right w:val="none" w:sz="0" w:space="0" w:color="auto"/>
          </w:divBdr>
        </w:div>
        <w:div w:id="418872574">
          <w:marLeft w:val="0"/>
          <w:marRight w:val="0"/>
          <w:marTop w:val="0"/>
          <w:marBottom w:val="0"/>
          <w:divBdr>
            <w:top w:val="none" w:sz="0" w:space="0" w:color="auto"/>
            <w:left w:val="none" w:sz="0" w:space="0" w:color="auto"/>
            <w:bottom w:val="none" w:sz="0" w:space="0" w:color="auto"/>
            <w:right w:val="none" w:sz="0" w:space="0" w:color="auto"/>
          </w:divBdr>
        </w:div>
        <w:div w:id="1092238989">
          <w:marLeft w:val="0"/>
          <w:marRight w:val="0"/>
          <w:marTop w:val="0"/>
          <w:marBottom w:val="0"/>
          <w:divBdr>
            <w:top w:val="none" w:sz="0" w:space="0" w:color="auto"/>
            <w:left w:val="none" w:sz="0" w:space="0" w:color="auto"/>
            <w:bottom w:val="none" w:sz="0" w:space="0" w:color="auto"/>
            <w:right w:val="none" w:sz="0" w:space="0" w:color="auto"/>
          </w:divBdr>
        </w:div>
      </w:divsChild>
    </w:div>
    <w:div w:id="2024747494">
      <w:bodyDiv w:val="1"/>
      <w:marLeft w:val="0"/>
      <w:marRight w:val="0"/>
      <w:marTop w:val="0"/>
      <w:marBottom w:val="0"/>
      <w:divBdr>
        <w:top w:val="none" w:sz="0" w:space="0" w:color="auto"/>
        <w:left w:val="none" w:sz="0" w:space="0" w:color="auto"/>
        <w:bottom w:val="none" w:sz="0" w:space="0" w:color="auto"/>
        <w:right w:val="none" w:sz="0" w:space="0" w:color="auto"/>
      </w:divBdr>
      <w:divsChild>
        <w:div w:id="1471945969">
          <w:marLeft w:val="0"/>
          <w:marRight w:val="0"/>
          <w:marTop w:val="0"/>
          <w:marBottom w:val="0"/>
          <w:divBdr>
            <w:top w:val="none" w:sz="0" w:space="0" w:color="auto"/>
            <w:left w:val="none" w:sz="0" w:space="0" w:color="auto"/>
            <w:bottom w:val="none" w:sz="0" w:space="0" w:color="auto"/>
            <w:right w:val="none" w:sz="0" w:space="0" w:color="auto"/>
          </w:divBdr>
        </w:div>
        <w:div w:id="1279606562">
          <w:marLeft w:val="0"/>
          <w:marRight w:val="0"/>
          <w:marTop w:val="0"/>
          <w:marBottom w:val="0"/>
          <w:divBdr>
            <w:top w:val="none" w:sz="0" w:space="0" w:color="auto"/>
            <w:left w:val="none" w:sz="0" w:space="0" w:color="auto"/>
            <w:bottom w:val="none" w:sz="0" w:space="0" w:color="auto"/>
            <w:right w:val="none" w:sz="0" w:space="0" w:color="auto"/>
          </w:divBdr>
        </w:div>
        <w:div w:id="219751940">
          <w:marLeft w:val="0"/>
          <w:marRight w:val="0"/>
          <w:marTop w:val="0"/>
          <w:marBottom w:val="0"/>
          <w:divBdr>
            <w:top w:val="none" w:sz="0" w:space="0" w:color="auto"/>
            <w:left w:val="none" w:sz="0" w:space="0" w:color="auto"/>
            <w:bottom w:val="none" w:sz="0" w:space="0" w:color="auto"/>
            <w:right w:val="none" w:sz="0" w:space="0" w:color="auto"/>
          </w:divBdr>
        </w:div>
        <w:div w:id="15735489">
          <w:marLeft w:val="0"/>
          <w:marRight w:val="0"/>
          <w:marTop w:val="0"/>
          <w:marBottom w:val="0"/>
          <w:divBdr>
            <w:top w:val="none" w:sz="0" w:space="0" w:color="auto"/>
            <w:left w:val="none" w:sz="0" w:space="0" w:color="auto"/>
            <w:bottom w:val="none" w:sz="0" w:space="0" w:color="auto"/>
            <w:right w:val="none" w:sz="0" w:space="0" w:color="auto"/>
          </w:divBdr>
        </w:div>
        <w:div w:id="2019118012">
          <w:marLeft w:val="0"/>
          <w:marRight w:val="0"/>
          <w:marTop w:val="0"/>
          <w:marBottom w:val="0"/>
          <w:divBdr>
            <w:top w:val="none" w:sz="0" w:space="0" w:color="auto"/>
            <w:left w:val="none" w:sz="0" w:space="0" w:color="auto"/>
            <w:bottom w:val="none" w:sz="0" w:space="0" w:color="auto"/>
            <w:right w:val="none" w:sz="0" w:space="0" w:color="auto"/>
          </w:divBdr>
        </w:div>
        <w:div w:id="2112771767">
          <w:marLeft w:val="0"/>
          <w:marRight w:val="0"/>
          <w:marTop w:val="0"/>
          <w:marBottom w:val="0"/>
          <w:divBdr>
            <w:top w:val="none" w:sz="0" w:space="0" w:color="auto"/>
            <w:left w:val="none" w:sz="0" w:space="0" w:color="auto"/>
            <w:bottom w:val="none" w:sz="0" w:space="0" w:color="auto"/>
            <w:right w:val="none" w:sz="0" w:space="0" w:color="auto"/>
          </w:divBdr>
        </w:div>
        <w:div w:id="1053236603">
          <w:marLeft w:val="0"/>
          <w:marRight w:val="0"/>
          <w:marTop w:val="0"/>
          <w:marBottom w:val="0"/>
          <w:divBdr>
            <w:top w:val="none" w:sz="0" w:space="0" w:color="auto"/>
            <w:left w:val="none" w:sz="0" w:space="0" w:color="auto"/>
            <w:bottom w:val="none" w:sz="0" w:space="0" w:color="auto"/>
            <w:right w:val="none" w:sz="0" w:space="0" w:color="auto"/>
          </w:divBdr>
        </w:div>
        <w:div w:id="290482970">
          <w:marLeft w:val="0"/>
          <w:marRight w:val="0"/>
          <w:marTop w:val="0"/>
          <w:marBottom w:val="0"/>
          <w:divBdr>
            <w:top w:val="none" w:sz="0" w:space="0" w:color="auto"/>
            <w:left w:val="none" w:sz="0" w:space="0" w:color="auto"/>
            <w:bottom w:val="none" w:sz="0" w:space="0" w:color="auto"/>
            <w:right w:val="none" w:sz="0" w:space="0" w:color="auto"/>
          </w:divBdr>
        </w:div>
        <w:div w:id="1548100674">
          <w:marLeft w:val="0"/>
          <w:marRight w:val="0"/>
          <w:marTop w:val="0"/>
          <w:marBottom w:val="0"/>
          <w:divBdr>
            <w:top w:val="none" w:sz="0" w:space="0" w:color="auto"/>
            <w:left w:val="none" w:sz="0" w:space="0" w:color="auto"/>
            <w:bottom w:val="none" w:sz="0" w:space="0" w:color="auto"/>
            <w:right w:val="none" w:sz="0" w:space="0" w:color="auto"/>
          </w:divBdr>
        </w:div>
        <w:div w:id="80876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8" ma:contentTypeDescription="Ein neues Dokument erstellen." ma:contentTypeScope="" ma:versionID="d46596e98cbbfe0a26e70c889759e8c5">
  <xsd:schema xmlns:xsd="http://www.w3.org/2001/XMLSchema" xmlns:xs="http://www.w3.org/2001/XMLSchema" xmlns:p="http://schemas.microsoft.com/office/2006/metadata/properties" xmlns:ns2="93a78057-9bcd-4ffa-aaeb-7c38cf7eb22f" targetNamespace="http://schemas.microsoft.com/office/2006/metadata/properties" ma:root="true" ma:fieldsID="79ea5fbd9090602ee91eee84ec53b27b" ns2:_="">
    <xsd:import namespace="93a78057-9bcd-4ffa-aaeb-7c38cf7eb2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F1CBD1-5275-4B25-9693-FECA57A05C90}">
  <ds:schemaRefs>
    <ds:schemaRef ds:uri="http://schemas.microsoft.com/sharepoint/v3/contenttype/forms"/>
  </ds:schemaRefs>
</ds:datastoreItem>
</file>

<file path=customXml/itemProps2.xml><?xml version="1.0" encoding="utf-8"?>
<ds:datastoreItem xmlns:ds="http://schemas.openxmlformats.org/officeDocument/2006/customXml" ds:itemID="{20462A43-9552-4C2B-A109-1CF2E88196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B9E5B0-1488-4142-94EA-276A559E3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881</Words>
  <Characters>5554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Sarah Bröer</cp:lastModifiedBy>
  <cp:revision>55</cp:revision>
  <dcterms:created xsi:type="dcterms:W3CDTF">2018-11-02T11:29:00Z</dcterms:created>
  <dcterms:modified xsi:type="dcterms:W3CDTF">2018-11-02T13:58:00Z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