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797247" w:rsidTr="008A7CBA">
        <w:trPr>
          <w:trHeight w:hRule="exact" w:val="3005"/>
        </w:trPr>
        <w:tc>
          <w:tcPr>
            <w:tcW w:w="10773" w:type="dxa"/>
          </w:tcPr>
          <w:p w:rsidR="00440CDD" w:rsidRPr="00797247" w:rsidRDefault="006767C5" w:rsidP="00440CDD">
            <w:pPr>
              <w:ind w:left="284"/>
              <w:rPr>
                <w:rFonts w:ascii="HelveticaNeue LT 45 Light" w:hAnsi="HelveticaNeue LT 45 Light" w:cs="Arial"/>
                <w:sz w:val="28"/>
                <w:szCs w:val="28"/>
                <w:lang w:eastAsia="de-DE"/>
              </w:rPr>
            </w:pPr>
            <w:r w:rsidRPr="00797247">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54B43C2E" wp14:editId="217580F6">
                  <wp:simplePos x="0" y="0"/>
                  <wp:positionH relativeFrom="column">
                    <wp:posOffset>-552734</wp:posOffset>
                  </wp:positionH>
                  <wp:positionV relativeFrom="page">
                    <wp:posOffset>-792480</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797247" w:rsidRDefault="00440CDD" w:rsidP="00440CDD">
            <w:pPr>
              <w:ind w:left="284"/>
              <w:rPr>
                <w:rFonts w:ascii="HelveticaNeue LT 45 Light" w:hAnsi="HelveticaNeue LT 45 Light" w:cs="Arial"/>
                <w:sz w:val="28"/>
                <w:szCs w:val="28"/>
                <w:lang w:eastAsia="de-DE"/>
              </w:rPr>
            </w:pPr>
          </w:p>
          <w:p w:rsidR="00440CDD" w:rsidRPr="00797247" w:rsidRDefault="00440CDD" w:rsidP="00440CDD">
            <w:pPr>
              <w:ind w:left="284"/>
              <w:rPr>
                <w:rFonts w:ascii="HelveticaNeue LT 45 Light" w:hAnsi="HelveticaNeue LT 45 Light" w:cs="Arial"/>
                <w:sz w:val="28"/>
                <w:szCs w:val="28"/>
                <w:lang w:eastAsia="de-DE"/>
              </w:rPr>
            </w:pPr>
          </w:p>
          <w:p w:rsidR="00440CDD" w:rsidRPr="00797247" w:rsidRDefault="00440CDD" w:rsidP="000F4717">
            <w:pPr>
              <w:spacing w:line="192" w:lineRule="exact"/>
              <w:rPr>
                <w:rFonts w:ascii="HelveticaNeue LT 45 Light" w:hAnsi="HelveticaNeue LT 45 Light" w:cs="Arial"/>
                <w:b/>
                <w:sz w:val="18"/>
                <w:szCs w:val="18"/>
                <w:lang w:val="en-US"/>
              </w:rPr>
            </w:pPr>
            <w:r w:rsidRPr="00797247">
              <w:rPr>
                <w:rFonts w:ascii="HelveticaNeue LT 45 Light" w:hAnsi="HelveticaNeue LT 45 Light" w:cs="Arial"/>
                <w:b/>
                <w:sz w:val="18"/>
                <w:szCs w:val="18"/>
                <w:lang w:val="en-US"/>
              </w:rPr>
              <w:t>SOS-Kinderdorf e.V.</w:t>
            </w:r>
          </w:p>
          <w:p w:rsidR="00EC7FFB" w:rsidRPr="00797247" w:rsidRDefault="00EC7FFB" w:rsidP="000F4717">
            <w:pPr>
              <w:spacing w:line="192" w:lineRule="exact"/>
              <w:rPr>
                <w:rFonts w:ascii="HelveticaNeue LT 45 Light" w:hAnsi="HelveticaNeue LT 45 Light" w:cs="Arial"/>
                <w:spacing w:val="6"/>
                <w:sz w:val="18"/>
                <w:szCs w:val="18"/>
                <w:lang w:val="en-US"/>
              </w:rPr>
            </w:pPr>
            <w:r w:rsidRPr="00797247">
              <w:rPr>
                <w:rFonts w:ascii="HelveticaNeue LT 45 Light" w:hAnsi="HelveticaNeue LT 45 Light" w:cs="Arial"/>
                <w:spacing w:val="6"/>
                <w:sz w:val="18"/>
                <w:szCs w:val="18"/>
                <w:lang w:val="en-US"/>
              </w:rPr>
              <w:t>Victoria Leipert</w:t>
            </w:r>
          </w:p>
          <w:p w:rsidR="00440CDD" w:rsidRPr="00797247" w:rsidRDefault="00440CDD" w:rsidP="000F4717">
            <w:pPr>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Renatastraße 77</w:t>
            </w:r>
          </w:p>
          <w:p w:rsidR="00440CDD" w:rsidRPr="00797247" w:rsidRDefault="00440CDD" w:rsidP="000F4717">
            <w:pPr>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80639 München</w:t>
            </w:r>
          </w:p>
          <w:p w:rsidR="00440CDD" w:rsidRPr="00797247" w:rsidRDefault="00440CDD" w:rsidP="000F4717">
            <w:pPr>
              <w:tabs>
                <w:tab w:val="left" w:pos="993"/>
              </w:tabs>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Telefon</w:t>
            </w:r>
            <w:r w:rsidR="003C08F6" w:rsidRPr="00797247">
              <w:rPr>
                <w:rFonts w:ascii="HelveticaNeue LT 45 Light" w:hAnsi="HelveticaNeue LT 45 Light" w:cs="Arial"/>
                <w:spacing w:val="6"/>
                <w:sz w:val="18"/>
                <w:szCs w:val="18"/>
              </w:rPr>
              <w:t xml:space="preserve"> </w:t>
            </w:r>
            <w:r w:rsidR="00EC7FFB" w:rsidRPr="00797247">
              <w:rPr>
                <w:rFonts w:ascii="HelveticaNeue LT 45 Light" w:hAnsi="HelveticaNeue LT 45 Light" w:cs="Arial"/>
                <w:spacing w:val="6"/>
                <w:sz w:val="18"/>
                <w:szCs w:val="18"/>
              </w:rPr>
              <w:t>089</w:t>
            </w:r>
            <w:r w:rsidR="00A94081" w:rsidRPr="00797247">
              <w:rPr>
                <w:rFonts w:ascii="HelveticaNeue LT 45 Light" w:hAnsi="HelveticaNeue LT 45 Light" w:cs="Arial"/>
                <w:spacing w:val="6"/>
                <w:sz w:val="18"/>
                <w:szCs w:val="18"/>
              </w:rPr>
              <w:t xml:space="preserve"> </w:t>
            </w:r>
            <w:r w:rsidR="00EC7FFB" w:rsidRPr="00797247">
              <w:rPr>
                <w:rFonts w:ascii="HelveticaNeue LT 45 Light" w:hAnsi="HelveticaNeue LT 45 Light" w:cs="Arial"/>
                <w:spacing w:val="6"/>
                <w:sz w:val="18"/>
                <w:szCs w:val="18"/>
              </w:rPr>
              <w:t>12606491</w:t>
            </w:r>
          </w:p>
          <w:p w:rsidR="00597BAD" w:rsidRPr="00797247" w:rsidRDefault="00A94081" w:rsidP="000F4717">
            <w:pPr>
              <w:tabs>
                <w:tab w:val="left" w:pos="993"/>
              </w:tabs>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 xml:space="preserve">Mobil 0176 </w:t>
            </w:r>
            <w:r w:rsidR="00597BAD" w:rsidRPr="00797247">
              <w:rPr>
                <w:rFonts w:ascii="HelveticaNeue LT 45 Light" w:hAnsi="HelveticaNeue LT 45 Light" w:cs="Arial"/>
                <w:spacing w:val="6"/>
                <w:sz w:val="18"/>
                <w:szCs w:val="18"/>
              </w:rPr>
              <w:t>12605262</w:t>
            </w:r>
          </w:p>
          <w:p w:rsidR="00440CDD" w:rsidRPr="00797247" w:rsidRDefault="00EC7FFB" w:rsidP="000F4717">
            <w:pPr>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victoria.leipert</w:t>
            </w:r>
            <w:r w:rsidR="0063771B" w:rsidRPr="00797247">
              <w:rPr>
                <w:rFonts w:ascii="HelveticaNeue LT 45 Light" w:hAnsi="HelveticaNeue LT 45 Light" w:cs="Arial"/>
                <w:spacing w:val="6"/>
                <w:sz w:val="18"/>
                <w:szCs w:val="18"/>
              </w:rPr>
              <w:t>@sos-kinderdorf.de</w:t>
            </w:r>
          </w:p>
          <w:p w:rsidR="00440CDD" w:rsidRPr="00ED3289" w:rsidRDefault="00440CDD" w:rsidP="00ED3289">
            <w:pPr>
              <w:spacing w:line="192" w:lineRule="exact"/>
              <w:rPr>
                <w:rFonts w:ascii="HelveticaNeue LT 45 Light" w:hAnsi="HelveticaNeue LT 45 Light" w:cs="Arial"/>
                <w:spacing w:val="6"/>
                <w:sz w:val="18"/>
                <w:szCs w:val="18"/>
              </w:rPr>
            </w:pPr>
            <w:r w:rsidRPr="00797247">
              <w:rPr>
                <w:rFonts w:ascii="HelveticaNeue LT 45 Light" w:hAnsi="HelveticaNeue LT 45 Light" w:cs="Arial"/>
                <w:spacing w:val="6"/>
                <w:sz w:val="18"/>
                <w:szCs w:val="18"/>
              </w:rPr>
              <w:t>www.sos-kinderdorf.de</w:t>
            </w:r>
          </w:p>
          <w:p w:rsidR="00EB796D" w:rsidRPr="00797247" w:rsidRDefault="00EB796D" w:rsidP="00A273E7">
            <w:pPr>
              <w:rPr>
                <w:rFonts w:ascii="HelveticaNeue LT 45 Light" w:hAnsi="HelveticaNeue LT 45 Light" w:cs="Arial"/>
                <w:sz w:val="28"/>
                <w:szCs w:val="28"/>
                <w:lang w:eastAsia="de-DE"/>
              </w:rPr>
            </w:pPr>
          </w:p>
          <w:p w:rsidR="001F11DC" w:rsidRPr="00797247" w:rsidRDefault="001F11DC" w:rsidP="00A273E7">
            <w:pPr>
              <w:rPr>
                <w:rFonts w:ascii="HelveticaNeue LT 45 Light" w:hAnsi="HelveticaNeue LT 45 Light" w:cs="Arial"/>
                <w:sz w:val="28"/>
                <w:szCs w:val="28"/>
                <w:lang w:eastAsia="de-DE"/>
              </w:rPr>
            </w:pPr>
          </w:p>
          <w:p w:rsidR="006372C3" w:rsidRPr="00797247" w:rsidRDefault="006372C3" w:rsidP="00A273E7">
            <w:pPr>
              <w:rPr>
                <w:rFonts w:ascii="HelveticaNeue LT 45 Light" w:hAnsi="HelveticaNeue LT 45 Light" w:cs="Arial"/>
                <w:sz w:val="28"/>
                <w:szCs w:val="28"/>
                <w:lang w:eastAsia="de-DE"/>
              </w:rPr>
            </w:pPr>
          </w:p>
          <w:p w:rsidR="001F11DC" w:rsidRPr="00797247" w:rsidRDefault="001F11DC" w:rsidP="00A273E7">
            <w:pPr>
              <w:rPr>
                <w:rFonts w:ascii="HelveticaNeue LT 45 Light" w:hAnsi="HelveticaNeue LT 45 Light" w:cs="Arial"/>
                <w:sz w:val="28"/>
                <w:szCs w:val="28"/>
                <w:lang w:eastAsia="de-DE"/>
              </w:rPr>
            </w:pPr>
          </w:p>
          <w:p w:rsidR="006372C3" w:rsidRPr="00797247" w:rsidRDefault="006372C3" w:rsidP="00A273E7">
            <w:pPr>
              <w:rPr>
                <w:rFonts w:ascii="HelveticaNeue LT 45 Light" w:hAnsi="HelveticaNeue LT 45 Light" w:cs="Arial"/>
                <w:sz w:val="28"/>
                <w:szCs w:val="28"/>
                <w:lang w:eastAsia="de-DE"/>
              </w:rPr>
            </w:pPr>
          </w:p>
          <w:p w:rsidR="002840ED" w:rsidRPr="00797247" w:rsidRDefault="002840ED" w:rsidP="00A273E7">
            <w:pPr>
              <w:rPr>
                <w:rFonts w:ascii="HelveticaNeue LT 45 Light" w:hAnsi="HelveticaNeue LT 45 Light" w:cs="Arial"/>
                <w:sz w:val="28"/>
                <w:szCs w:val="28"/>
                <w:lang w:eastAsia="de-DE"/>
              </w:rPr>
            </w:pPr>
          </w:p>
          <w:p w:rsidR="002840ED" w:rsidRPr="00797247" w:rsidRDefault="002840ED" w:rsidP="00A273E7">
            <w:pPr>
              <w:rPr>
                <w:rFonts w:ascii="HelveticaNeue LT 45 Light" w:hAnsi="HelveticaNeue LT 45 Light" w:cs="Arial"/>
                <w:sz w:val="28"/>
                <w:szCs w:val="28"/>
                <w:lang w:eastAsia="de-DE"/>
              </w:rPr>
            </w:pPr>
          </w:p>
          <w:p w:rsidR="002840ED" w:rsidRPr="00797247" w:rsidRDefault="002840ED" w:rsidP="00A273E7">
            <w:pPr>
              <w:rPr>
                <w:rFonts w:ascii="HelveticaNeue LT 45 Light" w:hAnsi="HelveticaNeue LT 45 Light" w:cs="Arial"/>
                <w:sz w:val="28"/>
                <w:szCs w:val="28"/>
                <w:lang w:eastAsia="de-DE"/>
              </w:rPr>
            </w:pPr>
          </w:p>
          <w:p w:rsidR="002840ED" w:rsidRPr="00797247" w:rsidRDefault="002840ED" w:rsidP="00A273E7">
            <w:pPr>
              <w:rPr>
                <w:rFonts w:ascii="HelveticaNeue LT 45 Light" w:hAnsi="HelveticaNeue LT 45 Light" w:cs="Arial"/>
                <w:sz w:val="28"/>
                <w:szCs w:val="28"/>
                <w:lang w:eastAsia="de-DE"/>
              </w:rPr>
            </w:pPr>
          </w:p>
          <w:p w:rsidR="00B07D49" w:rsidRPr="00797247" w:rsidRDefault="00B07D49" w:rsidP="00A273E7">
            <w:pPr>
              <w:rPr>
                <w:rFonts w:ascii="HelveticaNeue LT 45 Light" w:hAnsi="HelveticaNeue LT 45 Light" w:cs="Arial"/>
                <w:sz w:val="28"/>
                <w:szCs w:val="28"/>
                <w:lang w:eastAsia="de-DE"/>
              </w:rPr>
            </w:pPr>
          </w:p>
          <w:p w:rsidR="00B07D49" w:rsidRPr="00797247" w:rsidRDefault="00B07D49" w:rsidP="00A273E7">
            <w:pPr>
              <w:rPr>
                <w:rFonts w:ascii="HelveticaNeue LT 45 Light" w:hAnsi="HelveticaNeue LT 45 Light" w:cs="Arial"/>
                <w:sz w:val="28"/>
                <w:szCs w:val="28"/>
                <w:lang w:eastAsia="de-DE"/>
              </w:rPr>
            </w:pPr>
          </w:p>
        </w:tc>
      </w:tr>
    </w:tbl>
    <w:p w:rsidR="00A66AEA" w:rsidRPr="00A66AEA" w:rsidRDefault="00E65A71" w:rsidP="00E65A71">
      <w:pPr>
        <w:rPr>
          <w:rFonts w:ascii="HelveticaNeue LT 45 Light" w:hAnsi="HelveticaNeue LT 45 Light"/>
          <w:b/>
          <w:sz w:val="28"/>
          <w:szCs w:val="28"/>
        </w:rPr>
      </w:pPr>
      <w:r w:rsidRPr="00A66AEA">
        <w:rPr>
          <w:rFonts w:ascii="HelveticaNeue LT 45 Light" w:hAnsi="HelveticaNeue LT 45 Light"/>
          <w:b/>
          <w:sz w:val="28"/>
          <w:szCs w:val="28"/>
        </w:rPr>
        <w:t xml:space="preserve">Kinderrechte ins Grundgesetz: SOS-Kinderdorf kritisiert Formulierung der </w:t>
      </w:r>
      <w:r w:rsidR="00A66AEA" w:rsidRPr="00A66AEA">
        <w:rPr>
          <w:rFonts w:ascii="HelveticaNeue LT 45 Light" w:hAnsi="HelveticaNeue LT 45 Light"/>
          <w:b/>
          <w:sz w:val="28"/>
          <w:szCs w:val="28"/>
        </w:rPr>
        <w:t>Regierungsparteien</w:t>
      </w:r>
    </w:p>
    <w:p w:rsidR="00A66AEA" w:rsidRDefault="00A66AEA" w:rsidP="00E65A71">
      <w:pPr>
        <w:rPr>
          <w:rFonts w:ascii="HelveticaNeue LT 45 Light" w:hAnsi="HelveticaNeue LT 45 Light"/>
          <w:b/>
          <w:szCs w:val="24"/>
        </w:rPr>
      </w:pPr>
      <w:r>
        <w:rPr>
          <w:rFonts w:ascii="HelveticaNeue LT 45 Light" w:hAnsi="HelveticaNeue LT 45 Light"/>
          <w:b/>
          <w:szCs w:val="24"/>
        </w:rPr>
        <w:br/>
      </w:r>
      <w:r w:rsidR="00E65A71" w:rsidRPr="00A66AEA">
        <w:rPr>
          <w:rFonts w:ascii="HelveticaNeue LT 45 Light" w:hAnsi="HelveticaNeue LT 45 Light"/>
          <w:b/>
          <w:sz w:val="22"/>
        </w:rPr>
        <w:t xml:space="preserve">München, 13. Januar 2020 </w:t>
      </w:r>
      <w:r w:rsidR="00ED3289" w:rsidRPr="00A66AEA">
        <w:rPr>
          <w:rFonts w:ascii="HelveticaNeue LT 45 Light" w:eastAsia="Times New Roman" w:hAnsi="HelveticaNeue LT 45 Light" w:cs="Times New Roman"/>
          <w:color w:val="000000" w:themeColor="text1"/>
          <w:sz w:val="22"/>
          <w:lang w:eastAsia="de-DE"/>
        </w:rPr>
        <w:t>–</w:t>
      </w:r>
      <w:r w:rsidR="00E65A71" w:rsidRPr="00A66AEA">
        <w:rPr>
          <w:rFonts w:ascii="HelveticaNeue LT 45 Light" w:hAnsi="HelveticaNeue LT 45 Light"/>
          <w:b/>
          <w:sz w:val="22"/>
        </w:rPr>
        <w:t xml:space="preserve"> </w:t>
      </w:r>
      <w:r w:rsidR="00E65A71" w:rsidRPr="00A66AEA">
        <w:rPr>
          <w:rFonts w:ascii="HelveticaNeue LT 45 Light" w:hAnsi="HelveticaNeue LT 45 Light"/>
          <w:b/>
          <w:sz w:val="22"/>
        </w:rPr>
        <w:t>Nach jahrelangem Ringen ist es SPD und Union gelungen, sich auf einen Kompromiss zur Verankerung von Kinderrechten im Grundgesetz zu verständigen. Der nun beschlossene Regelungstext</w:t>
      </w:r>
      <w:r w:rsidR="00343B43">
        <w:rPr>
          <w:rFonts w:ascii="HelveticaNeue LT 45 Light" w:hAnsi="HelveticaNeue LT 45 Light"/>
          <w:b/>
          <w:sz w:val="22"/>
        </w:rPr>
        <w:t>, mit dem</w:t>
      </w:r>
      <w:r w:rsidR="00E65A71" w:rsidRPr="00A66AEA">
        <w:rPr>
          <w:rFonts w:ascii="HelveticaNeue LT 45 Light" w:hAnsi="HelveticaNeue LT 45 Light"/>
          <w:b/>
          <w:sz w:val="22"/>
        </w:rPr>
        <w:t xml:space="preserve"> Artikel 6 des Grundgesetzes ergänzt werden soll, hält SOS-Kinderdorf jedoch für unzureichend und ungeeignet, Kinderrechte tatsächlich zu stärken.</w:t>
      </w:r>
    </w:p>
    <w:p w:rsidR="00A66AEA" w:rsidRDefault="00A66AEA" w:rsidP="00E65A71">
      <w:pPr>
        <w:rPr>
          <w:rFonts w:ascii="HelveticaNeue LT 45 Light" w:hAnsi="HelveticaNeue LT 45 Light"/>
          <w:b/>
          <w:szCs w:val="24"/>
        </w:rPr>
      </w:pPr>
    </w:p>
    <w:p w:rsidR="00E65A71" w:rsidRPr="00A66AEA" w:rsidRDefault="00E65A71" w:rsidP="00E65A71">
      <w:pPr>
        <w:rPr>
          <w:rFonts w:ascii="HelveticaNeue LT 45 Light" w:hAnsi="HelveticaNeue LT 45 Light"/>
          <w:b/>
          <w:szCs w:val="24"/>
        </w:rPr>
      </w:pPr>
      <w:r w:rsidRPr="00A66AEA">
        <w:rPr>
          <w:rFonts w:ascii="HelveticaNeue LT 45 Light" w:hAnsi="HelveticaNeue LT 45 Light"/>
          <w:sz w:val="22"/>
        </w:rPr>
        <w:t>SOS-Kinderdorf fordert seit langem die Aufnahme von Kinderrechten in der Verfassung und eine damit verbundene Stärkung der Rechte von Kindern. Die nun vorgelegte Formulierung der Koalition reicht aus Sicht des Vereins jedoch bei weitem nicht aus. Die geplante Ergänzung zu Absatz 2 des Artikel</w:t>
      </w:r>
      <w:r w:rsidR="00343B43">
        <w:rPr>
          <w:rFonts w:ascii="HelveticaNeue LT 45 Light" w:hAnsi="HelveticaNeue LT 45 Light"/>
          <w:sz w:val="22"/>
        </w:rPr>
        <w:t>s</w:t>
      </w:r>
      <w:r w:rsidRPr="00A66AEA">
        <w:rPr>
          <w:rFonts w:ascii="HelveticaNeue LT 45 Light" w:hAnsi="HelveticaNeue LT 45 Light"/>
          <w:sz w:val="22"/>
        </w:rPr>
        <w:t xml:space="preserve"> 6 liest sich </w:t>
      </w:r>
      <w:r w:rsidR="00ED3289" w:rsidRPr="00A66AEA">
        <w:rPr>
          <w:rFonts w:ascii="HelveticaNeue LT 45 Light" w:hAnsi="HelveticaNeue LT 45 Light"/>
          <w:sz w:val="22"/>
        </w:rPr>
        <w:t xml:space="preserve">wie folgt: "Die </w:t>
      </w:r>
      <w:r w:rsidRPr="00A66AEA">
        <w:rPr>
          <w:rFonts w:ascii="HelveticaNeue LT 45 Light" w:hAnsi="HelveticaNeue LT 45 Light"/>
          <w:sz w:val="22"/>
        </w:rPr>
        <w:t>verfassungsmäßigen Rechte der Kinder einschließlich ihres Rechts auf Entwicklung zu eigenverantwortlichen Persönlichkeiten sind zu achten und zu schützen. Das Wohl des Kindes ist angemessen zu berücksichtigen. Der verfassungsrechtliche Anspruch von Kindern auf rechtliches Gehör ist zu wahren. Die Erstverantwortung der Eltern bleibt unberührt."</w:t>
      </w:r>
    </w:p>
    <w:p w:rsidR="00ED3289" w:rsidRPr="00A66AEA" w:rsidRDefault="00ED3289" w:rsidP="00E65A71">
      <w:pPr>
        <w:rPr>
          <w:rFonts w:ascii="HelveticaNeue LT 45 Light" w:hAnsi="HelveticaNeue LT 45 Light"/>
          <w:sz w:val="22"/>
        </w:rPr>
      </w:pPr>
    </w:p>
    <w:p w:rsidR="00ED3289" w:rsidRPr="00A66AEA" w:rsidRDefault="00E65A71" w:rsidP="00E65A71">
      <w:pPr>
        <w:rPr>
          <w:rFonts w:ascii="HelveticaNeue LT 45 Light" w:hAnsi="HelveticaNeue LT 45 Light"/>
          <w:sz w:val="22"/>
        </w:rPr>
      </w:pPr>
      <w:r w:rsidRPr="00A66AEA">
        <w:rPr>
          <w:rFonts w:ascii="HelveticaNeue LT 45 Light" w:hAnsi="HelveticaNeue LT 45 Light"/>
          <w:sz w:val="22"/>
        </w:rPr>
        <w:t>Diese Formulierung fällt allerdings hinter die UN-Kinderrechtskonvention und die aktuelle Rechtsprechung zurück. Eine lediglich angemessene Berücksichtigung des Kindeswohls spiegelt den in Artikel 3 der UN-Ki</w:t>
      </w:r>
      <w:r w:rsidR="00ED3289" w:rsidRPr="00A66AEA">
        <w:rPr>
          <w:rFonts w:ascii="HelveticaNeue LT 45 Light" w:hAnsi="HelveticaNeue LT 45 Light"/>
          <w:sz w:val="22"/>
        </w:rPr>
        <w:t xml:space="preserve">nderrechtskonvention </w:t>
      </w:r>
      <w:r w:rsidRPr="00A66AEA">
        <w:rPr>
          <w:rFonts w:ascii="HelveticaNeue LT 45 Light" w:hAnsi="HelveticaNeue LT 45 Light"/>
          <w:sz w:val="22"/>
        </w:rPr>
        <w:t xml:space="preserve">enthaltene Kindeswohlvorrang in seiner Bedeutung nicht wider. Auch, dass der verfassungsrechtliche Anspruch von Kindern auf rechtliches Gehör zu wahren sei, ist aus Sicht von SOS-Kinderdorf völlig unzureichend: Dieser Satz wird dem viel breiter gefassten Recht auf Beteiligung nicht gerecht. Zudem ist der Anspruch auf rechtliches Gehör bereits jetzt über Absatz 1 des Artikels 103 im Grundgesetz </w:t>
      </w:r>
      <w:r w:rsidR="00A66AEA">
        <w:rPr>
          <w:rFonts w:ascii="HelveticaNeue LT 45 Light" w:hAnsi="HelveticaNeue LT 45 Light"/>
          <w:sz w:val="22"/>
        </w:rPr>
        <w:t xml:space="preserve">gesichert. </w:t>
      </w:r>
      <w:r w:rsidRPr="00A66AEA">
        <w:rPr>
          <w:rFonts w:ascii="HelveticaNeue LT 45 Light" w:hAnsi="HelveticaNeue LT 45 Light"/>
          <w:sz w:val="22"/>
        </w:rPr>
        <w:t xml:space="preserve">„Um Kinderrechte tatsächlich zu stärken, braucht es eine Formulierung für die Verankerung im Grundgesetz, die die Prinzipien der UN-Kinderrechtskonvention widerspiegelt. Dies muss den Kindeswohlvorrang sowie das Recht auf Schutz, Förderung und Beteiligung umfassen“, betont Luise Pfütze, </w:t>
      </w:r>
      <w:proofErr w:type="spellStart"/>
      <w:r w:rsidRPr="00A66AEA">
        <w:rPr>
          <w:rFonts w:ascii="HelveticaNeue LT 45 Light" w:hAnsi="HelveticaNeue LT 45 Light"/>
          <w:sz w:val="22"/>
        </w:rPr>
        <w:t>Advocacy</w:t>
      </w:r>
      <w:proofErr w:type="spellEnd"/>
      <w:r w:rsidRPr="00A66AEA">
        <w:rPr>
          <w:rFonts w:ascii="HelveticaNeue LT 45 Light" w:hAnsi="HelveticaNeue LT 45 Light"/>
          <w:sz w:val="22"/>
        </w:rPr>
        <w:t xml:space="preserve">-Referentin von SOS-Kinderdorf e.V. </w:t>
      </w:r>
    </w:p>
    <w:p w:rsidR="00ED3289" w:rsidRPr="00A66AEA" w:rsidRDefault="00ED3289" w:rsidP="00E65A71">
      <w:pPr>
        <w:rPr>
          <w:rFonts w:ascii="HelveticaNeue LT 45 Light" w:hAnsi="HelveticaNeue LT 45 Light"/>
          <w:sz w:val="22"/>
        </w:rPr>
      </w:pPr>
    </w:p>
    <w:p w:rsidR="00797247" w:rsidRPr="00A66AEA" w:rsidRDefault="00E65A71" w:rsidP="00ED3289">
      <w:pPr>
        <w:rPr>
          <w:rStyle w:val="Hyperlink"/>
          <w:rFonts w:ascii="HelveticaNeue LT 45 Light" w:hAnsi="HelveticaNeue LT 45 Light" w:cstheme="minorBidi"/>
          <w:color w:val="auto"/>
          <w:sz w:val="22"/>
          <w:u w:val="none"/>
        </w:rPr>
      </w:pPr>
      <w:r w:rsidRPr="00A66AEA">
        <w:rPr>
          <w:rFonts w:ascii="HelveticaNeue LT 45 Light" w:hAnsi="HelveticaNeue LT 45 Light"/>
          <w:sz w:val="22"/>
        </w:rPr>
        <w:t>Dass die Rechte von Kindern in Deutschland nur unzureichend berücksichtigt werden, hat sich während der Corona-Pandemie noch einmal verstärkt gezeigt: Die Bildungsungerechtigkeit hat sich verschärft und bestehende Armutslagen haben sich noch verschlimmert. „Die Interessen und Bedürfnisse der jüngsten Mitglieder der Gesellschaft sowie ihr Recht auf Beteiligung wurden in der Krise viel zu wenig beachtet“, so Luise Pfütze weiter.</w:t>
      </w:r>
      <w:r w:rsidRPr="00A66AEA">
        <w:rPr>
          <w:rStyle w:val="Hyperlink"/>
          <w:rFonts w:ascii="HelveticaNeue LT 45 Light" w:eastAsia="Times New Roman" w:hAnsi="HelveticaNeue LT 45 Light" w:cs="Tahoma"/>
          <w:sz w:val="22"/>
        </w:rPr>
        <w:t xml:space="preserve"> </w:t>
      </w:r>
    </w:p>
    <w:p w:rsidR="00797247" w:rsidRPr="00797247" w:rsidRDefault="00797247" w:rsidP="00797247">
      <w:pPr>
        <w:rPr>
          <w:rFonts w:ascii="HelveticaNeue LT 45 Light" w:hAnsi="HelveticaNeue LT 45 Light"/>
          <w:b/>
          <w:sz w:val="18"/>
          <w:szCs w:val="18"/>
        </w:rPr>
      </w:pPr>
    </w:p>
    <w:p w:rsidR="00343B43" w:rsidRDefault="00343B43" w:rsidP="00797247">
      <w:pPr>
        <w:rPr>
          <w:rFonts w:ascii="HelveticaNeue LT 45 Light" w:hAnsi="HelveticaNeue LT 45 Light"/>
          <w:b/>
          <w:sz w:val="18"/>
          <w:szCs w:val="18"/>
        </w:rPr>
      </w:pPr>
    </w:p>
    <w:p w:rsidR="00797247" w:rsidRPr="00797247" w:rsidRDefault="00797247" w:rsidP="00797247">
      <w:pPr>
        <w:rPr>
          <w:rFonts w:ascii="HelveticaNeue LT 45 Light" w:eastAsiaTheme="minorEastAsia" w:hAnsi="HelveticaNeue LT 45 Light"/>
          <w:b/>
          <w:sz w:val="18"/>
          <w:szCs w:val="18"/>
        </w:rPr>
      </w:pPr>
      <w:r w:rsidRPr="00797247">
        <w:rPr>
          <w:rFonts w:ascii="HelveticaNeue LT 45 Light" w:hAnsi="HelveticaNeue LT 45 Light"/>
          <w:b/>
          <w:sz w:val="18"/>
          <w:szCs w:val="18"/>
        </w:rPr>
        <w:t>Der SOS-Kinderdorf e.V.:</w:t>
      </w:r>
    </w:p>
    <w:p w:rsidR="00880488" w:rsidRDefault="00797247" w:rsidP="00797247">
      <w:pPr>
        <w:rPr>
          <w:rFonts w:ascii="HelveticaNeue LT 45 Light" w:hAnsi="HelveticaNeue LT 45 Light"/>
          <w:sz w:val="18"/>
          <w:szCs w:val="18"/>
        </w:rPr>
      </w:pPr>
      <w:r w:rsidRPr="00797247">
        <w:rPr>
          <w:rFonts w:ascii="HelveticaNeue LT 45 Light" w:hAnsi="HelveticaNeue LT 45 Light"/>
          <w:sz w:val="18"/>
          <w:szCs w:val="18"/>
        </w:rPr>
        <w:t xml:space="preserve">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SOS-Kinderdorfverein begleitet Mütter, Väter </w:t>
      </w:r>
    </w:p>
    <w:p w:rsidR="00880488" w:rsidRDefault="00880488" w:rsidP="00797247">
      <w:pPr>
        <w:rPr>
          <w:rFonts w:ascii="HelveticaNeue LT 45 Light" w:hAnsi="HelveticaNeue LT 45 Light"/>
          <w:sz w:val="18"/>
          <w:szCs w:val="18"/>
        </w:rPr>
      </w:pPr>
    </w:p>
    <w:p w:rsidR="00797247" w:rsidRPr="00797247" w:rsidRDefault="00797247" w:rsidP="00797247">
      <w:pPr>
        <w:rPr>
          <w:rFonts w:ascii="HelveticaNeue LT 45 Light" w:hAnsi="HelveticaNeue LT 45 Light"/>
          <w:sz w:val="18"/>
          <w:szCs w:val="18"/>
        </w:rPr>
      </w:pPr>
      <w:bookmarkStart w:id="0" w:name="_GoBack"/>
      <w:bookmarkEnd w:id="0"/>
      <w:r w:rsidRPr="00797247">
        <w:rPr>
          <w:rFonts w:ascii="HelveticaNeue LT 45 Light" w:hAnsi="HelveticaNeue LT 45 Light"/>
          <w:sz w:val="18"/>
          <w:szCs w:val="18"/>
        </w:rPr>
        <w:lastRenderedPageBreak/>
        <w:t xml:space="preserve">oder Familien und ihre Kinder von Anfang an in Mütter- und Familienzentren. Er bietet Frühförderung in seinen Kinder- und Begegnungseinrichtungen. Jugendlichen steht er zur Seite mit offenen Angeboten, bietet ihnen aber auch ein Zuhause in Jugendwohngemeinschaften sowie Perspektiven in berufsbildenden Einrichtungen. Ebenso gehören zum SOS-Kinderdorf e.V. die Dorfgemeinschaften für Menschen mit geistigen und seelischen Beeinträchtigungen. In Deutschland helfen in 39 Einrichtungen insgesamt rund 4.400 </w:t>
      </w:r>
      <w:proofErr w:type="spellStart"/>
      <w:r w:rsidRPr="00797247">
        <w:rPr>
          <w:rFonts w:ascii="HelveticaNeue LT 45 Light" w:hAnsi="HelveticaNeue LT 45 Light"/>
          <w:sz w:val="18"/>
          <w:szCs w:val="18"/>
        </w:rPr>
        <w:t>MitarbeiterInnen</w:t>
      </w:r>
      <w:proofErr w:type="spellEnd"/>
      <w:r w:rsidRPr="00797247">
        <w:rPr>
          <w:rFonts w:ascii="HelveticaNeue LT 45 Light" w:hAnsi="HelveticaNeue LT 45 Light"/>
          <w:sz w:val="18"/>
          <w:szCs w:val="18"/>
        </w:rPr>
        <w:t>. Der Verein erreicht und unterstützt mit seinen über 800 Angeboten rund 109.500 Menschen in erschwerten Lebenslagen in Deutschland.</w:t>
      </w:r>
      <w:r w:rsidRPr="00797247">
        <w:rPr>
          <w:rFonts w:ascii="HelveticaNeue LT 45 Light" w:hAnsi="HelveticaNeue LT 45 Light" w:cs="Arial"/>
          <w:b/>
          <w:sz w:val="18"/>
          <w:szCs w:val="18"/>
        </w:rPr>
        <w:t xml:space="preserve"> </w:t>
      </w:r>
      <w:r w:rsidRPr="00797247">
        <w:rPr>
          <w:rFonts w:ascii="HelveticaNeue LT 45 Light" w:hAnsi="HelveticaNeue LT 45 Light"/>
          <w:sz w:val="18"/>
          <w:szCs w:val="18"/>
        </w:rPr>
        <w:t>Darüber hinaus finanziert der deutsche SOS-Kinderdorfverein 173 SOS-Einrichtungen in 29 Ländern weltweit.</w:t>
      </w:r>
    </w:p>
    <w:p w:rsidR="00797247" w:rsidRPr="00797247" w:rsidRDefault="00797247" w:rsidP="00797247">
      <w:pPr>
        <w:rPr>
          <w:rFonts w:ascii="HelveticaNeue LT 45 Light" w:hAnsi="HelveticaNeue LT 45 Light"/>
          <w:sz w:val="18"/>
          <w:szCs w:val="18"/>
        </w:rPr>
      </w:pPr>
      <w:r w:rsidRPr="00797247">
        <w:rPr>
          <w:rFonts w:ascii="HelveticaNeue LT 45 Light" w:hAnsi="HelveticaNeue LT 45 Light"/>
          <w:sz w:val="18"/>
          <w:szCs w:val="18"/>
        </w:rPr>
        <w:t xml:space="preserve">Mehr Informationen unter </w:t>
      </w:r>
      <w:hyperlink r:id="rId10" w:history="1">
        <w:r w:rsidRPr="00797247">
          <w:rPr>
            <w:rStyle w:val="Hyperlink"/>
            <w:rFonts w:ascii="HelveticaNeue LT 45 Light" w:hAnsi="HelveticaNeue LT 45 Light"/>
            <w:sz w:val="18"/>
            <w:szCs w:val="18"/>
          </w:rPr>
          <w:t>www.sos-kinderdorf.de</w:t>
        </w:r>
      </w:hyperlink>
    </w:p>
    <w:p w:rsidR="00797247" w:rsidRPr="00797247" w:rsidRDefault="00797247" w:rsidP="00797247">
      <w:pPr>
        <w:spacing w:before="100" w:beforeAutospacing="1" w:after="100" w:afterAutospacing="1"/>
        <w:rPr>
          <w:rFonts w:ascii="HelveticaNeue LT 45 Light" w:eastAsia="Times New Roman" w:hAnsi="HelveticaNeue LT 45 Light" w:cs="Tahoma"/>
          <w:color w:val="000000"/>
          <w:sz w:val="20"/>
          <w:szCs w:val="20"/>
        </w:rPr>
      </w:pPr>
    </w:p>
    <w:p w:rsidR="00797247" w:rsidRPr="00797247" w:rsidRDefault="00797247" w:rsidP="00797247">
      <w:pPr>
        <w:spacing w:before="100" w:beforeAutospacing="1" w:after="100" w:afterAutospacing="1"/>
        <w:rPr>
          <w:rFonts w:ascii="HelveticaNeue LT 45 Light" w:eastAsia="Times New Roman" w:hAnsi="HelveticaNeue LT 45 Light" w:cs="Tahoma"/>
          <w:color w:val="000000"/>
          <w:sz w:val="20"/>
          <w:szCs w:val="20"/>
        </w:rPr>
      </w:pPr>
    </w:p>
    <w:p w:rsidR="00BD2BD4" w:rsidRPr="00797247" w:rsidRDefault="00797247" w:rsidP="00797247">
      <w:pPr>
        <w:autoSpaceDE w:val="0"/>
        <w:autoSpaceDN w:val="0"/>
        <w:adjustRightInd w:val="0"/>
        <w:spacing w:line="300" w:lineRule="exact"/>
        <w:rPr>
          <w:rFonts w:ascii="HelveticaNeue LT 45 Light" w:hAnsi="HelveticaNeue LT 45 Light" w:cs="Arial"/>
          <w:sz w:val="20"/>
          <w:szCs w:val="20"/>
        </w:rPr>
      </w:pPr>
      <w:r w:rsidRPr="00797247">
        <w:rPr>
          <w:rFonts w:ascii="HelveticaNeue LT 45 Light" w:eastAsia="Times New Roman" w:hAnsi="HelveticaNeue LT 45 Light" w:cs="Tahoma"/>
          <w:color w:val="000000"/>
          <w:sz w:val="20"/>
          <w:szCs w:val="20"/>
        </w:rPr>
        <w:br/>
      </w:r>
    </w:p>
    <w:sectPr w:rsidR="00BD2BD4" w:rsidRPr="00797247" w:rsidSect="000F47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EA" w:rsidRDefault="00690EEA" w:rsidP="00DF4A49">
      <w:r>
        <w:separator/>
      </w:r>
    </w:p>
  </w:endnote>
  <w:endnote w:type="continuationSeparator" w:id="0">
    <w:p w:rsidR="00690EEA" w:rsidRDefault="00690EEA"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43610723" wp14:editId="7C5B952A">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880488">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880488">
      <w:rPr>
        <w:rFonts w:cs="Arial"/>
        <w:noProof/>
        <w:sz w:val="16"/>
        <w:szCs w:val="16"/>
      </w:rPr>
      <w:t>2</w:t>
    </w:r>
    <w:r w:rsidR="002A7629" w:rsidRPr="009E06EA">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21951123" wp14:editId="6EBF3A76">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EA" w:rsidRDefault="00690EEA" w:rsidP="00DF4A49">
      <w:r>
        <w:separator/>
      </w:r>
    </w:p>
  </w:footnote>
  <w:footnote w:type="continuationSeparator" w:id="0">
    <w:p w:rsidR="00690EEA" w:rsidRDefault="00690EEA"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5D3B4B" w:rsidP="0088701D">
    <w:pPr>
      <w:pStyle w:val="Kopfzeile"/>
      <w:jc w:val="right"/>
    </w:pPr>
    <w:r>
      <w:rPr>
        <w:noProof/>
        <w:lang w:eastAsia="de-DE"/>
      </w:rPr>
      <w:drawing>
        <wp:inline distT="0" distB="0" distL="0" distR="0" wp14:anchorId="050818E4" wp14:editId="22AFA7FD">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AF0D05">
    <w:pPr>
      <w:pStyle w:val="Kopfzeile"/>
      <w:jc w:val="right"/>
      <w:rPr>
        <w:rFonts w:ascii="HelveticaNeue LT 45 Light" w:hAnsi="HelveticaNeue LT 45 Light"/>
        <w:sz w:val="20"/>
        <w:szCs w:val="20"/>
      </w:rPr>
    </w:pPr>
    <w:r>
      <w:rPr>
        <w:noProof/>
        <w:lang w:eastAsia="de-DE"/>
      </w:rPr>
      <w:drawing>
        <wp:inline distT="0" distB="0" distL="0" distR="0" wp14:anchorId="45AC0AFA" wp14:editId="742DF175">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338C"/>
    <w:rsid w:val="000F4717"/>
    <w:rsid w:val="000F78DE"/>
    <w:rsid w:val="00100386"/>
    <w:rsid w:val="00103BCD"/>
    <w:rsid w:val="00111883"/>
    <w:rsid w:val="00114CE3"/>
    <w:rsid w:val="00121A0D"/>
    <w:rsid w:val="00122035"/>
    <w:rsid w:val="00122D40"/>
    <w:rsid w:val="00126D3D"/>
    <w:rsid w:val="0013094F"/>
    <w:rsid w:val="00131740"/>
    <w:rsid w:val="00135260"/>
    <w:rsid w:val="001374D9"/>
    <w:rsid w:val="0014148B"/>
    <w:rsid w:val="0014344C"/>
    <w:rsid w:val="00146A71"/>
    <w:rsid w:val="00146C80"/>
    <w:rsid w:val="00147088"/>
    <w:rsid w:val="001520BD"/>
    <w:rsid w:val="00155F4F"/>
    <w:rsid w:val="00161E2D"/>
    <w:rsid w:val="001642EB"/>
    <w:rsid w:val="00165542"/>
    <w:rsid w:val="001718A9"/>
    <w:rsid w:val="001772B8"/>
    <w:rsid w:val="00182B99"/>
    <w:rsid w:val="00182DE8"/>
    <w:rsid w:val="00185151"/>
    <w:rsid w:val="0019194F"/>
    <w:rsid w:val="00193116"/>
    <w:rsid w:val="001A159F"/>
    <w:rsid w:val="001A1926"/>
    <w:rsid w:val="001A4B8D"/>
    <w:rsid w:val="001A6C77"/>
    <w:rsid w:val="001B1A54"/>
    <w:rsid w:val="001C2A1E"/>
    <w:rsid w:val="001C4433"/>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66DA"/>
    <w:rsid w:val="00260623"/>
    <w:rsid w:val="0026153C"/>
    <w:rsid w:val="002618B0"/>
    <w:rsid w:val="00274323"/>
    <w:rsid w:val="00275CF7"/>
    <w:rsid w:val="00277119"/>
    <w:rsid w:val="00281809"/>
    <w:rsid w:val="00281D93"/>
    <w:rsid w:val="002840ED"/>
    <w:rsid w:val="00286CF2"/>
    <w:rsid w:val="00287A0C"/>
    <w:rsid w:val="00296552"/>
    <w:rsid w:val="0029731A"/>
    <w:rsid w:val="00297B8C"/>
    <w:rsid w:val="002A1185"/>
    <w:rsid w:val="002A5DF3"/>
    <w:rsid w:val="002A6F9C"/>
    <w:rsid w:val="002A7629"/>
    <w:rsid w:val="002A7D2A"/>
    <w:rsid w:val="002B0A88"/>
    <w:rsid w:val="002B33E1"/>
    <w:rsid w:val="002B4014"/>
    <w:rsid w:val="002B5C48"/>
    <w:rsid w:val="002B5EE1"/>
    <w:rsid w:val="002D1BA7"/>
    <w:rsid w:val="002D1D71"/>
    <w:rsid w:val="002D33DA"/>
    <w:rsid w:val="002D4564"/>
    <w:rsid w:val="002D65DB"/>
    <w:rsid w:val="002E07C4"/>
    <w:rsid w:val="002E4AF0"/>
    <w:rsid w:val="002E4EBE"/>
    <w:rsid w:val="002E5C3A"/>
    <w:rsid w:val="002E7D0A"/>
    <w:rsid w:val="002F2D3E"/>
    <w:rsid w:val="002F4155"/>
    <w:rsid w:val="00301E3D"/>
    <w:rsid w:val="003029B4"/>
    <w:rsid w:val="00303E2C"/>
    <w:rsid w:val="00311DDB"/>
    <w:rsid w:val="003213B8"/>
    <w:rsid w:val="00322EBF"/>
    <w:rsid w:val="00323E43"/>
    <w:rsid w:val="00324C42"/>
    <w:rsid w:val="00343B43"/>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32B"/>
    <w:rsid w:val="00397D07"/>
    <w:rsid w:val="003A1B78"/>
    <w:rsid w:val="003A2DB9"/>
    <w:rsid w:val="003A7499"/>
    <w:rsid w:val="003B63FE"/>
    <w:rsid w:val="003B7D2E"/>
    <w:rsid w:val="003C08F6"/>
    <w:rsid w:val="003C53FB"/>
    <w:rsid w:val="003C7616"/>
    <w:rsid w:val="003D014B"/>
    <w:rsid w:val="003D18D4"/>
    <w:rsid w:val="003D1F02"/>
    <w:rsid w:val="003D428B"/>
    <w:rsid w:val="003D6677"/>
    <w:rsid w:val="003D7E02"/>
    <w:rsid w:val="003E11AB"/>
    <w:rsid w:val="003F0370"/>
    <w:rsid w:val="003F3821"/>
    <w:rsid w:val="003F3A9B"/>
    <w:rsid w:val="003F74C1"/>
    <w:rsid w:val="003F79FD"/>
    <w:rsid w:val="004059F0"/>
    <w:rsid w:val="0041158F"/>
    <w:rsid w:val="00413F90"/>
    <w:rsid w:val="0041721F"/>
    <w:rsid w:val="00422754"/>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DF5"/>
    <w:rsid w:val="004B24FC"/>
    <w:rsid w:val="004B45C3"/>
    <w:rsid w:val="004B67FC"/>
    <w:rsid w:val="004B6D37"/>
    <w:rsid w:val="004C782C"/>
    <w:rsid w:val="004D4B06"/>
    <w:rsid w:val="004D5940"/>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1FE5"/>
    <w:rsid w:val="005D3B4B"/>
    <w:rsid w:val="005D5DCB"/>
    <w:rsid w:val="005D7DA4"/>
    <w:rsid w:val="005E12F1"/>
    <w:rsid w:val="005E1D85"/>
    <w:rsid w:val="005E28A6"/>
    <w:rsid w:val="005E3BDA"/>
    <w:rsid w:val="005E4E67"/>
    <w:rsid w:val="005E6C2D"/>
    <w:rsid w:val="00605660"/>
    <w:rsid w:val="0061405E"/>
    <w:rsid w:val="00616C3B"/>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4589"/>
    <w:rsid w:val="006A4DA0"/>
    <w:rsid w:val="006A7253"/>
    <w:rsid w:val="006A757E"/>
    <w:rsid w:val="006A76EC"/>
    <w:rsid w:val="006A7CD8"/>
    <w:rsid w:val="006B090E"/>
    <w:rsid w:val="006B4878"/>
    <w:rsid w:val="006B4E94"/>
    <w:rsid w:val="006B7FEE"/>
    <w:rsid w:val="006E3BA2"/>
    <w:rsid w:val="006E4874"/>
    <w:rsid w:val="006E6FA3"/>
    <w:rsid w:val="006E756B"/>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87F1C"/>
    <w:rsid w:val="00790B14"/>
    <w:rsid w:val="0079219D"/>
    <w:rsid w:val="00793547"/>
    <w:rsid w:val="007947E3"/>
    <w:rsid w:val="00795CB1"/>
    <w:rsid w:val="00795EA0"/>
    <w:rsid w:val="00797247"/>
    <w:rsid w:val="007A05C8"/>
    <w:rsid w:val="007A0F75"/>
    <w:rsid w:val="007A1C95"/>
    <w:rsid w:val="007A3712"/>
    <w:rsid w:val="007A64FD"/>
    <w:rsid w:val="007A67CF"/>
    <w:rsid w:val="007A71B8"/>
    <w:rsid w:val="007A7A9F"/>
    <w:rsid w:val="007B1F60"/>
    <w:rsid w:val="007B3624"/>
    <w:rsid w:val="007B61E7"/>
    <w:rsid w:val="007B7D8B"/>
    <w:rsid w:val="007C1087"/>
    <w:rsid w:val="007C1BD2"/>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7663"/>
    <w:rsid w:val="00802CB6"/>
    <w:rsid w:val="00804CD8"/>
    <w:rsid w:val="0081204C"/>
    <w:rsid w:val="00814E02"/>
    <w:rsid w:val="00815665"/>
    <w:rsid w:val="0081630F"/>
    <w:rsid w:val="0082592F"/>
    <w:rsid w:val="0083274F"/>
    <w:rsid w:val="0083344B"/>
    <w:rsid w:val="00834733"/>
    <w:rsid w:val="00834884"/>
    <w:rsid w:val="00840E08"/>
    <w:rsid w:val="008438A2"/>
    <w:rsid w:val="00843A64"/>
    <w:rsid w:val="00845306"/>
    <w:rsid w:val="00845858"/>
    <w:rsid w:val="00850E24"/>
    <w:rsid w:val="00853BFF"/>
    <w:rsid w:val="00854066"/>
    <w:rsid w:val="00857451"/>
    <w:rsid w:val="00871662"/>
    <w:rsid w:val="00871791"/>
    <w:rsid w:val="00871EE9"/>
    <w:rsid w:val="00873381"/>
    <w:rsid w:val="0087600A"/>
    <w:rsid w:val="00880488"/>
    <w:rsid w:val="00881C12"/>
    <w:rsid w:val="008823A7"/>
    <w:rsid w:val="0088408B"/>
    <w:rsid w:val="0088701D"/>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57E5"/>
    <w:rsid w:val="008F70D5"/>
    <w:rsid w:val="008F737E"/>
    <w:rsid w:val="008F7AD5"/>
    <w:rsid w:val="00906587"/>
    <w:rsid w:val="00911D36"/>
    <w:rsid w:val="009150E8"/>
    <w:rsid w:val="0091599D"/>
    <w:rsid w:val="00917BC2"/>
    <w:rsid w:val="00923323"/>
    <w:rsid w:val="00926435"/>
    <w:rsid w:val="009271FE"/>
    <w:rsid w:val="00936558"/>
    <w:rsid w:val="00942996"/>
    <w:rsid w:val="009429F4"/>
    <w:rsid w:val="0094423D"/>
    <w:rsid w:val="00945018"/>
    <w:rsid w:val="00947524"/>
    <w:rsid w:val="00950880"/>
    <w:rsid w:val="00951ED6"/>
    <w:rsid w:val="00953E23"/>
    <w:rsid w:val="009626E7"/>
    <w:rsid w:val="009645EC"/>
    <w:rsid w:val="00965BDD"/>
    <w:rsid w:val="00973779"/>
    <w:rsid w:val="009756FF"/>
    <w:rsid w:val="00975C76"/>
    <w:rsid w:val="0097760A"/>
    <w:rsid w:val="00977931"/>
    <w:rsid w:val="00977D41"/>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38C0"/>
    <w:rsid w:val="009D4D5A"/>
    <w:rsid w:val="009D4E2C"/>
    <w:rsid w:val="009D6C76"/>
    <w:rsid w:val="009D793F"/>
    <w:rsid w:val="009E06EA"/>
    <w:rsid w:val="009E4ADA"/>
    <w:rsid w:val="009E5191"/>
    <w:rsid w:val="009E5B44"/>
    <w:rsid w:val="009E619D"/>
    <w:rsid w:val="009F4B4D"/>
    <w:rsid w:val="009F5B44"/>
    <w:rsid w:val="009F7671"/>
    <w:rsid w:val="00A00885"/>
    <w:rsid w:val="00A019A1"/>
    <w:rsid w:val="00A05B56"/>
    <w:rsid w:val="00A13767"/>
    <w:rsid w:val="00A144AE"/>
    <w:rsid w:val="00A1494E"/>
    <w:rsid w:val="00A2087C"/>
    <w:rsid w:val="00A20D78"/>
    <w:rsid w:val="00A273E7"/>
    <w:rsid w:val="00A30413"/>
    <w:rsid w:val="00A305DE"/>
    <w:rsid w:val="00A330AA"/>
    <w:rsid w:val="00A3597A"/>
    <w:rsid w:val="00A364FA"/>
    <w:rsid w:val="00A410EF"/>
    <w:rsid w:val="00A417AC"/>
    <w:rsid w:val="00A4357F"/>
    <w:rsid w:val="00A43B14"/>
    <w:rsid w:val="00A452C7"/>
    <w:rsid w:val="00A520D4"/>
    <w:rsid w:val="00A524C8"/>
    <w:rsid w:val="00A53656"/>
    <w:rsid w:val="00A5503F"/>
    <w:rsid w:val="00A56E40"/>
    <w:rsid w:val="00A61EE4"/>
    <w:rsid w:val="00A66AEA"/>
    <w:rsid w:val="00A67265"/>
    <w:rsid w:val="00A67AA5"/>
    <w:rsid w:val="00A72C11"/>
    <w:rsid w:val="00A75290"/>
    <w:rsid w:val="00A7595A"/>
    <w:rsid w:val="00A77979"/>
    <w:rsid w:val="00A81B4C"/>
    <w:rsid w:val="00A85715"/>
    <w:rsid w:val="00A875E3"/>
    <w:rsid w:val="00A90D2E"/>
    <w:rsid w:val="00A93DCC"/>
    <w:rsid w:val="00A94081"/>
    <w:rsid w:val="00A97375"/>
    <w:rsid w:val="00AA09D7"/>
    <w:rsid w:val="00AA3460"/>
    <w:rsid w:val="00AA3B5F"/>
    <w:rsid w:val="00AA52EB"/>
    <w:rsid w:val="00AA5DCD"/>
    <w:rsid w:val="00AB02F0"/>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1C30"/>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572A"/>
    <w:rsid w:val="00B47804"/>
    <w:rsid w:val="00B50020"/>
    <w:rsid w:val="00B512F2"/>
    <w:rsid w:val="00B5185A"/>
    <w:rsid w:val="00B51E78"/>
    <w:rsid w:val="00B5211D"/>
    <w:rsid w:val="00B544EB"/>
    <w:rsid w:val="00B57840"/>
    <w:rsid w:val="00B60918"/>
    <w:rsid w:val="00B72B40"/>
    <w:rsid w:val="00B751E4"/>
    <w:rsid w:val="00B80A47"/>
    <w:rsid w:val="00B832F1"/>
    <w:rsid w:val="00B909E0"/>
    <w:rsid w:val="00B915A8"/>
    <w:rsid w:val="00B91FD6"/>
    <w:rsid w:val="00B92C08"/>
    <w:rsid w:val="00B933D4"/>
    <w:rsid w:val="00B937FF"/>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30C6"/>
    <w:rsid w:val="00C3453E"/>
    <w:rsid w:val="00C40C61"/>
    <w:rsid w:val="00C40FEF"/>
    <w:rsid w:val="00C42F8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D073E"/>
    <w:rsid w:val="00CD5BF2"/>
    <w:rsid w:val="00CE10CB"/>
    <w:rsid w:val="00CE4C50"/>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5A31"/>
    <w:rsid w:val="00D36F5C"/>
    <w:rsid w:val="00D37B2A"/>
    <w:rsid w:val="00D41636"/>
    <w:rsid w:val="00D436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407CC"/>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87636"/>
    <w:rsid w:val="00E92AC3"/>
    <w:rsid w:val="00E93D24"/>
    <w:rsid w:val="00E94116"/>
    <w:rsid w:val="00EA2605"/>
    <w:rsid w:val="00EB17EF"/>
    <w:rsid w:val="00EB62C1"/>
    <w:rsid w:val="00EB796D"/>
    <w:rsid w:val="00EC1395"/>
    <w:rsid w:val="00EC1E11"/>
    <w:rsid w:val="00EC43B0"/>
    <w:rsid w:val="00EC7E3B"/>
    <w:rsid w:val="00EC7FFB"/>
    <w:rsid w:val="00ED19C0"/>
    <w:rsid w:val="00ED2F51"/>
    <w:rsid w:val="00ED3289"/>
    <w:rsid w:val="00ED407D"/>
    <w:rsid w:val="00ED5C78"/>
    <w:rsid w:val="00ED5F90"/>
    <w:rsid w:val="00ED7107"/>
    <w:rsid w:val="00EE4D23"/>
    <w:rsid w:val="00EF2511"/>
    <w:rsid w:val="00EF4CE4"/>
    <w:rsid w:val="00F05BE6"/>
    <w:rsid w:val="00F11475"/>
    <w:rsid w:val="00F1308F"/>
    <w:rsid w:val="00F17B14"/>
    <w:rsid w:val="00F20ADF"/>
    <w:rsid w:val="00F21BB1"/>
    <w:rsid w:val="00F2313E"/>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A598E"/>
    <w:rsid w:val="00FA7EED"/>
    <w:rsid w:val="00FB370E"/>
    <w:rsid w:val="00FB4288"/>
    <w:rsid w:val="00FB57C7"/>
    <w:rsid w:val="00FC0393"/>
    <w:rsid w:val="00FC0915"/>
    <w:rsid w:val="00FC0E4C"/>
    <w:rsid w:val="00FC450C"/>
    <w:rsid w:val="00FD2D2A"/>
    <w:rsid w:val="00FD58D4"/>
    <w:rsid w:val="00FE1D83"/>
    <w:rsid w:val="00FE3163"/>
    <w:rsid w:val="00FE7623"/>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os-kinderdorf.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2F56-5205-4F5F-96F4-84563827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Leipert, Victoria</cp:lastModifiedBy>
  <cp:revision>5</cp:revision>
  <cp:lastPrinted>2021-01-13T13:46:00Z</cp:lastPrinted>
  <dcterms:created xsi:type="dcterms:W3CDTF">2021-01-13T13:34:00Z</dcterms:created>
  <dcterms:modified xsi:type="dcterms:W3CDTF">2021-01-13T13:47:00Z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