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EAA5" w14:textId="446E0EFB" w:rsidR="00B1540C" w:rsidRPr="005B1BDF" w:rsidRDefault="005B1BDF" w:rsidP="000B6E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B1B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Erfolgreiches </w:t>
      </w:r>
      <w:r w:rsidR="00B1540C" w:rsidRPr="005B1BDF">
        <w:rPr>
          <w:rFonts w:ascii="Arial" w:hAnsi="Arial" w:cs="Arial"/>
          <w:b/>
          <w:sz w:val="24"/>
          <w:szCs w:val="24"/>
          <w:shd w:val="clear" w:color="auto" w:fill="FFFFFF"/>
        </w:rPr>
        <w:t>Sommerferiencamp</w:t>
      </w:r>
      <w:r w:rsidRPr="005B1BD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des Ada-Lovelace-Projekts der Universität in Koblenz</w:t>
      </w:r>
    </w:p>
    <w:p w14:paraId="23230367" w14:textId="64CA61B1" w:rsidR="00B1540C" w:rsidRPr="005B1BDF" w:rsidRDefault="00B1540C" w:rsidP="000B6E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3129FEA" w14:textId="65C947F4" w:rsidR="00B1540C" w:rsidRDefault="00F548B4" w:rsidP="000B6E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Im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 diesjährige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>Sommerferiencamp des Ada-Lovelace-Projektes der Uni</w:t>
      </w:r>
      <w:r>
        <w:rPr>
          <w:rFonts w:ascii="Arial" w:hAnsi="Arial" w:cs="Arial"/>
          <w:sz w:val="24"/>
          <w:szCs w:val="24"/>
          <w:shd w:val="clear" w:color="auto" w:fill="FFFFFF"/>
        </w:rPr>
        <w:t>versität in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 Koblenz in Kooperation mit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 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>Bundesanstalt Technisches Hilfswerk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(THW) beschäftigten sich 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20 Schülerinnen im Alter von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neun bis 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14 Jahren </w:t>
      </w:r>
      <w:r>
        <w:rPr>
          <w:rFonts w:ascii="Arial" w:hAnsi="Arial" w:cs="Arial"/>
          <w:sz w:val="24"/>
          <w:szCs w:val="24"/>
          <w:shd w:val="clear" w:color="auto" w:fill="FFFFFF"/>
        </w:rPr>
        <w:t>ein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e Woche lang mit Themen </w:t>
      </w:r>
      <w:r w:rsidR="002626EB" w:rsidRPr="00435A65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und um Natur, Umweltschutz und Technik. 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>ie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lernten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 die Tier- und Pflanzenwelt im </w:t>
      </w:r>
      <w:proofErr w:type="spellStart"/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>Brexbachtal</w:t>
      </w:r>
      <w:proofErr w:type="spellEnd"/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 kennen, tüftelten mit den Mentorinnen des Ada-Lovelace-Projektes in zahlreichen Workshops und erlebten gemeinsam </w:t>
      </w:r>
      <w:r w:rsidR="004569C8">
        <w:rPr>
          <w:rFonts w:ascii="Arial" w:hAnsi="Arial" w:cs="Arial"/>
          <w:sz w:val="24"/>
          <w:szCs w:val="24"/>
          <w:shd w:val="clear" w:color="auto" w:fill="FFFFFF"/>
        </w:rPr>
        <w:t xml:space="preserve">eine </w:t>
      </w:r>
      <w:r w:rsidR="00B1540C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Fledermauswanderung, Stockbrotbacken und zwei Übernachtungen im professionellen Zeltlager des THW. </w:t>
      </w:r>
      <w:r w:rsidR="00D02629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Die Schülerinnen batikten T-Shirts mit Naturmaterialien, führten Gewässeruntersuchungen durch, übten sich im </w:t>
      </w:r>
      <w:proofErr w:type="spellStart"/>
      <w:r w:rsidR="00D02629" w:rsidRPr="00435A65">
        <w:rPr>
          <w:rFonts w:ascii="Arial" w:hAnsi="Arial" w:cs="Arial"/>
          <w:sz w:val="24"/>
          <w:szCs w:val="24"/>
          <w:shd w:val="clear" w:color="auto" w:fill="FFFFFF"/>
        </w:rPr>
        <w:t>Flo</w:t>
      </w:r>
      <w:r w:rsidR="004569C8">
        <w:rPr>
          <w:rFonts w:ascii="Arial" w:hAnsi="Arial" w:cs="Arial"/>
          <w:sz w:val="24"/>
          <w:szCs w:val="24"/>
          <w:shd w:val="clear" w:color="auto" w:fill="FFFFFF"/>
        </w:rPr>
        <w:t>ß</w:t>
      </w:r>
      <w:r w:rsidR="00D02629" w:rsidRPr="00435A65">
        <w:rPr>
          <w:rFonts w:ascii="Arial" w:hAnsi="Arial" w:cs="Arial"/>
          <w:sz w:val="24"/>
          <w:szCs w:val="24"/>
          <w:shd w:val="clear" w:color="auto" w:fill="FFFFFF"/>
        </w:rPr>
        <w:t>bau</w:t>
      </w:r>
      <w:proofErr w:type="spellEnd"/>
      <w:r w:rsidR="00D02629" w:rsidRPr="00435A65">
        <w:rPr>
          <w:rFonts w:ascii="Arial" w:hAnsi="Arial" w:cs="Arial"/>
          <w:sz w:val="24"/>
          <w:szCs w:val="24"/>
          <w:shd w:val="clear" w:color="auto" w:fill="FFFFFF"/>
        </w:rPr>
        <w:t>, gingen per Geo</w:t>
      </w:r>
      <w:r w:rsidR="002626EB" w:rsidRPr="00435A65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D02629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aching auf Entdeckungstour und bauten Insektenhotels, die vielen Käfern und Bienen als Nistmöglichkeit und Unterschlupf dienen werden. </w:t>
      </w:r>
    </w:p>
    <w:p w14:paraId="75DA46A3" w14:textId="77777777" w:rsidR="005B1BDF" w:rsidRPr="00435A65" w:rsidRDefault="005B1BDF" w:rsidP="000B6E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175E50B" w14:textId="51D4C3BD" w:rsidR="004569C8" w:rsidRDefault="00BD240F" w:rsidP="000B6E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Zwischen den vielen Aktionen blieb dennoch genügend Zeit zum Spielen, </w:t>
      </w:r>
      <w:r w:rsidR="00345CE1"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für </w:t>
      </w:r>
      <w:r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Floßrennen im </w:t>
      </w:r>
      <w:proofErr w:type="spellStart"/>
      <w:r w:rsidRPr="00435A65">
        <w:rPr>
          <w:rFonts w:ascii="Arial" w:hAnsi="Arial" w:cs="Arial"/>
          <w:sz w:val="24"/>
          <w:szCs w:val="24"/>
          <w:shd w:val="clear" w:color="auto" w:fill="FFFFFF"/>
        </w:rPr>
        <w:t>Brexbach</w:t>
      </w:r>
      <w:proofErr w:type="spellEnd"/>
      <w:r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 und Gesprächen am Lagerfeuer. So berichteten Schülerinnen von ihren persönlichen Erfahrungen in </w:t>
      </w:r>
      <w:r w:rsidR="004569C8">
        <w:rPr>
          <w:rFonts w:ascii="Arial" w:hAnsi="Arial" w:cs="Arial"/>
          <w:sz w:val="24"/>
          <w:szCs w:val="24"/>
          <w:shd w:val="clear" w:color="auto" w:fill="FFFFFF"/>
        </w:rPr>
        <w:t>den Bereichen</w:t>
      </w:r>
      <w:r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 Naturwissenschaften sowie Technik und löcherten die Studentinnen mit Fragen </w:t>
      </w:r>
      <w:r w:rsidR="002626EB" w:rsidRPr="00435A65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und um ihr MINT-Studium und mögliche Berufswege. </w:t>
      </w:r>
    </w:p>
    <w:p w14:paraId="6A66127C" w14:textId="77777777" w:rsidR="005B1BDF" w:rsidRDefault="005B1BDF" w:rsidP="000B6E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2D632D2" w14:textId="55FAB25D" w:rsidR="00BD240F" w:rsidRDefault="00345CE1" w:rsidP="000B6E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Die Konzeption, Organisation und Durchführung des Sommerferiencamps war nur durch Verpflegungsspenden von IKEA Koblenz, </w:t>
      </w:r>
      <w:r w:rsidR="005B1BDF">
        <w:rPr>
          <w:rFonts w:ascii="Arial" w:hAnsi="Arial" w:cs="Arial"/>
          <w:sz w:val="24"/>
          <w:szCs w:val="24"/>
          <w:shd w:val="clear" w:color="auto" w:fill="FFFFFF"/>
        </w:rPr>
        <w:t xml:space="preserve">das </w:t>
      </w:r>
      <w:r w:rsidRPr="00435A65">
        <w:rPr>
          <w:rFonts w:ascii="Arial" w:hAnsi="Arial" w:cs="Arial"/>
          <w:sz w:val="24"/>
          <w:szCs w:val="24"/>
          <w:shd w:val="clear" w:color="auto" w:fill="FFFFFF"/>
        </w:rPr>
        <w:t>große Engagement der Mentorinnen des Ada-Lovelace-Projektes, d</w:t>
      </w:r>
      <w:r w:rsidR="005B1BDF">
        <w:rPr>
          <w:rFonts w:ascii="Arial" w:hAnsi="Arial" w:cs="Arial"/>
          <w:sz w:val="24"/>
          <w:szCs w:val="24"/>
          <w:shd w:val="clear" w:color="auto" w:fill="FFFFFF"/>
        </w:rPr>
        <w:t>ie</w:t>
      </w:r>
      <w:r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 Unterstützung des Teams des Pfadfinderlager</w:t>
      </w:r>
      <w:r w:rsidR="002626EB" w:rsidRPr="00435A6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35A65">
        <w:rPr>
          <w:rFonts w:ascii="Arial" w:hAnsi="Arial" w:cs="Arial"/>
          <w:sz w:val="24"/>
          <w:szCs w:val="24"/>
          <w:shd w:val="clear" w:color="auto" w:fill="FFFFFF"/>
        </w:rPr>
        <w:t>Brexbachtal</w:t>
      </w:r>
      <w:proofErr w:type="spellEnd"/>
      <w:r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 sowie d</w:t>
      </w:r>
      <w:r w:rsidR="005B1BDF">
        <w:rPr>
          <w:rFonts w:ascii="Arial" w:hAnsi="Arial" w:cs="Arial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5B1BD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435A65">
        <w:rPr>
          <w:rFonts w:ascii="Arial" w:hAnsi="Arial" w:cs="Arial"/>
          <w:sz w:val="24"/>
          <w:szCs w:val="24"/>
          <w:shd w:val="clear" w:color="auto" w:fill="FFFFFF"/>
        </w:rPr>
        <w:t xml:space="preserve"> Team des THW Bendorf möglich. </w:t>
      </w:r>
    </w:p>
    <w:p w14:paraId="1165921B" w14:textId="77777777" w:rsidR="000B6ECD" w:rsidRPr="00435A65" w:rsidRDefault="000B6ECD" w:rsidP="000B6E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2429E1C" w14:textId="1928B104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b/>
          <w:bCs/>
          <w:color w:val="000000"/>
        </w:rPr>
        <w:t>Fachliche Ansprechpartneri</w:t>
      </w:r>
      <w:r w:rsidR="004569C8">
        <w:rPr>
          <w:rFonts w:ascii="Arial" w:hAnsi="Arial" w:cs="Arial"/>
          <w:b/>
          <w:bCs/>
          <w:color w:val="000000"/>
        </w:rPr>
        <w:t>n</w:t>
      </w:r>
    </w:p>
    <w:p w14:paraId="20B84847" w14:textId="57A368FE" w:rsidR="002626EB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Stefanie Kröber M.</w:t>
      </w:r>
      <w:r w:rsidR="00641D9D">
        <w:rPr>
          <w:rFonts w:ascii="Arial" w:hAnsi="Arial" w:cs="Arial"/>
          <w:color w:val="000000"/>
        </w:rPr>
        <w:t xml:space="preserve"> </w:t>
      </w:r>
      <w:r w:rsidRPr="00435A65">
        <w:rPr>
          <w:rFonts w:ascii="Arial" w:hAnsi="Arial" w:cs="Arial"/>
          <w:color w:val="000000"/>
        </w:rPr>
        <w:t>A.</w:t>
      </w:r>
    </w:p>
    <w:p w14:paraId="1CF4EA64" w14:textId="2339C77F" w:rsidR="004569C8" w:rsidRDefault="004569C8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Universität Koblenz-Landau</w:t>
      </w:r>
    </w:p>
    <w:p w14:paraId="7AA72841" w14:textId="57F80DDD" w:rsidR="004569C8" w:rsidRPr="00435A65" w:rsidRDefault="004569C8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Campus Koblenz</w:t>
      </w:r>
    </w:p>
    <w:p w14:paraId="62DAE321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Ada-Lovelace-Projekt</w:t>
      </w:r>
    </w:p>
    <w:p w14:paraId="02484CB9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Universitätsstraße 1</w:t>
      </w:r>
    </w:p>
    <w:p w14:paraId="2AB3FF9E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56070 Koblenz</w:t>
      </w:r>
    </w:p>
    <w:p w14:paraId="566222E5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 </w:t>
      </w:r>
    </w:p>
    <w:p w14:paraId="0DE19B83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Tel.: 0261-287-1938</w:t>
      </w:r>
    </w:p>
    <w:p w14:paraId="2317AEC8" w14:textId="421E22C5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E-Mail: </w:t>
      </w:r>
      <w:hyperlink r:id="rId4" w:history="1">
        <w:r w:rsidR="000B6ECD" w:rsidRPr="005E4687">
          <w:rPr>
            <w:rStyle w:val="Hyperlink"/>
            <w:rFonts w:ascii="Arial" w:hAnsi="Arial" w:cs="Arial"/>
          </w:rPr>
          <w:t>skroeber@uni-koblenz.de</w:t>
        </w:r>
      </w:hyperlink>
    </w:p>
    <w:p w14:paraId="5E98FF5A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 </w:t>
      </w:r>
    </w:p>
    <w:p w14:paraId="2E891196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Internet: </w:t>
      </w:r>
      <w:hyperlink r:id="rId5" w:tgtFrame="_blank" w:history="1">
        <w:r w:rsidRPr="00435A65">
          <w:rPr>
            <w:rStyle w:val="Hyperlink"/>
            <w:rFonts w:ascii="Arial" w:hAnsi="Arial" w:cs="Arial"/>
            <w:color w:val="000000"/>
          </w:rPr>
          <w:t>www.ada-lovelace.com/koblenz</w:t>
        </w:r>
      </w:hyperlink>
    </w:p>
    <w:p w14:paraId="5B7484ED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 </w:t>
      </w:r>
    </w:p>
    <w:p w14:paraId="201C6558" w14:textId="491BAAF0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b/>
          <w:bCs/>
          <w:color w:val="000000"/>
        </w:rPr>
        <w:t>Pressekontakt</w:t>
      </w:r>
    </w:p>
    <w:p w14:paraId="7C68B45C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Dr. Birgit Förg</w:t>
      </w:r>
    </w:p>
    <w:p w14:paraId="57DC33FE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Universität Koblenz-Landau</w:t>
      </w:r>
    </w:p>
    <w:p w14:paraId="35C379CE" w14:textId="6C4A35C8" w:rsidR="002626EB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Campus Koblenz</w:t>
      </w:r>
    </w:p>
    <w:p w14:paraId="75FE1B36" w14:textId="6459F1DF" w:rsidR="003648A3" w:rsidRPr="00435A65" w:rsidRDefault="003648A3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Referat Öffentlichkeitsarbeit</w:t>
      </w:r>
    </w:p>
    <w:p w14:paraId="2724A835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Universitätsstraße 1</w:t>
      </w:r>
    </w:p>
    <w:p w14:paraId="4455C0F6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56070 Koblenz</w:t>
      </w:r>
    </w:p>
    <w:p w14:paraId="28D870B0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 </w:t>
      </w:r>
    </w:p>
    <w:p w14:paraId="1267E92E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Tel.: 0261 287 1766</w:t>
      </w:r>
    </w:p>
    <w:p w14:paraId="37694A00" w14:textId="77777777" w:rsidR="002626EB" w:rsidRPr="00435A65" w:rsidRDefault="002626EB" w:rsidP="000B6EC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A65">
        <w:rPr>
          <w:rFonts w:ascii="Arial" w:hAnsi="Arial" w:cs="Arial"/>
          <w:color w:val="000000"/>
        </w:rPr>
        <w:t>E-Mail: birgitfoerg@uni-koblenz.de</w:t>
      </w:r>
    </w:p>
    <w:p w14:paraId="150183EA" w14:textId="6CF81484" w:rsidR="0007296A" w:rsidRPr="00435A65" w:rsidRDefault="0007296A" w:rsidP="000B6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7296A" w:rsidRPr="00435A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0C"/>
    <w:rsid w:val="0007296A"/>
    <w:rsid w:val="000B6ECD"/>
    <w:rsid w:val="002626EB"/>
    <w:rsid w:val="00345CE1"/>
    <w:rsid w:val="003648A3"/>
    <w:rsid w:val="00435A65"/>
    <w:rsid w:val="004569C8"/>
    <w:rsid w:val="005B1BDF"/>
    <w:rsid w:val="005F5E3F"/>
    <w:rsid w:val="00641D9D"/>
    <w:rsid w:val="00B1540C"/>
    <w:rsid w:val="00BD240F"/>
    <w:rsid w:val="00D02629"/>
    <w:rsid w:val="00F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25E2"/>
  <w15:chartTrackingRefBased/>
  <w15:docId w15:val="{7BD17B50-1122-4712-ACFC-A0805F1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626E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-lovelace.com/koblenz" TargetMode="External"/><Relationship Id="rId4" Type="http://schemas.openxmlformats.org/officeDocument/2006/relationships/hyperlink" Target="mailto:skroeber@uni-koblenz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E20F75EA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Kröber</dc:creator>
  <cp:keywords/>
  <dc:description/>
  <cp:lastModifiedBy>Dr. Birgit Förg</cp:lastModifiedBy>
  <cp:revision>6</cp:revision>
  <dcterms:created xsi:type="dcterms:W3CDTF">2022-08-31T10:13:00Z</dcterms:created>
  <dcterms:modified xsi:type="dcterms:W3CDTF">2022-08-31T12:19:00Z</dcterms:modified>
</cp:coreProperties>
</file>