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6BF4" w14:textId="6A923E38" w:rsidR="00900A57" w:rsidRDefault="00AB3583" w:rsidP="00900A57">
      <w:r w:rsidRPr="00AB3583">
        <w:t xml:space="preserve">Medienmitteilung, </w:t>
      </w:r>
      <w:r w:rsidR="005F2079">
        <w:t>25. Oktober 2021</w:t>
      </w:r>
    </w:p>
    <w:p w14:paraId="2A3225AA" w14:textId="77777777" w:rsidR="00AB3583" w:rsidRDefault="00AB3583" w:rsidP="00900A57"/>
    <w:p w14:paraId="377DA2B1" w14:textId="7DBA1375" w:rsidR="005F2079" w:rsidRPr="00141B91" w:rsidRDefault="00141B91" w:rsidP="00900A57">
      <w:pPr>
        <w:rPr>
          <w:b/>
          <w:bCs/>
          <w:sz w:val="26"/>
          <w:szCs w:val="26"/>
          <w:lang w:val="de-DE"/>
        </w:rPr>
      </w:pPr>
      <w:r w:rsidRPr="00141B91">
        <w:rPr>
          <w:b/>
          <w:bCs/>
          <w:sz w:val="26"/>
          <w:szCs w:val="26"/>
          <w:lang w:val="de-DE"/>
        </w:rPr>
        <w:t xml:space="preserve">Der neueste </w:t>
      </w:r>
      <w:r>
        <w:rPr>
          <w:b/>
          <w:bCs/>
          <w:sz w:val="26"/>
          <w:szCs w:val="26"/>
          <w:lang w:val="de-DE"/>
        </w:rPr>
        <w:t>«</w:t>
      </w:r>
      <w:r w:rsidRPr="00141B91">
        <w:rPr>
          <w:b/>
          <w:bCs/>
          <w:sz w:val="26"/>
          <w:szCs w:val="26"/>
          <w:lang w:val="de-DE"/>
        </w:rPr>
        <w:t>Global Trade Alert</w:t>
      </w:r>
      <w:r>
        <w:rPr>
          <w:b/>
          <w:bCs/>
          <w:sz w:val="26"/>
          <w:szCs w:val="26"/>
          <w:lang w:val="de-DE"/>
        </w:rPr>
        <w:t xml:space="preserve">» – </w:t>
      </w:r>
      <w:r w:rsidRPr="00141B91">
        <w:rPr>
          <w:b/>
          <w:bCs/>
          <w:sz w:val="26"/>
          <w:szCs w:val="26"/>
          <w:lang w:val="de-DE"/>
        </w:rPr>
        <w:t>Fokus</w:t>
      </w:r>
      <w:r>
        <w:rPr>
          <w:b/>
          <w:bCs/>
          <w:sz w:val="26"/>
          <w:szCs w:val="26"/>
          <w:lang w:val="de-DE"/>
        </w:rPr>
        <w:t xml:space="preserve"> auf Subventionen</w:t>
      </w:r>
    </w:p>
    <w:p w14:paraId="4DCB0CA5" w14:textId="134FDCB4" w:rsidR="005F2079" w:rsidRDefault="001A5D7B" w:rsidP="005F2079">
      <w:pPr>
        <w:rPr>
          <w:i/>
          <w:iCs/>
          <w:sz w:val="22"/>
          <w:szCs w:val="22"/>
        </w:rPr>
      </w:pPr>
      <w:r>
        <w:rPr>
          <w:sz w:val="24"/>
          <w:szCs w:val="24"/>
        </w:rPr>
        <w:br/>
      </w:r>
      <w:r w:rsidR="005F2079" w:rsidRPr="005F2079">
        <w:rPr>
          <w:i/>
          <w:iCs/>
          <w:sz w:val="22"/>
          <w:szCs w:val="22"/>
        </w:rPr>
        <w:t xml:space="preserve">In der Öffentlichkeit treten Regierungen </w:t>
      </w:r>
      <w:r w:rsidR="005F2079">
        <w:rPr>
          <w:i/>
          <w:iCs/>
          <w:sz w:val="22"/>
          <w:szCs w:val="22"/>
        </w:rPr>
        <w:t xml:space="preserve">gerne </w:t>
      </w:r>
      <w:r w:rsidR="005F2079" w:rsidRPr="005F2079">
        <w:rPr>
          <w:i/>
          <w:iCs/>
          <w:sz w:val="22"/>
          <w:szCs w:val="22"/>
        </w:rPr>
        <w:t>für den freien Handel ein, doch ihre offen</w:t>
      </w:r>
      <w:r w:rsidR="005F2079">
        <w:rPr>
          <w:i/>
          <w:iCs/>
          <w:sz w:val="22"/>
          <w:szCs w:val="22"/>
        </w:rPr>
        <w:t>sichtliche</w:t>
      </w:r>
      <w:r w:rsidR="005F2079" w:rsidRPr="005F2079">
        <w:rPr>
          <w:i/>
          <w:iCs/>
          <w:sz w:val="22"/>
          <w:szCs w:val="22"/>
        </w:rPr>
        <w:t xml:space="preserve"> Vorliebe für Subventionsregelungen spricht eine andere Sprache</w:t>
      </w:r>
      <w:r w:rsidR="005F2079">
        <w:rPr>
          <w:i/>
          <w:iCs/>
          <w:sz w:val="22"/>
          <w:szCs w:val="22"/>
        </w:rPr>
        <w:t xml:space="preserve">: </w:t>
      </w:r>
      <w:r w:rsidR="005F2079" w:rsidRPr="005F2079">
        <w:rPr>
          <w:i/>
          <w:iCs/>
          <w:sz w:val="22"/>
          <w:szCs w:val="22"/>
        </w:rPr>
        <w:t>Subventionierung</w:t>
      </w:r>
      <w:r w:rsidR="005F2079">
        <w:rPr>
          <w:i/>
          <w:iCs/>
          <w:sz w:val="22"/>
          <w:szCs w:val="22"/>
        </w:rPr>
        <w:t xml:space="preserve"> </w:t>
      </w:r>
      <w:r w:rsidR="00040FC3">
        <w:rPr>
          <w:i/>
          <w:iCs/>
          <w:sz w:val="22"/>
          <w:szCs w:val="22"/>
        </w:rPr>
        <w:t>ist</w:t>
      </w:r>
      <w:r w:rsidR="005F2079" w:rsidRPr="005F2079">
        <w:rPr>
          <w:i/>
          <w:iCs/>
          <w:sz w:val="22"/>
          <w:szCs w:val="22"/>
        </w:rPr>
        <w:t xml:space="preserve"> sowohl in Marktwirtschaften </w:t>
      </w:r>
      <w:r w:rsidR="005F2079">
        <w:rPr>
          <w:i/>
          <w:iCs/>
          <w:sz w:val="22"/>
          <w:szCs w:val="22"/>
        </w:rPr>
        <w:t>wie</w:t>
      </w:r>
      <w:r w:rsidR="005F2079" w:rsidRPr="005F2079">
        <w:rPr>
          <w:i/>
          <w:iCs/>
          <w:sz w:val="22"/>
          <w:szCs w:val="22"/>
        </w:rPr>
        <w:t xml:space="preserve"> auch in Nichtmarktwirtschaften </w:t>
      </w:r>
      <w:r w:rsidR="005F2079">
        <w:rPr>
          <w:i/>
          <w:iCs/>
          <w:sz w:val="22"/>
          <w:szCs w:val="22"/>
        </w:rPr>
        <w:t>weit verbreitet</w:t>
      </w:r>
      <w:r w:rsidR="005F2079" w:rsidRPr="005F2079">
        <w:rPr>
          <w:i/>
          <w:iCs/>
          <w:sz w:val="22"/>
          <w:szCs w:val="22"/>
        </w:rPr>
        <w:t>. Der jüngste Global Trade Alert Report (</w:t>
      </w:r>
      <w:hyperlink r:id="rId7" w:history="1">
        <w:r w:rsidR="005F2079" w:rsidRPr="00141B91">
          <w:rPr>
            <w:rStyle w:val="Hyperlink"/>
            <w:i/>
            <w:iCs/>
            <w:sz w:val="22"/>
            <w:szCs w:val="22"/>
          </w:rPr>
          <w:t>globaltradealert.org</w:t>
        </w:r>
      </w:hyperlink>
      <w:r w:rsidR="005F2079" w:rsidRPr="005F2079">
        <w:rPr>
          <w:i/>
          <w:iCs/>
          <w:sz w:val="22"/>
          <w:szCs w:val="22"/>
        </w:rPr>
        <w:t xml:space="preserve">), herausgegeben von Professor Simon Evenett und Johannes Fritz von der Universität </w:t>
      </w:r>
      <w:proofErr w:type="spellStart"/>
      <w:r w:rsidR="005F2079" w:rsidRPr="005F2079">
        <w:rPr>
          <w:i/>
          <w:iCs/>
          <w:sz w:val="22"/>
          <w:szCs w:val="22"/>
        </w:rPr>
        <w:t>St.Gallen</w:t>
      </w:r>
      <w:proofErr w:type="spellEnd"/>
      <w:r w:rsidR="005F2079" w:rsidRPr="005F2079">
        <w:rPr>
          <w:i/>
          <w:iCs/>
          <w:sz w:val="22"/>
          <w:szCs w:val="22"/>
        </w:rPr>
        <w:t xml:space="preserve"> (HSG), hat </w:t>
      </w:r>
      <w:r w:rsidR="005F2079" w:rsidRPr="002C48C2">
        <w:rPr>
          <w:i/>
          <w:iCs/>
          <w:sz w:val="22"/>
          <w:szCs w:val="22"/>
        </w:rPr>
        <w:t>ein Inventar von 18’137 Unternehmenssubventionen zusammengestellt, die seit November 2008 von China, der EU und den USA gewährt wurden.</w:t>
      </w:r>
    </w:p>
    <w:p w14:paraId="7554F237" w14:textId="33B17156" w:rsidR="005F2079" w:rsidRDefault="005F2079" w:rsidP="005F2079">
      <w:pPr>
        <w:rPr>
          <w:i/>
          <w:iCs/>
          <w:sz w:val="22"/>
          <w:szCs w:val="22"/>
        </w:rPr>
      </w:pPr>
    </w:p>
    <w:p w14:paraId="74FC3F02" w14:textId="77777777" w:rsidR="00040FC3" w:rsidRDefault="00141B91" w:rsidP="00141B91">
      <w:r>
        <w:t xml:space="preserve">Subventionen sind eine der wichtigsten Quellen von Disputen im Welthandelssystem. Mehr als 25 Prozent aller globalen Waren sind von Subventionen betroffen, und die Zahl der Subventionen hat sich während der vergangenen zehn Jahren verdreifacht. Während die Europäische Union, Japan und die USA die Art und Weise, wie China Subventionen einsetzt, kritisieren, argumentiert China, dass es damit nicht allein dasteht. Bislang gibt es in der WTO oder anderen Organisationen jedoch kein ernsthaftes Programm, das sich mit Subventionen im Allgemeinen befasst, und es gab auch keine ernsthaften Versuche, die Differenzen zwischen den Staaten über diese handelsverzerrenden Massnahmen auszuräumen. Bis jetzt. </w:t>
      </w:r>
    </w:p>
    <w:p w14:paraId="79D87D81" w14:textId="77777777" w:rsidR="00040FC3" w:rsidRDefault="00040FC3" w:rsidP="00141B91"/>
    <w:p w14:paraId="07232227" w14:textId="2AF1DEF7" w:rsidR="00141B91" w:rsidRDefault="00141B91" w:rsidP="00141B91">
      <w:r>
        <w:t>D</w:t>
      </w:r>
      <w:r w:rsidR="00040D97">
        <w:t>er</w:t>
      </w:r>
      <w:r>
        <w:t xml:space="preserve"> 28. </w:t>
      </w:r>
      <w:r w:rsidR="00983433">
        <w:t>Report</w:t>
      </w:r>
      <w:r w:rsidR="00040D97">
        <w:t xml:space="preserve"> </w:t>
      </w:r>
      <w:r>
        <w:t xml:space="preserve">des Global Trade Alert (GTA) beleuchtet anhand </w:t>
      </w:r>
      <w:r w:rsidR="00040D97">
        <w:t>des umfangreichen Inventars von über 18'000 Datenpunkten</w:t>
      </w:r>
      <w:r>
        <w:t xml:space="preserve"> die Allgegenwärtigkeit von Subventionen im Welthandel</w:t>
      </w:r>
      <w:r w:rsidR="00040FC3">
        <w:t>. Die</w:t>
      </w:r>
      <w:r w:rsidR="00040D97">
        <w:t>se</w:t>
      </w:r>
      <w:r w:rsidR="00040FC3">
        <w:t xml:space="preserve"> neue</w:t>
      </w:r>
      <w:r w:rsidR="00040D97">
        <w:t>, öffentliche</w:t>
      </w:r>
      <w:r>
        <w:t xml:space="preserve"> </w:t>
      </w:r>
      <w:r w:rsidR="00040FC3">
        <w:t>Wissensb</w:t>
      </w:r>
      <w:r>
        <w:t>asis</w:t>
      </w:r>
      <w:r w:rsidR="00040FC3">
        <w:t xml:space="preserve"> über Subventionen</w:t>
      </w:r>
      <w:r>
        <w:t xml:space="preserve"> </w:t>
      </w:r>
      <w:r w:rsidR="00040FC3">
        <w:t xml:space="preserve">soll </w:t>
      </w:r>
      <w:r>
        <w:t xml:space="preserve">Regierungen </w:t>
      </w:r>
      <w:r w:rsidR="00040FC3">
        <w:t xml:space="preserve">ermutigen, das Thema nicht </w:t>
      </w:r>
      <w:r>
        <w:t xml:space="preserve">länger </w:t>
      </w:r>
      <w:r w:rsidR="00040FC3">
        <w:t xml:space="preserve">zu </w:t>
      </w:r>
      <w:r>
        <w:t>ignoriere</w:t>
      </w:r>
      <w:r w:rsidR="00774505">
        <w:t>n und die Wirkung von Subventionen neu zu überdenken</w:t>
      </w:r>
      <w:r>
        <w:t xml:space="preserve">. </w:t>
      </w:r>
    </w:p>
    <w:p w14:paraId="69E1F3F4" w14:textId="77777777" w:rsidR="00141B91" w:rsidRDefault="00141B91" w:rsidP="00141B91"/>
    <w:p w14:paraId="29AA076B" w14:textId="13A26BEB" w:rsidR="00141B91" w:rsidRPr="00141B91" w:rsidRDefault="00141B91" w:rsidP="00141B91">
      <w:pPr>
        <w:rPr>
          <w:b/>
          <w:bCs/>
        </w:rPr>
      </w:pPr>
      <w:r w:rsidRPr="00141B91">
        <w:rPr>
          <w:b/>
          <w:bCs/>
        </w:rPr>
        <w:t>Subventionen verzerren Wettbewer</w:t>
      </w:r>
      <w:r w:rsidR="00821D83">
        <w:rPr>
          <w:b/>
          <w:bCs/>
        </w:rPr>
        <w:t>b</w:t>
      </w:r>
    </w:p>
    <w:p w14:paraId="5BEE768D" w14:textId="06E0764E" w:rsidR="00141B91" w:rsidRDefault="00141B91" w:rsidP="00141B91">
      <w:r>
        <w:t xml:space="preserve">In dieser ersten umfassenden Bestandsaufnahme der drei grössten Subventionssysteme der Welt (China, EU, USA) fordern die Autoren Simon J. Evenett und Johannes Fritz von der Universität </w:t>
      </w:r>
      <w:proofErr w:type="spellStart"/>
      <w:r>
        <w:t>St.Gallen</w:t>
      </w:r>
      <w:proofErr w:type="spellEnd"/>
      <w:r>
        <w:t xml:space="preserve"> (HSG) und der </w:t>
      </w:r>
      <w:proofErr w:type="spellStart"/>
      <w:r>
        <w:t>St.Galler</w:t>
      </w:r>
      <w:proofErr w:type="spellEnd"/>
      <w:r>
        <w:t xml:space="preserve"> Stiftung für Wohlstand durch Handel (</w:t>
      </w:r>
      <w:hyperlink r:id="rId8" w:history="1">
        <w:r w:rsidRPr="00141B91">
          <w:rPr>
            <w:rStyle w:val="Hyperlink"/>
          </w:rPr>
          <w:t>SGEPT</w:t>
        </w:r>
      </w:hyperlink>
      <w:r>
        <w:t xml:space="preserve">) eine bessere Zusammenarbeit der Handelsnationen </w:t>
      </w:r>
      <w:r w:rsidR="001F550B">
        <w:t xml:space="preserve">in Bezug auf </w:t>
      </w:r>
      <w:r>
        <w:t>Subventionen. Der neuste Global Trade Alert konzentriert sich dabei zwar auf die von den drei wirtschaftlichen Supermächten gewährten Unternehmenssubventionen, gleichwohl gibt</w:t>
      </w:r>
      <w:r w:rsidR="00157585">
        <w:t xml:space="preserve"> es</w:t>
      </w:r>
      <w:r>
        <w:t xml:space="preserve"> noch zahlreiche weitere Staaten, die aktiv Tausende von Subventionen gewähren, welche allesamt den wirtschaftlichen Wettbewerb verzerren. </w:t>
      </w:r>
    </w:p>
    <w:p w14:paraId="6646DCE2" w14:textId="77777777" w:rsidR="00141B91" w:rsidRDefault="00141B91" w:rsidP="00141B91"/>
    <w:p w14:paraId="4794A5E3" w14:textId="633243F6" w:rsidR="00141B91" w:rsidRDefault="00821D83" w:rsidP="00141B91">
      <w:r>
        <w:t>D</w:t>
      </w:r>
      <w:r w:rsidR="00141B91">
        <w:t xml:space="preserve">er </w:t>
      </w:r>
      <w:r w:rsidR="00306468">
        <w:t xml:space="preserve">vorliegende Report zeigt, dass der </w:t>
      </w:r>
      <w:r w:rsidR="00141B91">
        <w:t xml:space="preserve">Schaden, </w:t>
      </w:r>
      <w:r w:rsidR="00306468">
        <w:t xml:space="preserve">welcher </w:t>
      </w:r>
      <w:r w:rsidR="00141B91">
        <w:t>durch Subventionen angerichtet wird, nicht nur wirtschaftlicher Natur</w:t>
      </w:r>
      <w:r w:rsidR="00306468">
        <w:t xml:space="preserve"> ist</w:t>
      </w:r>
      <w:r w:rsidR="00141B91">
        <w:t>.</w:t>
      </w:r>
      <w:r>
        <w:t xml:space="preserve"> </w:t>
      </w:r>
      <w:r w:rsidR="00141B91">
        <w:t>Subventionen führen</w:t>
      </w:r>
      <w:r w:rsidR="00306468">
        <w:t xml:space="preserve"> </w:t>
      </w:r>
      <w:r w:rsidR="00141B91">
        <w:t>zu einem Kreislauf von Nachahmung und Vergeltung.</w:t>
      </w:r>
      <w:r w:rsidR="00306468">
        <w:t xml:space="preserve"> Gemäss</w:t>
      </w:r>
      <w:r w:rsidR="00141B91">
        <w:t xml:space="preserve"> </w:t>
      </w:r>
      <w:r w:rsidR="00306468">
        <w:t>Global Trade Alert</w:t>
      </w:r>
      <w:r w:rsidR="00141B91">
        <w:t xml:space="preserve"> folgen auf eine Reihe von Subventionen </w:t>
      </w:r>
      <w:r w:rsidR="00306468">
        <w:t xml:space="preserve">durch eine </w:t>
      </w:r>
      <w:r w:rsidR="00141B91">
        <w:t xml:space="preserve">Volkswirtschaft in der Regel sechs Monate später </w:t>
      </w:r>
      <w:r w:rsidR="00306468">
        <w:t>«</w:t>
      </w:r>
      <w:r w:rsidR="00141B91">
        <w:t>Nachahmungssubventionen</w:t>
      </w:r>
      <w:r w:rsidR="00306468">
        <w:t>»</w:t>
      </w:r>
      <w:r w:rsidR="00141B91">
        <w:t xml:space="preserve"> durch eine andere Volkswirtschaft.</w:t>
      </w:r>
      <w:r w:rsidR="00306468">
        <w:t xml:space="preserve"> Damit verfehlen Subventionen ihr Ziel, wirtschaftliches </w:t>
      </w:r>
      <w:r>
        <w:t>«</w:t>
      </w:r>
      <w:r w:rsidR="00141B91">
        <w:t>Gleichgewicht</w:t>
      </w:r>
      <w:r>
        <w:t>»</w:t>
      </w:r>
      <w:r w:rsidR="00141B91">
        <w:t xml:space="preserve"> zu finden. </w:t>
      </w:r>
      <w:r>
        <w:t>Und d</w:t>
      </w:r>
      <w:r w:rsidR="00141B91">
        <w:t>ie Herausforderung, das durch Subventionen verursachte Vertrauensdefizit zu beseitigen, ist gro</w:t>
      </w:r>
      <w:r>
        <w:t>ss</w:t>
      </w:r>
      <w:r w:rsidR="00141B91">
        <w:t xml:space="preserve">. </w:t>
      </w:r>
    </w:p>
    <w:p w14:paraId="2CACE2DD" w14:textId="77777777" w:rsidR="00141B91" w:rsidRDefault="00141B91" w:rsidP="00141B91"/>
    <w:p w14:paraId="7F87F340" w14:textId="5912C5F3" w:rsidR="00141B91" w:rsidRDefault="00821D83" w:rsidP="00141B91">
      <w:r w:rsidRPr="00821D83">
        <w:rPr>
          <w:b/>
          <w:bCs/>
        </w:rPr>
        <w:t>Weitere Themen und Kontaktdaten</w:t>
      </w:r>
      <w:r>
        <w:br/>
      </w:r>
      <w:r w:rsidR="00141B91">
        <w:t xml:space="preserve">Die Autoren stehen für </w:t>
      </w:r>
      <w:r>
        <w:t>weiterführende Gespräche</w:t>
      </w:r>
      <w:r w:rsidR="00141B91">
        <w:t xml:space="preserve"> über den Bericht zur Verfügung und können detaillierte Informationen über Subventionen in einzelnen </w:t>
      </w:r>
      <w:r>
        <w:t>Wirtschaftss</w:t>
      </w:r>
      <w:r w:rsidR="00141B91">
        <w:t xml:space="preserve">ektoren </w:t>
      </w:r>
      <w:r>
        <w:t>sowie</w:t>
      </w:r>
      <w:r w:rsidR="00141B91">
        <w:t xml:space="preserve"> mehreren G-20-</w:t>
      </w:r>
      <w:r>
        <w:t xml:space="preserve">Staaten </w:t>
      </w:r>
      <w:r w:rsidR="00141B91">
        <w:t xml:space="preserve">liefern. Weitere </w:t>
      </w:r>
      <w:r>
        <w:t>bemerkenswerte</w:t>
      </w:r>
      <w:r w:rsidR="00141B91">
        <w:t xml:space="preserve"> Themen des Berichts sind das anhaltende China-Bashing im Welthandel, die zahlreichen </w:t>
      </w:r>
      <w:r>
        <w:t>Spannungen im Handel</w:t>
      </w:r>
      <w:r w:rsidR="00141B91">
        <w:t xml:space="preserve"> zwischen </w:t>
      </w:r>
      <w:r>
        <w:t>Staaten</w:t>
      </w:r>
      <w:r w:rsidR="00141B91">
        <w:t xml:space="preserve"> </w:t>
      </w:r>
      <w:r>
        <w:t>sowie</w:t>
      </w:r>
      <w:r w:rsidR="00141B91">
        <w:t xml:space="preserve"> die selbstgefällige Haltung der Europäer und Amerikaner</w:t>
      </w:r>
      <w:r>
        <w:t>, wenn es um Subventionskritik geht</w:t>
      </w:r>
      <w:r w:rsidR="00141B91">
        <w:t xml:space="preserve">. Der Bericht geht auch auf die Notwendigkeit ein, die öffentlichen Finanzen nach </w:t>
      </w:r>
      <w:r>
        <w:t>Covid-19</w:t>
      </w:r>
      <w:r w:rsidR="00141B91">
        <w:t xml:space="preserve"> zu sanieren, sowie auf die </w:t>
      </w:r>
      <w:r w:rsidR="00141B91">
        <w:lastRenderedPageBreak/>
        <w:t xml:space="preserve">implizite und weit verbreitete Annahme, dass der Übergang zu einer kohlenstoffarmen Wirtschaft </w:t>
      </w:r>
      <w:r>
        <w:t>zahlreiche</w:t>
      </w:r>
      <w:r w:rsidR="00141B91">
        <w:t xml:space="preserve"> Subventionen erfordern wird, was zu weiteren Handelsspannungen führen könnte</w:t>
      </w:r>
      <w:r>
        <w:t>.</w:t>
      </w:r>
    </w:p>
    <w:p w14:paraId="4040E23B" w14:textId="1433BAF1" w:rsidR="00821D83" w:rsidRDefault="00821D83" w:rsidP="00141B91"/>
    <w:p w14:paraId="699EC74E" w14:textId="58D1E5E4" w:rsidR="006E4776" w:rsidRDefault="006E4776" w:rsidP="00141B91">
      <w:pPr>
        <w:rPr>
          <w:b/>
          <w:bCs/>
          <w:lang w:val="de-DE"/>
        </w:rPr>
      </w:pPr>
      <w:r>
        <w:rPr>
          <w:b/>
          <w:bCs/>
          <w:lang w:val="de-DE"/>
        </w:rPr>
        <w:t xml:space="preserve">Der ganze </w:t>
      </w:r>
      <w:r w:rsidR="008638F6">
        <w:rPr>
          <w:b/>
          <w:bCs/>
          <w:lang w:val="de-DE"/>
        </w:rPr>
        <w:t xml:space="preserve">Global Trade Alert </w:t>
      </w:r>
      <w:r>
        <w:rPr>
          <w:b/>
          <w:bCs/>
          <w:lang w:val="de-DE"/>
        </w:rPr>
        <w:t xml:space="preserve">Report: </w:t>
      </w:r>
      <w:hyperlink r:id="rId9" w:history="1">
        <w:r w:rsidRPr="007D4E4E">
          <w:rPr>
            <w:rStyle w:val="Hyperlink"/>
            <w:b/>
            <w:bCs/>
            <w:lang w:val="de-DE"/>
          </w:rPr>
          <w:t>https://www.globaltradealert.org/reports/gta-28-report</w:t>
        </w:r>
      </w:hyperlink>
      <w:r>
        <w:rPr>
          <w:b/>
          <w:bCs/>
          <w:lang w:val="de-DE"/>
        </w:rPr>
        <w:t xml:space="preserve"> </w:t>
      </w:r>
    </w:p>
    <w:p w14:paraId="390BBA21" w14:textId="77777777" w:rsidR="006E4776" w:rsidRDefault="006E4776" w:rsidP="00141B91">
      <w:pPr>
        <w:rPr>
          <w:b/>
          <w:bCs/>
          <w:lang w:val="de-DE"/>
        </w:rPr>
      </w:pPr>
    </w:p>
    <w:p w14:paraId="1F976A4C" w14:textId="0B50E271" w:rsidR="00821D83" w:rsidRPr="00821D83" w:rsidRDefault="00821D83" w:rsidP="00141B91">
      <w:pPr>
        <w:rPr>
          <w:lang w:val="de-DE"/>
        </w:rPr>
      </w:pPr>
      <w:r w:rsidRPr="00821D83">
        <w:rPr>
          <w:b/>
          <w:bCs/>
          <w:lang w:val="de-DE"/>
        </w:rPr>
        <w:t xml:space="preserve">Prof. Simon Evenett, </w:t>
      </w:r>
      <w:proofErr w:type="spellStart"/>
      <w:r w:rsidRPr="00821D83">
        <w:rPr>
          <w:b/>
          <w:bCs/>
          <w:lang w:val="de-DE"/>
        </w:rPr>
        <w:t>Ph.D</w:t>
      </w:r>
      <w:proofErr w:type="spellEnd"/>
      <w:r w:rsidRPr="00821D83">
        <w:rPr>
          <w:b/>
          <w:bCs/>
          <w:lang w:val="de-DE"/>
        </w:rPr>
        <w:t>. (Englisch)</w:t>
      </w:r>
      <w:r w:rsidRPr="00821D83">
        <w:rPr>
          <w:lang w:val="de-DE"/>
        </w:rPr>
        <w:br/>
        <w:t xml:space="preserve">Ordinarius für </w:t>
      </w:r>
      <w:proofErr w:type="spellStart"/>
      <w:r w:rsidRPr="00821D83">
        <w:rPr>
          <w:lang w:val="de-DE"/>
        </w:rPr>
        <w:t>Aussenwi</w:t>
      </w:r>
      <w:r>
        <w:rPr>
          <w:lang w:val="de-DE"/>
        </w:rPr>
        <w:t>rtschaft</w:t>
      </w:r>
      <w:proofErr w:type="spellEnd"/>
      <w:r>
        <w:rPr>
          <w:lang w:val="de-DE"/>
        </w:rPr>
        <w:t xml:space="preserve"> und Entwicklung</w:t>
      </w:r>
    </w:p>
    <w:p w14:paraId="1D8BDC95" w14:textId="2836F82D" w:rsidR="00141B91" w:rsidRDefault="00821D83" w:rsidP="00141B91">
      <w:pPr>
        <w:rPr>
          <w:lang w:val="de-DE"/>
        </w:rPr>
      </w:pPr>
      <w:r>
        <w:rPr>
          <w:lang w:val="de-DE"/>
        </w:rPr>
        <w:t xml:space="preserve">Schweizerisches Institut für </w:t>
      </w:r>
      <w:proofErr w:type="spellStart"/>
      <w:r>
        <w:rPr>
          <w:lang w:val="de-DE"/>
        </w:rPr>
        <w:t>Aussenwirtschaft</w:t>
      </w:r>
      <w:proofErr w:type="spellEnd"/>
      <w:r>
        <w:rPr>
          <w:lang w:val="de-DE"/>
        </w:rPr>
        <w:t xml:space="preserve"> und Angewandte Wirtschaftsforschung (SIAW-HSG)</w:t>
      </w:r>
    </w:p>
    <w:p w14:paraId="5FDB9702" w14:textId="1DC9E5BE" w:rsidR="00821D83" w:rsidRDefault="00197EB5" w:rsidP="00141B91">
      <w:pPr>
        <w:rPr>
          <w:lang w:val="de-DE"/>
        </w:rPr>
      </w:pPr>
      <w:hyperlink r:id="rId10" w:history="1">
        <w:r w:rsidR="00821D83" w:rsidRPr="0000262C">
          <w:rPr>
            <w:rStyle w:val="Hyperlink"/>
            <w:lang w:val="de-DE"/>
          </w:rPr>
          <w:t>simon.evenett@unisg.ch</w:t>
        </w:r>
      </w:hyperlink>
      <w:r w:rsidR="00821D83">
        <w:rPr>
          <w:lang w:val="de-DE"/>
        </w:rPr>
        <w:t>, +41 71 224 23 15</w:t>
      </w:r>
    </w:p>
    <w:p w14:paraId="657F685D" w14:textId="63D3966B" w:rsidR="00821D83" w:rsidRDefault="00821D83" w:rsidP="00141B91">
      <w:pPr>
        <w:rPr>
          <w:lang w:val="de-DE"/>
        </w:rPr>
      </w:pPr>
    </w:p>
    <w:p w14:paraId="473E7085" w14:textId="3F70A55C" w:rsidR="00821D83" w:rsidRPr="00DB15B5" w:rsidRDefault="00821D83" w:rsidP="00141B91">
      <w:pPr>
        <w:rPr>
          <w:b/>
          <w:bCs/>
          <w:lang w:val="de-DE"/>
        </w:rPr>
      </w:pPr>
      <w:r w:rsidRPr="00DB15B5">
        <w:rPr>
          <w:b/>
          <w:bCs/>
          <w:lang w:val="de-DE"/>
        </w:rPr>
        <w:t>Johannes Fritz</w:t>
      </w:r>
      <w:r w:rsidR="00DC78CA" w:rsidRPr="00DB15B5">
        <w:rPr>
          <w:b/>
          <w:bCs/>
          <w:lang w:val="de-DE"/>
        </w:rPr>
        <w:t xml:space="preserve">, </w:t>
      </w:r>
      <w:proofErr w:type="spellStart"/>
      <w:r w:rsidR="00DC78CA" w:rsidRPr="00DB15B5">
        <w:rPr>
          <w:b/>
          <w:bCs/>
          <w:lang w:val="de-DE"/>
        </w:rPr>
        <w:t>Ph.D</w:t>
      </w:r>
      <w:proofErr w:type="spellEnd"/>
      <w:r w:rsidR="00DC78CA" w:rsidRPr="00DB15B5">
        <w:rPr>
          <w:b/>
          <w:bCs/>
          <w:lang w:val="de-DE"/>
        </w:rPr>
        <w:t>.</w:t>
      </w:r>
      <w:r w:rsidRPr="00DB15B5">
        <w:rPr>
          <w:b/>
          <w:bCs/>
          <w:lang w:val="de-DE"/>
        </w:rPr>
        <w:t xml:space="preserve"> (Deutsch, Englisch)</w:t>
      </w:r>
    </w:p>
    <w:p w14:paraId="07B7C5D4" w14:textId="77777777" w:rsidR="008638F6" w:rsidRPr="008638F6" w:rsidRDefault="008638F6" w:rsidP="008638F6">
      <w:pPr>
        <w:rPr>
          <w:lang w:val="de-DE"/>
        </w:rPr>
      </w:pPr>
      <w:r>
        <w:rPr>
          <w:lang w:val="de-DE"/>
        </w:rPr>
        <w:t xml:space="preserve">Wissenschaftliche </w:t>
      </w:r>
      <w:r w:rsidRPr="008638F6">
        <w:rPr>
          <w:lang w:val="de-DE"/>
        </w:rPr>
        <w:t>L</w:t>
      </w:r>
      <w:r>
        <w:rPr>
          <w:lang w:val="de-DE"/>
        </w:rPr>
        <w:t>eitung Global Trade Alert</w:t>
      </w:r>
      <w:r>
        <w:rPr>
          <w:lang w:val="de-DE"/>
        </w:rPr>
        <w:br/>
      </w:r>
      <w:proofErr w:type="spellStart"/>
      <w:r w:rsidRPr="008638F6">
        <w:rPr>
          <w:lang w:val="de-DE"/>
        </w:rPr>
        <w:t>St.Gallen</w:t>
      </w:r>
      <w:proofErr w:type="spellEnd"/>
      <w:r w:rsidRPr="008638F6">
        <w:rPr>
          <w:lang w:val="de-DE"/>
        </w:rPr>
        <w:t xml:space="preserve"> Endowment </w:t>
      </w:r>
      <w:proofErr w:type="spellStart"/>
      <w:r w:rsidRPr="008638F6">
        <w:rPr>
          <w:lang w:val="de-DE"/>
        </w:rPr>
        <w:t>for</w:t>
      </w:r>
      <w:proofErr w:type="spellEnd"/>
      <w:r w:rsidRPr="008638F6">
        <w:rPr>
          <w:lang w:val="de-DE"/>
        </w:rPr>
        <w:t xml:space="preserve"> </w:t>
      </w:r>
      <w:proofErr w:type="spellStart"/>
      <w:r w:rsidRPr="008638F6">
        <w:rPr>
          <w:lang w:val="de-DE"/>
        </w:rPr>
        <w:t>Prosperity</w:t>
      </w:r>
      <w:proofErr w:type="spellEnd"/>
      <w:r w:rsidRPr="008638F6">
        <w:rPr>
          <w:lang w:val="de-DE"/>
        </w:rPr>
        <w:t xml:space="preserve"> </w:t>
      </w:r>
      <w:proofErr w:type="spellStart"/>
      <w:r w:rsidRPr="008638F6">
        <w:rPr>
          <w:lang w:val="de-DE"/>
        </w:rPr>
        <w:t>through</w:t>
      </w:r>
      <w:proofErr w:type="spellEnd"/>
      <w:r w:rsidRPr="008638F6">
        <w:rPr>
          <w:lang w:val="de-DE"/>
        </w:rPr>
        <w:t xml:space="preserve"> Trade</w:t>
      </w:r>
    </w:p>
    <w:p w14:paraId="26D4F199" w14:textId="4C1E95DF" w:rsidR="00643C67" w:rsidRDefault="008638F6" w:rsidP="00643C67">
      <w:pPr>
        <w:rPr>
          <w:lang w:eastAsia="de-CH"/>
        </w:rPr>
      </w:pPr>
      <w:proofErr w:type="spellStart"/>
      <w:r w:rsidRPr="008638F6">
        <w:rPr>
          <w:lang w:val="de-DE"/>
        </w:rPr>
        <w:t>Guisanstrasse</w:t>
      </w:r>
      <w:proofErr w:type="spellEnd"/>
      <w:r w:rsidRPr="008638F6">
        <w:rPr>
          <w:lang w:val="de-DE"/>
        </w:rPr>
        <w:t xml:space="preserve"> 36, CH-9010 </w:t>
      </w:r>
      <w:proofErr w:type="spellStart"/>
      <w:r w:rsidRPr="008638F6">
        <w:rPr>
          <w:lang w:val="de-DE"/>
        </w:rPr>
        <w:t>St.Gallen</w:t>
      </w:r>
      <w:proofErr w:type="spellEnd"/>
      <w:r w:rsidR="00132AC0">
        <w:rPr>
          <w:lang w:val="de-DE"/>
        </w:rPr>
        <w:br/>
      </w:r>
      <w:r w:rsidR="00132AC0" w:rsidRPr="008638F6">
        <w:rPr>
          <w:lang w:val="de-DE"/>
        </w:rPr>
        <w:t>+41 44 586 05</w:t>
      </w:r>
      <w:r w:rsidR="009F02AD">
        <w:rPr>
          <w:lang w:val="de-DE"/>
        </w:rPr>
        <w:t xml:space="preserve"> </w:t>
      </w:r>
      <w:r w:rsidR="00132AC0" w:rsidRPr="008638F6">
        <w:rPr>
          <w:lang w:val="de-DE"/>
        </w:rPr>
        <w:t>04</w:t>
      </w:r>
      <w:r w:rsidR="00132AC0">
        <w:rPr>
          <w:lang w:val="de-DE"/>
        </w:rPr>
        <w:t xml:space="preserve">, </w:t>
      </w:r>
      <w:hyperlink r:id="rId11" w:history="1">
        <w:r w:rsidR="00132AC0" w:rsidRPr="009A2C70">
          <w:rPr>
            <w:rStyle w:val="Hyperlink"/>
            <w:lang w:val="de-DE"/>
          </w:rPr>
          <w:t>johannes.fritz@sgept.org</w:t>
        </w:r>
      </w:hyperlink>
      <w:r w:rsidR="00643C67">
        <w:rPr>
          <w:lang w:val="de-DE"/>
        </w:rPr>
        <w:br/>
      </w:r>
      <w:hyperlink r:id="rId12" w:history="1">
        <w:r w:rsidR="00643C67">
          <w:rPr>
            <w:rStyle w:val="Hyperlink"/>
          </w:rPr>
          <w:t>stgallen-endowment.org</w:t>
        </w:r>
      </w:hyperlink>
    </w:p>
    <w:p w14:paraId="69813574" w14:textId="0E16D72B" w:rsidR="00821D83" w:rsidRDefault="00DC78CA" w:rsidP="008638F6">
      <w:pPr>
        <w:rPr>
          <w:lang w:val="de-DE"/>
        </w:rPr>
      </w:pPr>
      <w:r w:rsidRPr="008638F6">
        <w:rPr>
          <w:lang w:val="de-DE"/>
        </w:rPr>
        <w:br/>
      </w:r>
    </w:p>
    <w:p w14:paraId="3BF3538C" w14:textId="77777777" w:rsidR="0066287E" w:rsidRPr="000C501D" w:rsidRDefault="0066287E" w:rsidP="0066287E">
      <w:pPr>
        <w:pBdr>
          <w:top w:val="single" w:sz="4" w:space="1" w:color="auto"/>
          <w:left w:val="single" w:sz="4" w:space="4" w:color="auto"/>
          <w:bottom w:val="single" w:sz="4" w:space="1" w:color="auto"/>
          <w:right w:val="single" w:sz="4" w:space="4" w:color="auto"/>
        </w:pBdr>
        <w:rPr>
          <w:b/>
          <w:bCs/>
        </w:rPr>
      </w:pPr>
      <w:r w:rsidRPr="000C501D">
        <w:rPr>
          <w:b/>
          <w:bCs/>
        </w:rPr>
        <w:t xml:space="preserve">Universität </w:t>
      </w:r>
      <w:proofErr w:type="spellStart"/>
      <w:r w:rsidRPr="000C501D">
        <w:rPr>
          <w:b/>
          <w:bCs/>
        </w:rPr>
        <w:t>St.Gallen</w:t>
      </w:r>
      <w:proofErr w:type="spellEnd"/>
      <w:r w:rsidRPr="000C501D">
        <w:rPr>
          <w:b/>
          <w:bCs/>
        </w:rPr>
        <w:t xml:space="preserve"> (HSG)</w:t>
      </w:r>
    </w:p>
    <w:p w14:paraId="00D8FC01" w14:textId="77777777" w:rsidR="0066287E" w:rsidRPr="000C501D" w:rsidRDefault="0066287E" w:rsidP="0066287E">
      <w:pPr>
        <w:pBdr>
          <w:top w:val="single" w:sz="4" w:space="1" w:color="auto"/>
          <w:left w:val="single" w:sz="4" w:space="4" w:color="auto"/>
          <w:bottom w:val="single" w:sz="4" w:space="1" w:color="auto"/>
          <w:right w:val="single" w:sz="4" w:space="4" w:color="auto"/>
        </w:pBdr>
        <w:tabs>
          <w:tab w:val="right" w:pos="8931"/>
        </w:tabs>
      </w:pPr>
      <w:r w:rsidRPr="000C501D">
        <w:t xml:space="preserve">Die Universität </w:t>
      </w:r>
      <w:proofErr w:type="spellStart"/>
      <w:r w:rsidRPr="000C501D">
        <w:t>St.Gallen</w:t>
      </w:r>
      <w:proofErr w:type="spellEnd"/>
      <w:r w:rsidRPr="000C501D">
        <w:t xml:space="preserve"> (HSG) ist die Universität des Kantons </w:t>
      </w:r>
      <w:proofErr w:type="spellStart"/>
      <w:r w:rsidRPr="000C501D">
        <w:t>St.Gallen</w:t>
      </w:r>
      <w:proofErr w:type="spellEnd"/>
      <w:r w:rsidRPr="000C501D">
        <w:t xml:space="preserve"> und die Wirtschaftsuniversität der Schweiz. Internationalität, Praxisnähe und eine integrative Sicht zeichnen die Ausbildung an der HSG seit ihrer Gründung im Jahr 1898 aus. Heute bildet die Universität </w:t>
      </w:r>
      <w:r>
        <w:t>über</w:t>
      </w:r>
      <w:r w:rsidRPr="000C501D">
        <w:t xml:space="preserve"> 9000 Studierende aus </w:t>
      </w:r>
      <w:r>
        <w:t>rund 80</w:t>
      </w:r>
      <w:r w:rsidRPr="000C501D">
        <w:t xml:space="preserve"> Staaten in Betriebswirtschaft, Volkswirtschaft, Rechts- und Sozial-wissenschaften, Internationale Beziehungen und Informatik aus. Mit Erfolg: Die HSG gehört zu den führenden Wirtschaftsuniversitäten Europas. Im European Business School Ranking der «Financial Times» 20</w:t>
      </w:r>
      <w:r>
        <w:t>20</w:t>
      </w:r>
      <w:r w:rsidRPr="000C501D">
        <w:t xml:space="preserve"> belegt die HSG den Platz </w:t>
      </w:r>
      <w:r>
        <w:t>7</w:t>
      </w:r>
      <w:r w:rsidRPr="000C501D">
        <w:t>. Die «Financial Times» hat den Master in «</w:t>
      </w:r>
      <w:proofErr w:type="spellStart"/>
      <w:r w:rsidRPr="000C501D">
        <w:t>Strategy</w:t>
      </w:r>
      <w:proofErr w:type="spellEnd"/>
      <w:r w:rsidRPr="000C501D">
        <w:t xml:space="preserve"> and International Management» (SIM-HSG) 20</w:t>
      </w:r>
      <w:r>
        <w:t>21</w:t>
      </w:r>
      <w:r w:rsidRPr="000C501D">
        <w:t xml:space="preserve"> zum </w:t>
      </w:r>
      <w:r>
        <w:t>elften</w:t>
      </w:r>
      <w:r w:rsidRPr="000C501D">
        <w:t xml:space="preserve"> Mal in Folge als weltweit besten bewertet. Dies im jährlichen Ranking von Master-Programmen in Management. Für ihre ganzheitliche Ausbildung auf höchstem akademischem Niveau erhielt sie mit der EQUIS- und AACSB- und der AMBA-Akkreditierung internationale Gütesiegel. Studienabschlüsse sind auf Bachelor-, Master- und Doktorats- bzw. </w:t>
      </w:r>
      <w:proofErr w:type="spellStart"/>
      <w:r w:rsidRPr="000C501D">
        <w:t>Ph.D</w:t>
      </w:r>
      <w:proofErr w:type="spellEnd"/>
      <w:r w:rsidRPr="000C501D">
        <w:t xml:space="preserve">.-Stufe möglich. Zudem bietet die HSG erstklassige und umfassende Angebote zur Weiterbildung für jährlich rund 6000 Teilnehmende. </w:t>
      </w:r>
      <w:r w:rsidRPr="000C501D">
        <w:rPr>
          <w:lang w:val="de-DE"/>
        </w:rPr>
        <w:t>Kristallisationspunkte der Forschung an der HSG sind ihre</w:t>
      </w:r>
      <w:r>
        <w:rPr>
          <w:lang w:val="de-DE"/>
        </w:rPr>
        <w:t xml:space="preserve"> rund</w:t>
      </w:r>
      <w:r w:rsidRPr="000C501D">
        <w:rPr>
          <w:lang w:val="de-DE"/>
        </w:rPr>
        <w:t xml:space="preserve"> 4</w:t>
      </w:r>
      <w:r>
        <w:rPr>
          <w:lang w:val="de-DE"/>
        </w:rPr>
        <w:t>0</w:t>
      </w:r>
      <w:r w:rsidRPr="000C501D">
        <w:rPr>
          <w:lang w:val="de-DE"/>
        </w:rPr>
        <w:t xml:space="preserve"> Institute, Forschungsstellen und Centers, welche einen integralen Teil der Universität bilden. Die weitgehend autonom organisierten Institute finanzieren sich zu einem </w:t>
      </w:r>
      <w:proofErr w:type="spellStart"/>
      <w:r w:rsidRPr="000C501D">
        <w:rPr>
          <w:lang w:val="de-DE"/>
        </w:rPr>
        <w:t>grossen</w:t>
      </w:r>
      <w:proofErr w:type="spellEnd"/>
      <w:r w:rsidRPr="000C501D">
        <w:rPr>
          <w:lang w:val="de-DE"/>
        </w:rPr>
        <w:t xml:space="preserve"> Teil selbst, sind aber dennoch eng mit dem Universitätsbetrieb verbunden.</w:t>
      </w:r>
      <w:r w:rsidRPr="000C501D">
        <w:t xml:space="preserve"> </w:t>
      </w:r>
      <w:r w:rsidRPr="000C501D">
        <w:tab/>
      </w:r>
    </w:p>
    <w:p w14:paraId="4BFFEB65" w14:textId="29F1A9DD" w:rsidR="0066287E" w:rsidRPr="0066287E" w:rsidRDefault="0066287E" w:rsidP="0066287E">
      <w:pPr>
        <w:pBdr>
          <w:top w:val="single" w:sz="4" w:space="1" w:color="auto"/>
          <w:left w:val="single" w:sz="4" w:space="4" w:color="auto"/>
          <w:bottom w:val="single" w:sz="4" w:space="1" w:color="auto"/>
          <w:right w:val="single" w:sz="4" w:space="4" w:color="auto"/>
        </w:pBdr>
        <w:tabs>
          <w:tab w:val="right" w:pos="8931"/>
        </w:tabs>
        <w:jc w:val="right"/>
        <w:rPr>
          <w:u w:val="single"/>
        </w:rPr>
      </w:pPr>
      <w:r w:rsidRPr="000C501D">
        <w:t xml:space="preserve">Besuchen Sie uns auf </w:t>
      </w:r>
      <w:hyperlink r:id="rId13" w:history="1">
        <w:r w:rsidRPr="000C501D">
          <w:rPr>
            <w:rStyle w:val="Hyperlink"/>
            <w:i/>
          </w:rPr>
          <w:t>Facebook</w:t>
        </w:r>
      </w:hyperlink>
      <w:r w:rsidRPr="000C501D">
        <w:t>,</w:t>
      </w:r>
      <w:r w:rsidRPr="000C501D">
        <w:rPr>
          <w:i/>
        </w:rPr>
        <w:t xml:space="preserve"> </w:t>
      </w:r>
      <w:hyperlink r:id="rId14" w:history="1">
        <w:r w:rsidRPr="000C501D">
          <w:rPr>
            <w:rStyle w:val="Hyperlink"/>
            <w:i/>
          </w:rPr>
          <w:t>Twitter</w:t>
        </w:r>
      </w:hyperlink>
      <w:r w:rsidRPr="000C501D">
        <w:t>,</w:t>
      </w:r>
      <w:r w:rsidRPr="000C501D">
        <w:rPr>
          <w:i/>
        </w:rPr>
        <w:t xml:space="preserve"> </w:t>
      </w:r>
      <w:hyperlink r:id="rId15" w:history="1">
        <w:proofErr w:type="spellStart"/>
        <w:r w:rsidRPr="000C501D">
          <w:rPr>
            <w:rStyle w:val="Hyperlink"/>
            <w:i/>
          </w:rPr>
          <w:t>Youtube</w:t>
        </w:r>
        <w:proofErr w:type="spellEnd"/>
      </w:hyperlink>
      <w:r w:rsidRPr="000C501D">
        <w:t xml:space="preserve">, </w:t>
      </w:r>
      <w:hyperlink r:id="rId16" w:history="1">
        <w:r w:rsidRPr="000C501D">
          <w:rPr>
            <w:rStyle w:val="Hyperlink"/>
            <w:i/>
          </w:rPr>
          <w:t>Instagram</w:t>
        </w:r>
      </w:hyperlink>
      <w:r w:rsidRPr="000C501D">
        <w:rPr>
          <w:i/>
        </w:rPr>
        <w:t xml:space="preserve"> und </w:t>
      </w:r>
      <w:hyperlink r:id="rId17" w:history="1">
        <w:r w:rsidRPr="000C501D">
          <w:rPr>
            <w:rStyle w:val="Hyperlink"/>
            <w:i/>
            <w:lang w:val="de-DE"/>
          </w:rPr>
          <w:t>unisg.ch</w:t>
        </w:r>
      </w:hyperlink>
    </w:p>
    <w:p w14:paraId="0CAF4741" w14:textId="77777777" w:rsidR="0066287E" w:rsidRPr="0066287E" w:rsidRDefault="0066287E" w:rsidP="0066287E">
      <w:pPr>
        <w:pStyle w:val="StandardWeb"/>
        <w:rPr>
          <w:rFonts w:ascii="Palatino Linotype" w:hAnsi="Palatino Linotype" w:cs="Palatino Linotype"/>
          <w:color w:val="115C2E"/>
          <w:sz w:val="20"/>
          <w:szCs w:val="20"/>
          <w:u w:val="single"/>
          <w:lang w:eastAsia="de-DE"/>
        </w:rPr>
      </w:pPr>
    </w:p>
    <w:sectPr w:rsidR="0066287E" w:rsidRPr="0066287E" w:rsidSect="00523613">
      <w:headerReference w:type="default" r:id="rId18"/>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B3E9F" w14:textId="77777777" w:rsidR="00DF7F1D" w:rsidRDefault="00DF7F1D" w:rsidP="00900A57">
      <w:pPr>
        <w:spacing w:line="240" w:lineRule="auto"/>
      </w:pPr>
      <w:r>
        <w:separator/>
      </w:r>
    </w:p>
  </w:endnote>
  <w:endnote w:type="continuationSeparator" w:id="0">
    <w:p w14:paraId="4921991B" w14:textId="77777777" w:rsidR="00DF7F1D" w:rsidRDefault="00DF7F1D"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11075" w14:textId="77777777" w:rsidR="00DF7F1D" w:rsidRDefault="00DF7F1D" w:rsidP="00900A57">
      <w:pPr>
        <w:spacing w:line="240" w:lineRule="auto"/>
      </w:pPr>
      <w:r>
        <w:separator/>
      </w:r>
    </w:p>
  </w:footnote>
  <w:footnote w:type="continuationSeparator" w:id="0">
    <w:p w14:paraId="3CDCA6FC" w14:textId="77777777" w:rsidR="00DF7F1D" w:rsidRDefault="00DF7F1D"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828F" w14:textId="77777777" w:rsidR="0053536E" w:rsidRDefault="0053536E">
    <w:pPr>
      <w:pStyle w:val="Kopfzeile"/>
      <w:rPr>
        <w:noProof/>
        <w:lang w:eastAsia="de-CH"/>
      </w:rPr>
    </w:pPr>
    <w:r>
      <w:rPr>
        <w:noProof/>
        <w:lang w:eastAsia="de-CH"/>
      </w:rPr>
      <w:drawing>
        <wp:anchor distT="0" distB="0" distL="114300" distR="114300" simplePos="0" relativeHeight="251664384" behindDoc="0" locked="0" layoutInCell="1" allowOverlap="1" wp14:anchorId="513411FA" wp14:editId="55A276D7">
          <wp:simplePos x="0" y="0"/>
          <wp:positionH relativeFrom="column">
            <wp:posOffset>-548005</wp:posOffset>
          </wp:positionH>
          <wp:positionV relativeFrom="paragraph">
            <wp:posOffset>173990</wp:posOffset>
          </wp:positionV>
          <wp:extent cx="2276475" cy="488950"/>
          <wp:effectExtent l="0" t="0" r="952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5A0A8" w14:textId="77777777" w:rsidR="00523613" w:rsidRDefault="0053536E">
    <w:pPr>
      <w:pStyle w:val="Kopfzeile"/>
    </w:pPr>
    <w:r>
      <w:rPr>
        <w:noProof/>
        <w:lang w:eastAsia="de-CH"/>
      </w:rPr>
      <w:drawing>
        <wp:anchor distT="0" distB="0" distL="114300" distR="114300" simplePos="0" relativeHeight="251658240" behindDoc="0" locked="0" layoutInCell="1" allowOverlap="1" wp14:anchorId="54B5F9D6" wp14:editId="643E5783">
          <wp:simplePos x="0" y="0"/>
          <wp:positionH relativeFrom="margin">
            <wp:posOffset>1851660</wp:posOffset>
          </wp:positionH>
          <wp:positionV relativeFrom="paragraph">
            <wp:posOffset>45720</wp:posOffset>
          </wp:positionV>
          <wp:extent cx="3903345" cy="50355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rotWithShape="1">
                  <a:blip r:embed="rId2">
                    <a:extLst>
                      <a:ext uri="{28A0092B-C50C-407E-A947-70E740481C1C}">
                        <a14:useLocalDpi xmlns:a14="http://schemas.microsoft.com/office/drawing/2010/main" val="0"/>
                      </a:ext>
                    </a:extLst>
                  </a:blip>
                  <a:srcRect l="37982"/>
                  <a:stretch/>
                </pic:blipFill>
                <pic:spPr bwMode="auto">
                  <a:xfrm>
                    <a:off x="0" y="0"/>
                    <a:ext cx="39033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4C4" w:rsidRPr="008B20E1">
      <w:rPr>
        <w:noProof/>
      </w:rPr>
      <w:drawing>
        <wp:anchor distT="0" distB="0" distL="114300" distR="114300" simplePos="0" relativeHeight="251660288" behindDoc="0" locked="0" layoutInCell="1" allowOverlap="1" wp14:anchorId="46B03573" wp14:editId="70FF5617">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0E969DFB" wp14:editId="43374FC5">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3BFC0B23" wp14:editId="4F441DFF">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033FA924" wp14:editId="3C4873F7">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9D096B3"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7E"/>
    <w:rsid w:val="00023E00"/>
    <w:rsid w:val="000409FD"/>
    <w:rsid w:val="00040D97"/>
    <w:rsid w:val="00040FC3"/>
    <w:rsid w:val="00043416"/>
    <w:rsid w:val="00051640"/>
    <w:rsid w:val="00061430"/>
    <w:rsid w:val="000657F2"/>
    <w:rsid w:val="00083D2B"/>
    <w:rsid w:val="000D303B"/>
    <w:rsid w:val="000D3F47"/>
    <w:rsid w:val="000E2EAD"/>
    <w:rsid w:val="000E3E6F"/>
    <w:rsid w:val="000E735A"/>
    <w:rsid w:val="000F082E"/>
    <w:rsid w:val="00107B24"/>
    <w:rsid w:val="001100A1"/>
    <w:rsid w:val="00132AC0"/>
    <w:rsid w:val="00141B91"/>
    <w:rsid w:val="001550CB"/>
    <w:rsid w:val="00157585"/>
    <w:rsid w:val="00162BDC"/>
    <w:rsid w:val="00177628"/>
    <w:rsid w:val="001954AA"/>
    <w:rsid w:val="001977FA"/>
    <w:rsid w:val="00197EB5"/>
    <w:rsid w:val="001A5D7B"/>
    <w:rsid w:val="001D5CC7"/>
    <w:rsid w:val="001F550B"/>
    <w:rsid w:val="00216C5B"/>
    <w:rsid w:val="00223422"/>
    <w:rsid w:val="00233D1D"/>
    <w:rsid w:val="00244D67"/>
    <w:rsid w:val="00253F58"/>
    <w:rsid w:val="00273CEA"/>
    <w:rsid w:val="00286B31"/>
    <w:rsid w:val="002A4A2D"/>
    <w:rsid w:val="002C1896"/>
    <w:rsid w:val="002C48C2"/>
    <w:rsid w:val="002C5781"/>
    <w:rsid w:val="002D1B18"/>
    <w:rsid w:val="002D7D4E"/>
    <w:rsid w:val="002E51FC"/>
    <w:rsid w:val="002F100A"/>
    <w:rsid w:val="0030376E"/>
    <w:rsid w:val="003050E1"/>
    <w:rsid w:val="00306468"/>
    <w:rsid w:val="00320712"/>
    <w:rsid w:val="00337F8B"/>
    <w:rsid w:val="00355DEC"/>
    <w:rsid w:val="00367B37"/>
    <w:rsid w:val="00387A8C"/>
    <w:rsid w:val="0039568D"/>
    <w:rsid w:val="003E15DB"/>
    <w:rsid w:val="003F03F0"/>
    <w:rsid w:val="003F226B"/>
    <w:rsid w:val="00406D0D"/>
    <w:rsid w:val="0042760C"/>
    <w:rsid w:val="0044249F"/>
    <w:rsid w:val="004434A8"/>
    <w:rsid w:val="00464684"/>
    <w:rsid w:val="00464B90"/>
    <w:rsid w:val="004901F3"/>
    <w:rsid w:val="004B7970"/>
    <w:rsid w:val="004D1B25"/>
    <w:rsid w:val="00506401"/>
    <w:rsid w:val="005166C0"/>
    <w:rsid w:val="00517E00"/>
    <w:rsid w:val="00523613"/>
    <w:rsid w:val="0053536E"/>
    <w:rsid w:val="005445B2"/>
    <w:rsid w:val="00561398"/>
    <w:rsid w:val="00576858"/>
    <w:rsid w:val="005A42AA"/>
    <w:rsid w:val="005A6A6B"/>
    <w:rsid w:val="005B53F3"/>
    <w:rsid w:val="005E5D4A"/>
    <w:rsid w:val="005E62C8"/>
    <w:rsid w:val="005F2079"/>
    <w:rsid w:val="00631CB5"/>
    <w:rsid w:val="00636E3C"/>
    <w:rsid w:val="00643C67"/>
    <w:rsid w:val="0066287E"/>
    <w:rsid w:val="00680534"/>
    <w:rsid w:val="006B5805"/>
    <w:rsid w:val="006E4776"/>
    <w:rsid w:val="007245A8"/>
    <w:rsid w:val="00732881"/>
    <w:rsid w:val="007456DB"/>
    <w:rsid w:val="00774505"/>
    <w:rsid w:val="0079142D"/>
    <w:rsid w:val="007B7A3F"/>
    <w:rsid w:val="007D5FF1"/>
    <w:rsid w:val="007E5568"/>
    <w:rsid w:val="007F7C9C"/>
    <w:rsid w:val="00804D0C"/>
    <w:rsid w:val="00811196"/>
    <w:rsid w:val="00821D83"/>
    <w:rsid w:val="008249E5"/>
    <w:rsid w:val="00831BD4"/>
    <w:rsid w:val="00836D02"/>
    <w:rsid w:val="00844374"/>
    <w:rsid w:val="008638F6"/>
    <w:rsid w:val="0086477D"/>
    <w:rsid w:val="008A6C5A"/>
    <w:rsid w:val="008B188B"/>
    <w:rsid w:val="008B20E1"/>
    <w:rsid w:val="00900A57"/>
    <w:rsid w:val="009030EE"/>
    <w:rsid w:val="00910DDB"/>
    <w:rsid w:val="00915ACF"/>
    <w:rsid w:val="009224A9"/>
    <w:rsid w:val="00934FA0"/>
    <w:rsid w:val="009543AB"/>
    <w:rsid w:val="009608AF"/>
    <w:rsid w:val="0096221A"/>
    <w:rsid w:val="00983433"/>
    <w:rsid w:val="009861E2"/>
    <w:rsid w:val="009A5C75"/>
    <w:rsid w:val="009D5471"/>
    <w:rsid w:val="009E4CD5"/>
    <w:rsid w:val="009F02AD"/>
    <w:rsid w:val="009F7379"/>
    <w:rsid w:val="00A27E16"/>
    <w:rsid w:val="00A323D3"/>
    <w:rsid w:val="00A34269"/>
    <w:rsid w:val="00A43AAD"/>
    <w:rsid w:val="00A81CA1"/>
    <w:rsid w:val="00A87287"/>
    <w:rsid w:val="00AB3583"/>
    <w:rsid w:val="00AE5506"/>
    <w:rsid w:val="00B22B3F"/>
    <w:rsid w:val="00B278DD"/>
    <w:rsid w:val="00B5153A"/>
    <w:rsid w:val="00B647D4"/>
    <w:rsid w:val="00BB3305"/>
    <w:rsid w:val="00BC460F"/>
    <w:rsid w:val="00BD0827"/>
    <w:rsid w:val="00C369BF"/>
    <w:rsid w:val="00C37CBD"/>
    <w:rsid w:val="00C4725B"/>
    <w:rsid w:val="00C5004A"/>
    <w:rsid w:val="00C5465F"/>
    <w:rsid w:val="00C724C4"/>
    <w:rsid w:val="00C769A9"/>
    <w:rsid w:val="00C82618"/>
    <w:rsid w:val="00CC62CB"/>
    <w:rsid w:val="00CE61E9"/>
    <w:rsid w:val="00CF0909"/>
    <w:rsid w:val="00CF5905"/>
    <w:rsid w:val="00DB15B5"/>
    <w:rsid w:val="00DC78CA"/>
    <w:rsid w:val="00DE17AF"/>
    <w:rsid w:val="00DF253F"/>
    <w:rsid w:val="00DF7F1D"/>
    <w:rsid w:val="00E11653"/>
    <w:rsid w:val="00E124BF"/>
    <w:rsid w:val="00E14A46"/>
    <w:rsid w:val="00E37C90"/>
    <w:rsid w:val="00E47A5E"/>
    <w:rsid w:val="00E53B19"/>
    <w:rsid w:val="00E71CF9"/>
    <w:rsid w:val="00EC485B"/>
    <w:rsid w:val="00ED2165"/>
    <w:rsid w:val="00F403EF"/>
    <w:rsid w:val="00F42974"/>
    <w:rsid w:val="00F61DAE"/>
    <w:rsid w:val="00F653B4"/>
    <w:rsid w:val="00F9041A"/>
    <w:rsid w:val="00FB0A43"/>
    <w:rsid w:val="00FF2CE5"/>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2E1C5C"/>
  <w15:docId w15:val="{39B69B38-479D-4F3F-8CBB-D831EE54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2A4A2D"/>
    <w:rPr>
      <w:color w:val="605E5C"/>
      <w:shd w:val="clear" w:color="auto" w:fill="E1DFDD"/>
    </w:rPr>
  </w:style>
  <w:style w:type="table" w:styleId="Tabellenraster">
    <w:name w:val="Table Grid"/>
    <w:basedOn w:val="NormaleTabelle"/>
    <w:uiPriority w:val="59"/>
    <w:rsid w:val="0051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F5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64155889">
      <w:bodyDiv w:val="1"/>
      <w:marLeft w:val="0"/>
      <w:marRight w:val="0"/>
      <w:marTop w:val="0"/>
      <w:marBottom w:val="0"/>
      <w:divBdr>
        <w:top w:val="none" w:sz="0" w:space="0" w:color="auto"/>
        <w:left w:val="none" w:sz="0" w:space="0" w:color="auto"/>
        <w:bottom w:val="none" w:sz="0" w:space="0" w:color="auto"/>
        <w:right w:val="none" w:sz="0" w:space="0" w:color="auto"/>
      </w:divBdr>
    </w:div>
    <w:div w:id="1749376966">
      <w:bodyDiv w:val="1"/>
      <w:marLeft w:val="0"/>
      <w:marRight w:val="0"/>
      <w:marTop w:val="0"/>
      <w:marBottom w:val="0"/>
      <w:divBdr>
        <w:top w:val="none" w:sz="0" w:space="0" w:color="auto"/>
        <w:left w:val="none" w:sz="0" w:space="0" w:color="auto"/>
        <w:bottom w:val="none" w:sz="0" w:space="0" w:color="auto"/>
        <w:right w:val="none" w:sz="0" w:space="0" w:color="auto"/>
      </w:divBdr>
    </w:div>
    <w:div w:id="18474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ept.org" TargetMode="External"/><Relationship Id="rId13" Type="http://schemas.openxmlformats.org/officeDocument/2006/relationships/hyperlink" Target="https://www.facebook.com/HSGUniStGalle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lobaltradealert.org/reports/gta-28-report" TargetMode="External"/><Relationship Id="rId12" Type="http://schemas.openxmlformats.org/officeDocument/2006/relationships/hyperlink" Target="https://stgallen-endowment.org/" TargetMode="External"/><Relationship Id="rId17" Type="http://schemas.openxmlformats.org/officeDocument/2006/relationships/hyperlink" Target="http://www.unisg.ch/en.aspx" TargetMode="External"/><Relationship Id="rId2" Type="http://schemas.openxmlformats.org/officeDocument/2006/relationships/styles" Target="styles.xml"/><Relationship Id="rId16" Type="http://schemas.openxmlformats.org/officeDocument/2006/relationships/hyperlink" Target="https://www.instagram.com/unistgall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es.fritz@sgept.org" TargetMode="External"/><Relationship Id="rId5" Type="http://schemas.openxmlformats.org/officeDocument/2006/relationships/footnotes" Target="footnotes.xml"/><Relationship Id="rId15" Type="http://schemas.openxmlformats.org/officeDocument/2006/relationships/hyperlink" Target="https://www.youtube.com/user/HSGUniStGallen/featured" TargetMode="External"/><Relationship Id="rId10" Type="http://schemas.openxmlformats.org/officeDocument/2006/relationships/hyperlink" Target="mailto:simon.evenett@unisg.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obaltradealert.org/reports/gta-28-report" TargetMode="External"/><Relationship Id="rId14" Type="http://schemas.openxmlformats.org/officeDocument/2006/relationships/hyperlink" Target="https://twitter.com/HSGStGal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5668</Characters>
  <Application>Microsoft Office Word</Application>
  <DocSecurity>0</DocSecurity>
  <Lines>94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6475</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MBieniok</dc:creator>
  <cp:lastModifiedBy>Heidenreich, Annkathrin</cp:lastModifiedBy>
  <cp:revision>5</cp:revision>
  <cp:lastPrinted>2013-12-10T16:52:00Z</cp:lastPrinted>
  <dcterms:created xsi:type="dcterms:W3CDTF">2021-10-22T08:12:00Z</dcterms:created>
  <dcterms:modified xsi:type="dcterms:W3CDTF">2021-10-22T09:11:00Z</dcterms:modified>
</cp:coreProperties>
</file>