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Neuer Hauptsitz ist eröffnet</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Grosser Andrang an den Eröffnungstagen der Bank Thalwil</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 ist soweit, ab sofort </w:t>
      </w:r>
      <w:r w:rsidDel="00000000" w:rsidR="00000000" w:rsidRPr="00000000">
        <w:rPr>
          <w:rFonts w:ascii="Arial" w:cs="Arial" w:eastAsia="Arial" w:hAnsi="Arial"/>
          <w:b w:val="1"/>
          <w:sz w:val="24"/>
          <w:szCs w:val="24"/>
          <w:rtl w:val="0"/>
        </w:rPr>
        <w:t xml:space="preserve">begrüsst</w:t>
      </w:r>
      <w:r w:rsidDel="00000000" w:rsidR="00000000" w:rsidRPr="00000000">
        <w:rPr>
          <w:rFonts w:ascii="Arial" w:cs="Arial" w:eastAsia="Arial" w:hAnsi="Arial"/>
          <w:b w:val="1"/>
          <w:sz w:val="24"/>
          <w:szCs w:val="24"/>
          <w:rtl w:val="0"/>
        </w:rPr>
        <w:t xml:space="preserve"> die Bank Thalwil Genossenschaft ihre Kundinnen und Kunden im neuen Hauptsitz an der Gotthardstrasse 14 in Thalwil. In den vergangenen drei Tagen, von Donnerstag, 11. Mai, bis Samstag, 13. Mai 2023, wurde dieser Startschuss von rund 1000 Begeisterten mächtig gefeiert. </w:t>
      </w:r>
      <w:r w:rsidDel="00000000" w:rsidR="00000000" w:rsidRPr="00000000">
        <w:rPr>
          <w:rFonts w:ascii="Arial" w:cs="Arial" w:eastAsia="Arial" w:hAnsi="Arial"/>
          <w:b w:val="1"/>
          <w:sz w:val="24"/>
          <w:szCs w:val="24"/>
          <w:rtl w:val="0"/>
        </w:rPr>
        <w:t xml:space="preserve">Über 300</w:t>
      </w:r>
      <w:r w:rsidDel="00000000" w:rsidR="00000000" w:rsidRPr="00000000">
        <w:rPr>
          <w:rFonts w:ascii="Arial" w:cs="Arial" w:eastAsia="Arial" w:hAnsi="Arial"/>
          <w:b w:val="1"/>
          <w:sz w:val="24"/>
          <w:szCs w:val="24"/>
          <w:rtl w:val="0"/>
        </w:rPr>
        <w:t xml:space="preserve"> Besucherinnen  und Besucher </w:t>
      </w:r>
      <w:r w:rsidDel="00000000" w:rsidR="00000000" w:rsidRPr="00000000">
        <w:rPr>
          <w:rFonts w:ascii="Arial" w:cs="Arial" w:eastAsia="Arial" w:hAnsi="Arial"/>
          <w:b w:val="1"/>
          <w:sz w:val="24"/>
          <w:szCs w:val="24"/>
          <w:rtl w:val="0"/>
        </w:rPr>
        <w:t xml:space="preserve">begaben sich </w:t>
      </w:r>
      <w:r w:rsidDel="00000000" w:rsidR="00000000" w:rsidRPr="00000000">
        <w:rPr>
          <w:rFonts w:ascii="Arial" w:cs="Arial" w:eastAsia="Arial" w:hAnsi="Arial"/>
          <w:b w:val="1"/>
          <w:sz w:val="24"/>
          <w:szCs w:val="24"/>
          <w:rtl w:val="0"/>
        </w:rPr>
        <w:t xml:space="preserve">auf eine Führung durch die Bank, begleitet von Lesungen aus dem Buch «Thalwiler Geldgeschichten». </w:t>
      </w:r>
      <w:r w:rsidDel="00000000" w:rsidR="00000000" w:rsidRPr="00000000">
        <w:rPr>
          <w:rFonts w:ascii="Arial" w:cs="Arial" w:eastAsia="Arial" w:hAnsi="Arial"/>
          <w:b w:val="1"/>
          <w:sz w:val="24"/>
          <w:szCs w:val="24"/>
          <w:rtl w:val="0"/>
        </w:rPr>
        <w:t xml:space="preserve">Heute konnten die Gäste zusätzlich für «einen Stutz» Speis und Trank geniessen, Erinnerungsfotos </w:t>
      </w:r>
      <w:r w:rsidDel="00000000" w:rsidR="00000000" w:rsidRPr="00000000">
        <w:rPr>
          <w:rFonts w:ascii="Arial" w:cs="Arial" w:eastAsia="Arial" w:hAnsi="Arial"/>
          <w:b w:val="1"/>
          <w:sz w:val="24"/>
          <w:szCs w:val="24"/>
          <w:rtl w:val="0"/>
        </w:rPr>
        <w:t xml:space="preserve">schiessen</w:t>
      </w:r>
      <w:r w:rsidDel="00000000" w:rsidR="00000000" w:rsidRPr="00000000">
        <w:rPr>
          <w:rFonts w:ascii="Arial" w:cs="Arial" w:eastAsia="Arial" w:hAnsi="Arial"/>
          <w:b w:val="1"/>
          <w:sz w:val="24"/>
          <w:szCs w:val="24"/>
          <w:rtl w:val="0"/>
        </w:rPr>
        <w:t xml:space="preserve"> und sich schminken lassen.</w:t>
      </w: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Modernste </w:t>
      </w:r>
      <w:r w:rsidDel="00000000" w:rsidR="00000000" w:rsidRPr="00000000">
        <w:rPr>
          <w:rFonts w:ascii="Arial" w:cs="Arial" w:eastAsia="Arial" w:hAnsi="Arial"/>
          <w:sz w:val="24"/>
          <w:szCs w:val="24"/>
          <w:rtl w:val="0"/>
        </w:rPr>
        <w:t xml:space="preserve">Bankräumlichkeiten,</w:t>
      </w:r>
      <w:r w:rsidDel="00000000" w:rsidR="00000000" w:rsidRPr="00000000">
        <w:rPr>
          <w:rFonts w:ascii="Arial" w:cs="Arial" w:eastAsia="Arial" w:hAnsi="Arial"/>
          <w:sz w:val="24"/>
          <w:szCs w:val="24"/>
          <w:rtl w:val="0"/>
        </w:rPr>
        <w:t xml:space="preserve"> eine neue </w:t>
      </w:r>
      <w:r w:rsidDel="00000000" w:rsidR="00000000" w:rsidRPr="00000000">
        <w:rPr>
          <w:rFonts w:ascii="Arial" w:cs="Arial" w:eastAsia="Arial" w:hAnsi="Arial"/>
          <w:sz w:val="24"/>
          <w:szCs w:val="24"/>
          <w:rtl w:val="0"/>
        </w:rPr>
        <w:t xml:space="preserve">Automatenzone</w:t>
      </w:r>
      <w:r w:rsidDel="00000000" w:rsidR="00000000" w:rsidRPr="00000000">
        <w:rPr>
          <w:rFonts w:ascii="Arial" w:cs="Arial" w:eastAsia="Arial" w:hAnsi="Arial"/>
          <w:sz w:val="24"/>
          <w:szCs w:val="24"/>
          <w:rtl w:val="0"/>
        </w:rPr>
        <w:t xml:space="preserve"> und eine 24-Stunden-Safe-Anlage – der Neubau ist für die Kundinnen und Kunden sowie für die Mitarbeitenden ein grosses Highlight. </w:t>
      </w:r>
      <w:r w:rsidDel="00000000" w:rsidR="00000000" w:rsidRPr="00000000">
        <w:rPr>
          <w:rFonts w:ascii="Arial" w:cs="Arial" w:eastAsia="Arial" w:hAnsi="Arial"/>
          <w:sz w:val="24"/>
          <w:szCs w:val="24"/>
          <w:rtl w:val="0"/>
        </w:rPr>
        <w:t xml:space="preserve">«Die Bank Thalwil ist für unsere Seegemeinde eine grosse Bereicherung und gibt dem neuen Zentrum, das rund um den Centralplatz entsteht, ein charakteristisches Gesicht», sagt der Gemeindepräsident von Thalwil, Hansruedi Kölliker. </w:t>
      </w:r>
      <w:r w:rsidDel="00000000" w:rsidR="00000000" w:rsidRPr="00000000">
        <w:rPr>
          <w:rFonts w:ascii="Arial" w:cs="Arial" w:eastAsia="Arial" w:hAnsi="Arial"/>
          <w:sz w:val="24"/>
          <w:szCs w:val="24"/>
          <w:rtl w:val="0"/>
        </w:rPr>
        <w:t xml:space="preserve">Während den vergangenen drei Eröffnungstagen gewährte die Regionalbank allen Gästen einen Blick in das moderne und energieeffiziente Gebäude. Damit setzte die Bank Thalwil ein klares Zeichen, dass sie sich für die Gemeinschaft einsetzt und auch in Zukunft für die Bevölkerung da sein wird. </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Führungen, Fotobox und Verpflegung für «einen Stutz»</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heading=h.gx0qivxmp4o" w:id="1"/>
      <w:bookmarkEnd w:id="1"/>
      <w:r w:rsidDel="00000000" w:rsidR="00000000" w:rsidRPr="00000000">
        <w:rPr>
          <w:rFonts w:ascii="Arial" w:cs="Arial" w:eastAsia="Arial" w:hAnsi="Arial"/>
          <w:sz w:val="24"/>
          <w:szCs w:val="24"/>
          <w:rtl w:val="0"/>
        </w:rPr>
        <w:t xml:space="preserve">Am vergangenen Donnerstag und Freitag von </w:t>
      </w:r>
      <w:r w:rsidDel="00000000" w:rsidR="00000000" w:rsidRPr="00000000">
        <w:rPr>
          <w:rFonts w:ascii="Arial" w:cs="Arial" w:eastAsia="Arial" w:hAnsi="Arial"/>
          <w:sz w:val="24"/>
          <w:szCs w:val="24"/>
          <w:rtl w:val="0"/>
        </w:rPr>
        <w:t xml:space="preserve">14.00 bis 17.00 und am Samstag von 11.00 bis 16.00</w:t>
      </w:r>
      <w:r w:rsidDel="00000000" w:rsidR="00000000" w:rsidRPr="00000000">
        <w:rPr>
          <w:rFonts w:ascii="Arial" w:cs="Arial" w:eastAsia="Arial" w:hAnsi="Arial"/>
          <w:sz w:val="24"/>
          <w:szCs w:val="24"/>
          <w:rtl w:val="0"/>
        </w:rPr>
        <w:t xml:space="preserve"> Uhr haben </w:t>
      </w:r>
      <w:r w:rsidDel="00000000" w:rsidR="00000000" w:rsidRPr="00000000">
        <w:rPr>
          <w:rFonts w:ascii="Arial" w:cs="Arial" w:eastAsia="Arial" w:hAnsi="Arial"/>
          <w:sz w:val="24"/>
          <w:szCs w:val="24"/>
          <w:rtl w:val="0"/>
        </w:rPr>
        <w:t xml:space="preserve">rund 350 Besucherinnen und Besucher </w:t>
      </w:r>
      <w:r w:rsidDel="00000000" w:rsidR="00000000" w:rsidRPr="00000000">
        <w:rPr>
          <w:rFonts w:ascii="Arial" w:cs="Arial" w:eastAsia="Arial" w:hAnsi="Arial"/>
          <w:sz w:val="24"/>
          <w:szCs w:val="24"/>
          <w:rtl w:val="0"/>
        </w:rPr>
        <w:t xml:space="preserve">den Neubau, begleitet </w:t>
      </w:r>
      <w:r w:rsidDel="00000000" w:rsidR="00000000" w:rsidRPr="00000000">
        <w:rPr>
          <w:rFonts w:ascii="Arial" w:cs="Arial" w:eastAsia="Arial" w:hAnsi="Arial"/>
          <w:sz w:val="24"/>
          <w:szCs w:val="24"/>
          <w:rtl w:val="0"/>
        </w:rPr>
        <w:t xml:space="preserve">von</w:t>
      </w:r>
      <w:r w:rsidDel="00000000" w:rsidR="00000000" w:rsidRPr="00000000">
        <w:rPr>
          <w:rFonts w:ascii="Arial" w:cs="Arial" w:eastAsia="Arial" w:hAnsi="Arial"/>
          <w:sz w:val="24"/>
          <w:szCs w:val="24"/>
          <w:rtl w:val="0"/>
        </w:rPr>
        <w:t xml:space="preserve"> Lesungen aus dem Buch «Thalwiler Geldgeschichten», besichtigt. Dabei wurden sie von einem eindrücklichen Ambiente überrascht, in welchem die künftigen Bankleistungen in der Seegemeinde stattfinden werden. Die Bank Thalwil hat sich von Einzelbüros verabschiedet und führt im neuen Hauptsitz die flexible Arbeitsform «Activity Based Working» ein. In offenen Büros ohne fixe Arbeitsplätze sollen die Zusammenarbeit und Vernetzung der Mitarbeitenden gestärkt und der Austausch mit den Kundinnen und Kunden noch persönlicher werden. </w:t>
      </w:r>
      <w:r w:rsidDel="00000000" w:rsidR="00000000" w:rsidRPr="00000000">
        <w:rPr>
          <w:rFonts w:ascii="Arial" w:cs="Arial" w:eastAsia="Arial" w:hAnsi="Arial"/>
          <w:sz w:val="24"/>
          <w:szCs w:val="24"/>
          <w:rtl w:val="0"/>
        </w:rPr>
        <w:t xml:space="preserve">Die Besprechungszimmer, Gärtnerei, Schreinerei, Weberei, Spenglerei und Malerei, sollen einen direkten Bezug zum traditionellem Handwerk schaffen, und so die Differenzierung als DIE BANKERWERKER gegenüber den Kundinnen und Kunden reflektieren.</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heading=h.1hgwpffv9gko" w:id="2"/>
      <w:bookmarkEnd w:id="2"/>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heading=h.jembqq94ojdy" w:id="3"/>
      <w:bookmarkEnd w:id="3"/>
      <w:r w:rsidDel="00000000" w:rsidR="00000000" w:rsidRPr="00000000">
        <w:rPr>
          <w:rFonts w:ascii="Arial" w:cs="Arial" w:eastAsia="Arial" w:hAnsi="Arial"/>
          <w:sz w:val="24"/>
          <w:szCs w:val="24"/>
          <w:rtl w:val="0"/>
        </w:rPr>
        <w:t xml:space="preserve">Am heutigen Tag der offenen Tür gab es zusätzlich zu den Führungen weitere Attraktionen. Während die grossen Gäste in der Fotoecke ein Erinnerungsselfie schossen, liessen sich die kleinen Gäste beim Kinderschminken bemalen. Zudem konnten alle Besucherinnen und Besucher Wurst, Brot oder Getränke für je «einen Stutz» geniessen. </w:t>
      </w:r>
      <w:r w:rsidDel="00000000" w:rsidR="00000000" w:rsidRPr="00000000">
        <w:rPr>
          <w:rFonts w:ascii="Arial" w:cs="Arial" w:eastAsia="Arial" w:hAnsi="Arial"/>
          <w:sz w:val="24"/>
          <w:szCs w:val="24"/>
          <w:rtl w:val="0"/>
        </w:rPr>
        <w:t xml:space="preserve">Sandro Meichtry, CEO Bank Thalwil, ist sehr zufrieden mit der Eröffnung: «Die Eröffnungstage waren ein voller Erfolg. Während den komplett aus- beziehungsweise teils überbuchten Bankführungen wurden wir von Komplimenten und Glückwünschen überhäuft. Ich freue mich sehr auf die neuen Räumlichkeiten und die neue Arbeitsform».</w:t>
      </w:r>
    </w:p>
    <w:p w:rsidR="00000000" w:rsidDel="00000000" w:rsidP="00000000" w:rsidRDefault="00000000" w:rsidRPr="00000000" w14:paraId="0000000C">
      <w:pPr>
        <w:spacing w:line="360" w:lineRule="auto"/>
        <w:ind w:right="19.1338582677173"/>
        <w:jc w:val="both"/>
        <w:rPr>
          <w:rFonts w:ascii="Arial" w:cs="Arial" w:eastAsia="Arial" w:hAnsi="Arial"/>
          <w:sz w:val="24"/>
          <w:szCs w:val="24"/>
          <w:highlight w:val="yellow"/>
        </w:rPr>
      </w:pPr>
      <w:bookmarkStart w:colFirst="0" w:colLast="0" w:name="_heading=h.nlbc0qbdyswk" w:id="4"/>
      <w:bookmarkEnd w:id="4"/>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bookmarkStart w:colFirst="0" w:colLast="0" w:name="_heading=h.bax170xgradc" w:id="5"/>
      <w:bookmarkEnd w:id="5"/>
      <w:r w:rsidDel="00000000" w:rsidR="00000000" w:rsidRPr="00000000">
        <w:rPr>
          <w:rFonts w:ascii="Arial" w:cs="Arial" w:eastAsia="Arial" w:hAnsi="Arial"/>
          <w:b w:val="1"/>
          <w:sz w:val="24"/>
          <w:szCs w:val="24"/>
          <w:rtl w:val="0"/>
        </w:rPr>
        <w:t xml:space="preserve">Thalwiler Geldgeschichten</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heading=h.1tceou388y0k" w:id="6"/>
      <w:bookmarkEnd w:id="6"/>
      <w:r w:rsidDel="00000000" w:rsidR="00000000" w:rsidRPr="00000000">
        <w:rPr>
          <w:rFonts w:ascii="Arial" w:cs="Arial" w:eastAsia="Arial" w:hAnsi="Arial"/>
          <w:sz w:val="24"/>
          <w:szCs w:val="24"/>
          <w:rtl w:val="0"/>
        </w:rPr>
        <w:t xml:space="preserve">Im Zusammenhang mit der Eröffnung ist das Buch «Thalwiler Geldgeschichten» entstanden. Helmi Sigg, 70, und Vanessa Romero, 23, haben unterschiedliche Kurzgeschichten rund ums Geld, um Thalwil und um die Bank geschrieben. </w:t>
      </w:r>
      <w:r w:rsidDel="00000000" w:rsidR="00000000" w:rsidRPr="00000000">
        <w:rPr>
          <w:rFonts w:ascii="Arial" w:cs="Arial" w:eastAsia="Arial" w:hAnsi="Arial"/>
          <w:sz w:val="24"/>
          <w:szCs w:val="24"/>
          <w:rtl w:val="0"/>
        </w:rPr>
        <w:t xml:space="preserve">Das gegensätzliche lokale Autorenduo steht für die Haltung der Bank Thalwil, Projekte gemeinsam zu schultern – unabhängig von Alter, Geschlecht und Status. Das Buch kann unter</w:t>
      </w:r>
      <w:r w:rsidDel="00000000" w:rsidR="00000000" w:rsidRPr="00000000">
        <w:rPr>
          <w:rFonts w:ascii="Arial" w:cs="Arial" w:eastAsia="Arial" w:hAnsi="Arial"/>
          <w:color w:val="3c464b"/>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www.agentur.helmisigg.ch</w:t>
        </w:r>
      </w:hyperlink>
      <w:r w:rsidDel="00000000" w:rsidR="00000000" w:rsidRPr="00000000">
        <w:rPr>
          <w:rFonts w:ascii="Arial" w:cs="Arial" w:eastAsia="Arial" w:hAnsi="Arial"/>
          <w:sz w:val="24"/>
          <w:szCs w:val="24"/>
          <w:rtl w:val="0"/>
        </w:rPr>
        <w:t xml:space="preserve"> bestellt werden.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leader="none" w:pos="1268.0000000000002"/>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Bank Thalwil Genossenschaft:</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Die Bank Thalwil, gegründet 1841, ist eine Regionalbank mit Hauptsitz in Thalwil und Geschäftsstellen in Adliswil, Kilchberg und Langnau am Albis. Die Angebotspalette der Bank Thalwil umfasst alle gängigen Bankgeschäfte wie Zahlen, Sparen, Anlegen, Finanzieren, Vorsorge und Vermögens-</w:t>
        <w:br w:type="textWrapping"/>
        <w:t xml:space="preserve">verwaltung zu vorteilhaften Konditionen. Als Bank für die Region Zimmerberg und als Genossenschaft ist die Bank Thalwil im Gebiet linkes Zürichseeufer stark verwurzelt. Ihre Kunden – Unternehmen aus der Region und Private, etliche davon Genossenschaftsmitglieder – schätzen die persönliche Beratung und die individuelle Betreuung der Bank Thalwil. Die Bank Thalwil beschäftigt 52 Mitarbeitende und erwirtschaftete im Geschäftsjahr 2022 einen Gewinn von CHF 2,98 Millionen.</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hd w:fill="ffffff" w:val="clear"/>
        <w:tabs>
          <w:tab w:val="left" w:leader="none" w:pos="6480"/>
        </w:tabs>
        <w:spacing w:line="360" w:lineRule="auto"/>
        <w:ind w:right="19.1338582677173"/>
        <w:rPr>
          <w:rFonts w:ascii="Arial" w:cs="Arial" w:eastAsia="Arial" w:hAnsi="Arial"/>
        </w:rPr>
      </w:pPr>
      <w:hyperlink r:id="rId8">
        <w:r w:rsidDel="00000000" w:rsidR="00000000" w:rsidRPr="00000000">
          <w:rPr>
            <w:rFonts w:ascii="Arial" w:cs="Arial" w:eastAsia="Arial" w:hAnsi="Arial"/>
            <w:color w:val="1155cc"/>
            <w:u w:val="single"/>
            <w:rtl w:val="0"/>
          </w:rPr>
          <w:t xml:space="preserve">www.bankthalwil.ch</w:t>
        </w:r>
      </w:hyperlink>
      <w:r w:rsidDel="00000000" w:rsidR="00000000" w:rsidRPr="00000000">
        <w:rPr>
          <w:rtl w:val="0"/>
        </w:rPr>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6120"/>
      </w:tabs>
      <w:ind w:right="19.1338582677173"/>
      <w:jc w:val="center"/>
      <w:rPr>
        <w:color w:val="000000"/>
        <w:sz w:val="24"/>
        <w:szCs w:val="24"/>
      </w:rPr>
    </w:pPr>
    <w:r w:rsidDel="00000000" w:rsidR="00000000" w:rsidRPr="00000000">
      <w:rPr>
        <w:rFonts w:ascii="Arial" w:cs="Arial" w:eastAsia="Arial" w:hAnsi="Arial"/>
        <w:rtl w:val="0"/>
      </w:rPr>
      <w:t xml:space="preserve">Tel. +41 56 544 63 85, anina@fer</w:t>
    </w:r>
    <w:r w:rsidDel="00000000" w:rsidR="00000000" w:rsidRPr="00000000">
      <w:rPr>
        <w:rFonts w:ascii="Arial" w:cs="Arial" w:eastAsia="Arial" w:hAnsi="Arial"/>
        <w:color w:val="000000"/>
        <w:rtl w:val="0"/>
      </w:rPr>
      <w:t xml:space="preserve">risbuehler.com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w:t>
    </w:r>
    <w:r w:rsidDel="00000000" w:rsidR="00000000" w:rsidRPr="00000000">
      <w:rPr>
        <w:rFonts w:ascii="Arial" w:cs="Arial" w:eastAsia="Arial" w:hAnsi="Arial"/>
        <w:rtl w:val="0"/>
      </w:rPr>
      <w:t xml:space="preserve">t, 13.05.2023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(3’391 Zeiche</w:t>
    </w:r>
    <w:r w:rsidDel="00000000" w:rsidR="00000000" w:rsidRPr="00000000">
      <w:rPr>
        <w:rFonts w:ascii="Arial" w:cs="Arial" w:eastAsia="Arial" w:hAnsi="Arial"/>
        <w:color w:val="000000"/>
        <w:rtl w:val="0"/>
      </w:rPr>
      <w:t xml:space="preserv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gentur.helmisigg.ch" TargetMode="External"/><Relationship Id="rId8" Type="http://schemas.openxmlformats.org/officeDocument/2006/relationships/hyperlink" Target="https://www.bankthalwil.c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rs1p/f5BOmO+JRU7o4D6Yf7n/A==">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