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686EF" w14:textId="77777777" w:rsidR="00467E5F" w:rsidRPr="00783948" w:rsidRDefault="00A54C02" w:rsidP="0049045F">
      <w:pPr>
        <w:rPr>
          <w:rStyle w:val="hps"/>
          <w:rFonts w:ascii="Arial" w:hAnsi="Arial" w:cs="Arial"/>
          <w:color w:val="FF0000"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C86993" wp14:editId="02AD9EA3">
            <wp:simplePos x="0" y="0"/>
            <wp:positionH relativeFrom="margin">
              <wp:posOffset>3376295</wp:posOffset>
            </wp:positionH>
            <wp:positionV relativeFrom="margin">
              <wp:posOffset>-99060</wp:posOffset>
            </wp:positionV>
            <wp:extent cx="2372360" cy="10985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_Institut_RGB_300dpi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C93" w:rsidRPr="00783948">
        <w:rPr>
          <w:rStyle w:val="hps"/>
          <w:rFonts w:ascii="Arial" w:hAnsi="Arial" w:cs="Arial"/>
          <w:b/>
          <w:color w:val="FF0000"/>
          <w:sz w:val="28"/>
          <w:szCs w:val="28"/>
        </w:rPr>
        <w:t>Pressemitteilung</w:t>
      </w:r>
    </w:p>
    <w:p w14:paraId="202350DF" w14:textId="77777777" w:rsidR="00CC479A" w:rsidRPr="00783948" w:rsidRDefault="00CC479A" w:rsidP="0049045F"/>
    <w:p w14:paraId="05E250E2" w14:textId="07BD73F1" w:rsidR="00C86E05" w:rsidRPr="00C86E05" w:rsidRDefault="00C86E05" w:rsidP="0049045F">
      <w:proofErr w:type="spellStart"/>
      <w:r w:rsidRPr="00C86E05">
        <w:t>nova</w:t>
      </w:r>
      <w:proofErr w:type="spellEnd"/>
      <w:r w:rsidR="00FE64FA">
        <w:t>-</w:t>
      </w:r>
      <w:r w:rsidRPr="00C86E05">
        <w:t>Institut GmbH (</w:t>
      </w:r>
      <w:hyperlink r:id="rId9" w:history="1">
        <w:r w:rsidRPr="00C86E05">
          <w:rPr>
            <w:rStyle w:val="Hyperlink"/>
            <w:i/>
            <w:szCs w:val="24"/>
          </w:rPr>
          <w:t>www.nova</w:t>
        </w:r>
        <w:r w:rsidR="00FE64FA">
          <w:rPr>
            <w:rStyle w:val="Hyperlink"/>
            <w:i/>
            <w:szCs w:val="24"/>
          </w:rPr>
          <w:t>-</w:t>
        </w:r>
        <w:r w:rsidRPr="00C86E05">
          <w:rPr>
            <w:rStyle w:val="Hyperlink"/>
            <w:i/>
            <w:szCs w:val="24"/>
          </w:rPr>
          <w:t>institut.eu</w:t>
        </w:r>
      </w:hyperlink>
      <w:r w:rsidRPr="00C86E05">
        <w:t>)</w:t>
      </w:r>
    </w:p>
    <w:p w14:paraId="5645A7B8" w14:textId="037D0B44" w:rsidR="00C86E05" w:rsidRPr="00C86E05" w:rsidRDefault="00C86E05" w:rsidP="0049045F">
      <w:r w:rsidRPr="00C86E05">
        <w:t xml:space="preserve">Hürth, </w:t>
      </w:r>
      <w:r w:rsidR="006864BA">
        <w:t>den 2</w:t>
      </w:r>
      <w:r w:rsidR="00CA79AC">
        <w:t>8</w:t>
      </w:r>
      <w:r w:rsidR="006864BA">
        <w:t>. Januar 2021</w:t>
      </w:r>
    </w:p>
    <w:p w14:paraId="494031D5" w14:textId="77777777" w:rsidR="00C86E05" w:rsidRPr="00C86E05" w:rsidRDefault="00C86E05" w:rsidP="0049045F"/>
    <w:p w14:paraId="3EC4991D" w14:textId="61F9B112" w:rsidR="00467E5F" w:rsidRDefault="00467E5F" w:rsidP="00AC3D9B">
      <w:pPr>
        <w:tabs>
          <w:tab w:val="left" w:pos="1440"/>
        </w:tabs>
      </w:pPr>
    </w:p>
    <w:p w14:paraId="686A8B56" w14:textId="77777777" w:rsidR="00AC3D9B" w:rsidRPr="00F8171F" w:rsidRDefault="00AC3D9B" w:rsidP="00957F71">
      <w:pPr>
        <w:tabs>
          <w:tab w:val="left" w:pos="1440"/>
        </w:tabs>
      </w:pPr>
    </w:p>
    <w:p w14:paraId="7A719C5C" w14:textId="77777777" w:rsidR="00C32F8A" w:rsidRPr="00F8171F" w:rsidRDefault="00C32F8A" w:rsidP="0049045F">
      <w:bookmarkStart w:id="0" w:name="OLE_LINK74"/>
      <w:bookmarkStart w:id="1" w:name="OLE_LINK75"/>
    </w:p>
    <w:p w14:paraId="0926326A" w14:textId="775C8E65" w:rsidR="002A4031" w:rsidRPr="00E64E52" w:rsidRDefault="002A4031" w:rsidP="00A45E00">
      <w:pPr>
        <w:pStyle w:val="berschrift1"/>
      </w:pPr>
      <w:r w:rsidRPr="002A4031">
        <w:t>Zum ersten Mal:</w:t>
      </w:r>
      <w:r w:rsidR="00A068A6">
        <w:t xml:space="preserve"> </w:t>
      </w:r>
      <w:r w:rsidR="0019538B">
        <w:t>Jährliche</w:t>
      </w:r>
      <w:r w:rsidR="0019538B" w:rsidRPr="002A4031">
        <w:t xml:space="preserve"> </w:t>
      </w:r>
      <w:r w:rsidRPr="002A4031">
        <w:t>Wachstumsrate für bio</w:t>
      </w:r>
      <w:r w:rsidR="00FE64FA">
        <w:t>-</w:t>
      </w:r>
      <w:r w:rsidRPr="002A4031">
        <w:t>basierte Polymere</w:t>
      </w:r>
      <w:r w:rsidR="0019538B">
        <w:t xml:space="preserve"> mit</w:t>
      </w:r>
      <w:r w:rsidRPr="002A4031">
        <w:t xml:space="preserve"> 8</w:t>
      </w:r>
      <w:r w:rsidR="00855130">
        <w:t> </w:t>
      </w:r>
      <w:r w:rsidRPr="002A4031">
        <w:t xml:space="preserve">% CAGR </w:t>
      </w:r>
      <w:r w:rsidR="008976CF">
        <w:t xml:space="preserve">weit über </w:t>
      </w:r>
      <w:r w:rsidRPr="002A4031">
        <w:t xml:space="preserve">dem </w:t>
      </w:r>
      <w:r w:rsidR="008976CF">
        <w:t xml:space="preserve">Wachstum des </w:t>
      </w:r>
      <w:r w:rsidRPr="002A4031">
        <w:t>gesamten Polymermarkt</w:t>
      </w:r>
      <w:r w:rsidR="008976CF">
        <w:t>s</w:t>
      </w:r>
    </w:p>
    <w:p w14:paraId="35C2AACD" w14:textId="71E5DEC4" w:rsidR="006B114E" w:rsidRDefault="009107E3" w:rsidP="00DB312B">
      <w:pPr>
        <w:pStyle w:val="berschrift2"/>
      </w:pPr>
      <w:r w:rsidRPr="009107E3">
        <w:t xml:space="preserve">Report </w:t>
      </w:r>
      <w:r w:rsidRPr="00957F71">
        <w:t>über den globalen Mar</w:t>
      </w:r>
      <w:r>
        <w:t>kt für bio</w:t>
      </w:r>
      <w:r w:rsidR="00FE64FA">
        <w:t>-</w:t>
      </w:r>
      <w:r>
        <w:t>basierte Polymere 2020 – Ein tiefer und umfassender Einblick in diesen dynamischen Markt</w:t>
      </w:r>
    </w:p>
    <w:p w14:paraId="514DC464" w14:textId="420FC42E" w:rsidR="008B227A" w:rsidRDefault="00A068A6" w:rsidP="00DB312B">
      <w:pPr>
        <w:spacing w:before="115"/>
      </w:pPr>
      <w:r>
        <w:t>Das Jahr 2020 war e</w:t>
      </w:r>
      <w:r w:rsidR="002A4031" w:rsidRPr="002A4031">
        <w:t>in vielversprechendes Jahr für bio</w:t>
      </w:r>
      <w:r w:rsidR="00FE64FA">
        <w:t>-</w:t>
      </w:r>
      <w:r w:rsidR="002A4031" w:rsidRPr="002A4031">
        <w:t>basierte Polymere: Ausverkauftes PLA im Jahr 2019 hat zur Aufstockung der Kapazitäten geführt, PE und PP aus bio</w:t>
      </w:r>
      <w:r w:rsidR="00FE64FA">
        <w:t>-</w:t>
      </w:r>
      <w:r w:rsidR="002A4031" w:rsidRPr="002A4031">
        <w:t xml:space="preserve">basiertem Naphtha sind auf dem Vormarsch und der zukünftige Ausbau </w:t>
      </w:r>
      <w:r w:rsidR="001B279F">
        <w:t>der</w:t>
      </w:r>
      <w:r w:rsidR="001B279F" w:rsidRPr="002A4031">
        <w:t xml:space="preserve"> </w:t>
      </w:r>
      <w:r w:rsidR="002A4031" w:rsidRPr="002A4031">
        <w:t>bio</w:t>
      </w:r>
      <w:r w:rsidR="00FE64FA">
        <w:t>-</w:t>
      </w:r>
      <w:r w:rsidR="002A4031" w:rsidRPr="002A4031">
        <w:t>basierte</w:t>
      </w:r>
      <w:r w:rsidR="001B279F">
        <w:t>n</w:t>
      </w:r>
      <w:r w:rsidR="002A4031" w:rsidRPr="002A4031">
        <w:t xml:space="preserve"> Polyamide sowie für PBAT, PHAs und Casein</w:t>
      </w:r>
      <w:r w:rsidR="00FE64FA">
        <w:t>-</w:t>
      </w:r>
      <w:r w:rsidR="002A4031" w:rsidRPr="002A4031">
        <w:t xml:space="preserve">Polymere </w:t>
      </w:r>
      <w:r w:rsidR="00651599">
        <w:t>zeichnet sich ab</w:t>
      </w:r>
      <w:r w:rsidR="002A4031" w:rsidRPr="002A4031">
        <w:t>.</w:t>
      </w:r>
      <w:r w:rsidR="008B227A">
        <w:t xml:space="preserve"> </w:t>
      </w:r>
      <w:r w:rsidR="002A4031">
        <w:t>Eine geringere Produktion ist</w:t>
      </w:r>
      <w:r>
        <w:t xml:space="preserve"> </w:t>
      </w:r>
      <w:r w:rsidR="008B227A">
        <w:t xml:space="preserve">nur </w:t>
      </w:r>
      <w:r w:rsidR="002A4031">
        <w:t>bei bio</w:t>
      </w:r>
      <w:r w:rsidR="00FE64FA">
        <w:t>-</w:t>
      </w:r>
      <w:r w:rsidR="002A4031">
        <w:t>basiertem PET zu beobachten.</w:t>
      </w:r>
    </w:p>
    <w:p w14:paraId="188F79CE" w14:textId="3B297F91" w:rsidR="002A4031" w:rsidRDefault="00624E7F" w:rsidP="00DB312B">
      <w:pPr>
        <w:spacing w:before="115"/>
      </w:pPr>
      <w:r>
        <w:t>M</w:t>
      </w:r>
      <w:r w:rsidR="002A4031">
        <w:t xml:space="preserve">ehrere globale Marken </w:t>
      </w:r>
      <w:r>
        <w:t xml:space="preserve">weiten </w:t>
      </w:r>
      <w:r w:rsidR="002A4031">
        <w:t xml:space="preserve">ihr </w:t>
      </w:r>
      <w:r w:rsidR="00302A71">
        <w:t>Rohstoff</w:t>
      </w:r>
      <w:r w:rsidR="00FE64FA">
        <w:t>-</w:t>
      </w:r>
      <w:r w:rsidR="002A4031">
        <w:t xml:space="preserve">Portfolio </w:t>
      </w:r>
      <w:r w:rsidR="00723473" w:rsidRPr="00DE0198">
        <w:t xml:space="preserve">bereits </w:t>
      </w:r>
      <w:r w:rsidR="00302A71">
        <w:t>aus, um neben</w:t>
      </w:r>
      <w:r w:rsidR="00302A71" w:rsidRPr="00302A71">
        <w:t xml:space="preserve"> fossilen </w:t>
      </w:r>
      <w:r w:rsidR="00302A71">
        <w:t xml:space="preserve">auch </w:t>
      </w:r>
      <w:r w:rsidR="00723473" w:rsidRPr="00DE0198">
        <w:t>erneuerbare Kohlenstoff</w:t>
      </w:r>
      <w:r w:rsidR="00302A71">
        <w:t>q</w:t>
      </w:r>
      <w:r w:rsidR="00302A71" w:rsidRPr="00302A71">
        <w:t>uellen</w:t>
      </w:r>
      <w:r w:rsidR="00723473" w:rsidRPr="00DE0198">
        <w:t xml:space="preserve"> </w:t>
      </w:r>
      <w:r w:rsidR="00302A71">
        <w:t>zu nutzen</w:t>
      </w:r>
      <w:r w:rsidR="00723473">
        <w:t>,</w:t>
      </w:r>
      <w:r w:rsidR="002A4031">
        <w:t xml:space="preserve"> CO</w:t>
      </w:r>
      <w:r w:rsidR="002A4031" w:rsidRPr="002A4031">
        <w:rPr>
          <w:vertAlign w:val="subscript"/>
        </w:rPr>
        <w:t>2</w:t>
      </w:r>
      <w:r w:rsidR="002A4031">
        <w:t>, Recycling und insbesondere Biomasse</w:t>
      </w:r>
      <w:r w:rsidR="0099179C">
        <w:t>,</w:t>
      </w:r>
      <w:r w:rsidR="00723473">
        <w:t xml:space="preserve"> </w:t>
      </w:r>
      <w:r w:rsidR="0099179C">
        <w:t>w</w:t>
      </w:r>
      <w:r w:rsidR="00723473">
        <w:t xml:space="preserve">odurch </w:t>
      </w:r>
      <w:r w:rsidR="005957AB">
        <w:t>sich die Nachfrage nach</w:t>
      </w:r>
      <w:r w:rsidR="002A4031">
        <w:t xml:space="preserve"> bio</w:t>
      </w:r>
      <w:r w:rsidR="00FE64FA">
        <w:t>-</w:t>
      </w:r>
      <w:r w:rsidR="002A4031">
        <w:t>basierten sowie biologisch abbaubaren Polymeren</w:t>
      </w:r>
      <w:r w:rsidR="00723473">
        <w:t xml:space="preserve"> weiter erhöht</w:t>
      </w:r>
      <w:r w:rsidR="002A4031">
        <w:t>. Dennoch mangelt es gleichzeitig an Unterstützung durch die Politik, die nach wie vor nur Biokraftstoffe und Bioenergie fördert.</w:t>
      </w:r>
    </w:p>
    <w:p w14:paraId="5308C096" w14:textId="1C81D087" w:rsidR="002A4031" w:rsidRDefault="002A4031" w:rsidP="00DB312B">
      <w:pPr>
        <w:spacing w:before="115"/>
      </w:pPr>
      <w:r w:rsidRPr="002A4031">
        <w:t>Der neue Markt</w:t>
      </w:r>
      <w:r w:rsidR="00FE64FA">
        <w:t>-</w:t>
      </w:r>
      <w:r w:rsidRPr="002A4031">
        <w:t xml:space="preserve"> und Trendbericht </w:t>
      </w:r>
      <w:r>
        <w:t>„</w:t>
      </w:r>
      <w:r w:rsidRPr="00FE64FA">
        <w:t>Bio</w:t>
      </w:r>
      <w:r w:rsidR="00FE64FA">
        <w:t>-</w:t>
      </w:r>
      <w:proofErr w:type="spellStart"/>
      <w:r w:rsidRPr="00FE64FA">
        <w:t>based</w:t>
      </w:r>
      <w:proofErr w:type="spellEnd"/>
      <w:r w:rsidRPr="00FE64FA">
        <w:t xml:space="preserve"> Building Blocks </w:t>
      </w:r>
      <w:proofErr w:type="spellStart"/>
      <w:r w:rsidRPr="00FE64FA">
        <w:t>and</w:t>
      </w:r>
      <w:proofErr w:type="spellEnd"/>
      <w:r w:rsidRPr="00FE64FA">
        <w:t xml:space="preserve"> Polymers – Global </w:t>
      </w:r>
      <w:proofErr w:type="spellStart"/>
      <w:r w:rsidRPr="00FE64FA">
        <w:t>Capacities</w:t>
      </w:r>
      <w:proofErr w:type="spellEnd"/>
      <w:r w:rsidRPr="00FE64FA">
        <w:t xml:space="preserve">, </w:t>
      </w:r>
      <w:proofErr w:type="spellStart"/>
      <w:r w:rsidRPr="00FE64FA">
        <w:t>Production</w:t>
      </w:r>
      <w:proofErr w:type="spellEnd"/>
      <w:r w:rsidRPr="00FE64FA">
        <w:t xml:space="preserve"> </w:t>
      </w:r>
      <w:proofErr w:type="spellStart"/>
      <w:r w:rsidRPr="00FE64FA">
        <w:t>and</w:t>
      </w:r>
      <w:proofErr w:type="spellEnd"/>
      <w:r w:rsidRPr="00FE64FA">
        <w:t xml:space="preserve"> Trends 2020</w:t>
      </w:r>
      <w:r w:rsidR="00887D22" w:rsidRPr="00FE64FA">
        <w:t>–</w:t>
      </w:r>
      <w:r w:rsidRPr="00FE64FA">
        <w:t>2025</w:t>
      </w:r>
      <w:r>
        <w:t>“</w:t>
      </w:r>
      <w:r w:rsidRPr="002A4031">
        <w:t xml:space="preserve"> der internationalen </w:t>
      </w:r>
      <w:proofErr w:type="spellStart"/>
      <w:r w:rsidRPr="002A4031">
        <w:t>nova</w:t>
      </w:r>
      <w:proofErr w:type="spellEnd"/>
      <w:r w:rsidR="00FE64FA">
        <w:t>-</w:t>
      </w:r>
      <w:r>
        <w:t>B</w:t>
      </w:r>
      <w:r w:rsidRPr="002A4031">
        <w:t>iopolymer</w:t>
      </w:r>
      <w:r w:rsidR="00FE64FA">
        <w:t>-</w:t>
      </w:r>
      <w:r w:rsidR="00BA6381">
        <w:t>E</w:t>
      </w:r>
      <w:r>
        <w:t xml:space="preserve">xpertengruppe </w:t>
      </w:r>
      <w:r w:rsidRPr="002A4031">
        <w:t>zeigt Kapazitäten und Produktionsdaten für alle bio</w:t>
      </w:r>
      <w:r w:rsidR="00FE64FA">
        <w:t>-</w:t>
      </w:r>
      <w:r w:rsidRPr="002A4031">
        <w:t>basierten Polymere im Jahr 2020 und eine Prognose für 2025.</w:t>
      </w:r>
    </w:p>
    <w:p w14:paraId="4AD6FE9C" w14:textId="4FDAEB4D" w:rsidR="002A4031" w:rsidRDefault="002A4031" w:rsidP="00DB312B">
      <w:pPr>
        <w:spacing w:before="115"/>
      </w:pPr>
      <w:r w:rsidRPr="002A4031">
        <w:t>Im Jahr 2020 betr</w:t>
      </w:r>
      <w:r w:rsidR="00367595">
        <w:t>ug</w:t>
      </w:r>
      <w:r w:rsidRPr="002A4031">
        <w:t xml:space="preserve"> die gesamte Produktionsmenge bio</w:t>
      </w:r>
      <w:r w:rsidR="00FE64FA">
        <w:t>-</w:t>
      </w:r>
      <w:r w:rsidRPr="002A4031">
        <w:t>basierter Polymere 4,2 Mio. Tonnen, was 1</w:t>
      </w:r>
      <w:r w:rsidR="00D55CB1">
        <w:t> </w:t>
      </w:r>
      <w:r w:rsidRPr="002A4031">
        <w:t xml:space="preserve">% der gesamten Produktionsmenge </w:t>
      </w:r>
      <w:r w:rsidR="00A068A6">
        <w:t xml:space="preserve">der </w:t>
      </w:r>
      <w:r w:rsidRPr="002A4031">
        <w:t xml:space="preserve">Polymere </w:t>
      </w:r>
      <w:r w:rsidR="00A068A6">
        <w:t xml:space="preserve">aus fossilen Quellen </w:t>
      </w:r>
      <w:r w:rsidRPr="002A4031">
        <w:t xml:space="preserve">entspricht. Zum ersten Mal seit vielen Jahren ist </w:t>
      </w:r>
      <w:r w:rsidR="005957AB">
        <w:t>das jährliche Wachstum</w:t>
      </w:r>
      <w:r w:rsidR="005957AB" w:rsidRPr="002A4031">
        <w:t xml:space="preserve"> </w:t>
      </w:r>
      <w:r w:rsidR="005957AB">
        <w:t>(</w:t>
      </w:r>
      <w:r w:rsidRPr="002A4031">
        <w:t>CAGR</w:t>
      </w:r>
      <w:r w:rsidR="005957AB">
        <w:t>)</w:t>
      </w:r>
      <w:r w:rsidRPr="002A4031">
        <w:t xml:space="preserve"> mit 8</w:t>
      </w:r>
      <w:r w:rsidR="009F6B08">
        <w:t> </w:t>
      </w:r>
      <w:r w:rsidRPr="002A4031">
        <w:t>% deutlich höher als das Gesamtwachstum der Polymere (3</w:t>
      </w:r>
      <w:r w:rsidR="00197025">
        <w:t> </w:t>
      </w:r>
      <w:r>
        <w:t>–</w:t>
      </w:r>
      <w:r w:rsidR="00197025">
        <w:t> </w:t>
      </w:r>
      <w:r w:rsidRPr="002A4031">
        <w:t>4</w:t>
      </w:r>
      <w:r w:rsidR="009F6B08">
        <w:t> </w:t>
      </w:r>
      <w:r w:rsidRPr="002A4031">
        <w:t xml:space="preserve">%) </w:t>
      </w:r>
      <w:r w:rsidR="00367595">
        <w:t>–</w:t>
      </w:r>
      <w:r w:rsidRPr="002A4031">
        <w:t xml:space="preserve"> dies wird voraussichtlich bis 2025 anhalten (Abbildung 1).</w:t>
      </w:r>
    </w:p>
    <w:p w14:paraId="6F0EAB30" w14:textId="24D66484" w:rsidR="00367595" w:rsidRDefault="00A068A6" w:rsidP="00DB312B">
      <w:pPr>
        <w:spacing w:before="115"/>
      </w:pPr>
      <w:r>
        <w:t>Insgesamt beträgt der</w:t>
      </w:r>
      <w:r w:rsidR="00367595" w:rsidRPr="00367595">
        <w:t xml:space="preserve"> weltweite Flächenbedarf für bio</w:t>
      </w:r>
      <w:r w:rsidR="00FE64FA">
        <w:t>-</w:t>
      </w:r>
      <w:r w:rsidR="00367595" w:rsidRPr="00367595">
        <w:t>basierte Polymere nur 0,006</w:t>
      </w:r>
      <w:r w:rsidR="009F6B08">
        <w:t> </w:t>
      </w:r>
      <w:r w:rsidR="00367595" w:rsidRPr="00367595">
        <w:t>% der globalen landwirtschaftlichen Nutzfläche. Der wichtigste Biomasse</w:t>
      </w:r>
      <w:r w:rsidR="00FE64FA">
        <w:t>-</w:t>
      </w:r>
      <w:r w:rsidR="00367595" w:rsidRPr="00367595">
        <w:t>Rohstoff für die bio</w:t>
      </w:r>
      <w:r w:rsidR="00FE64FA">
        <w:t>-</w:t>
      </w:r>
      <w:r w:rsidR="00367595" w:rsidRPr="00367595">
        <w:t>basierte Polymerproduktion ist Glycerin als biogenes Nebenprodukt (37</w:t>
      </w:r>
      <w:r w:rsidR="000519B0">
        <w:t> </w:t>
      </w:r>
      <w:r w:rsidR="00367595" w:rsidRPr="00367595">
        <w:t>%).</w:t>
      </w:r>
    </w:p>
    <w:p w14:paraId="7AE90D11" w14:textId="1191E3A1" w:rsidR="00956336" w:rsidRDefault="007E53FA" w:rsidP="00DB312B">
      <w:pPr>
        <w:spacing w:before="115"/>
      </w:pPr>
      <w:r>
        <w:t xml:space="preserve">Im </w:t>
      </w:r>
      <w:r w:rsidR="00940A95" w:rsidRPr="00940A95">
        <w:t>jährlich aktualisierte</w:t>
      </w:r>
      <w:r w:rsidR="00B04C20">
        <w:t>n</w:t>
      </w:r>
      <w:r w:rsidR="00940A95" w:rsidRPr="00940A95">
        <w:t xml:space="preserve"> Marktbericht </w:t>
      </w:r>
      <w:r>
        <w:t>werden für das Jahr</w:t>
      </w:r>
      <w:r w:rsidR="00B04C20">
        <w:t xml:space="preserve"> 2020</w:t>
      </w:r>
      <w:r w:rsidR="00367595">
        <w:t xml:space="preserve"> </w:t>
      </w:r>
      <w:r w:rsidR="00940A95">
        <w:t xml:space="preserve">insgesamt </w:t>
      </w:r>
      <w:r w:rsidR="00367595">
        <w:t>17 bio</w:t>
      </w:r>
      <w:r w:rsidR="00FE64FA">
        <w:t>-</w:t>
      </w:r>
      <w:r w:rsidR="00367595">
        <w:t xml:space="preserve">basierte </w:t>
      </w:r>
      <w:r>
        <w:t>Building</w:t>
      </w:r>
      <w:r w:rsidR="00FE64FA">
        <w:t>-</w:t>
      </w:r>
      <w:r>
        <w:t xml:space="preserve">Blocks </w:t>
      </w:r>
      <w:r w:rsidR="00367595">
        <w:t>und 17 Polymere</w:t>
      </w:r>
      <w:r w:rsidR="00940A95">
        <w:t xml:space="preserve"> beschrieben</w:t>
      </w:r>
      <w:r w:rsidR="00367595">
        <w:t xml:space="preserve">, </w:t>
      </w:r>
      <w:r w:rsidR="00940A95">
        <w:t xml:space="preserve">dazu werden </w:t>
      </w:r>
      <w:r w:rsidR="00367595">
        <w:t>umfassende Informationen über die Kapazitätsentwicklung von 2020 bis 2025 sowie Produktionsdaten für das Jahr 2020 pro bio</w:t>
      </w:r>
      <w:r w:rsidR="00FE64FA">
        <w:t>-</w:t>
      </w:r>
      <w:r w:rsidR="00367595">
        <w:t>basiertem Polymer</w:t>
      </w:r>
      <w:r w:rsidR="00940A95">
        <w:t xml:space="preserve"> </w:t>
      </w:r>
      <w:r>
        <w:t>dargestellt</w:t>
      </w:r>
      <w:r w:rsidR="00367595">
        <w:t xml:space="preserve">. Darüber hinaus enthält die Ausgabe Analysen zu Marktentwicklungen und Produzenten pro </w:t>
      </w:r>
      <w:r>
        <w:t>Building</w:t>
      </w:r>
      <w:r w:rsidR="00FE64FA">
        <w:t>-</w:t>
      </w:r>
      <w:r>
        <w:t xml:space="preserve">Block </w:t>
      </w:r>
      <w:r w:rsidR="00367595">
        <w:t>und Polymer, so dass Leser</w:t>
      </w:r>
      <w:r w:rsidR="0062654A">
        <w:t xml:space="preserve"> sich</w:t>
      </w:r>
      <w:r w:rsidR="00367595">
        <w:t xml:space="preserve"> schnell einen umfassenden Überblick über die </w:t>
      </w:r>
      <w:r w:rsidR="00940A95">
        <w:t xml:space="preserve">aktuellen </w:t>
      </w:r>
      <w:r w:rsidR="00367595">
        <w:t xml:space="preserve">Entwicklungen verschaffen </w:t>
      </w:r>
      <w:r w:rsidR="0081132A">
        <w:t>können</w:t>
      </w:r>
      <w:r w:rsidR="00367595">
        <w:t xml:space="preserve">, </w:t>
      </w:r>
      <w:r w:rsidR="005C2C84">
        <w:t xml:space="preserve">der </w:t>
      </w:r>
      <w:r w:rsidR="00367595">
        <w:t>weit über Kapazitäts</w:t>
      </w:r>
      <w:r w:rsidR="00FE64FA">
        <w:t>-</w:t>
      </w:r>
      <w:r w:rsidR="00367595">
        <w:t xml:space="preserve"> und Produktionszahlen </w:t>
      </w:r>
      <w:r w:rsidR="001725D2">
        <w:t>hinausgeht</w:t>
      </w:r>
      <w:r w:rsidR="00367595">
        <w:t>. Als zusätzlichen Bonus bietet der Bericht eine detaillierte, umfassende Expertenmeinung zu bio</w:t>
      </w:r>
      <w:r w:rsidR="00FE64FA">
        <w:t>-</w:t>
      </w:r>
      <w:r w:rsidR="00367595">
        <w:t xml:space="preserve">basiertem Naphtha. Schließlich wurde der 2018 eingeführte, vertiefende Einblick in produzierende Unternehmen umfassend </w:t>
      </w:r>
      <w:r w:rsidR="00367595">
        <w:lastRenderedPageBreak/>
        <w:t>aktualisiert und zeigt nun 17</w:t>
      </w:r>
      <w:r w:rsidR="00BA6381">
        <w:t>4</w:t>
      </w:r>
      <w:r w:rsidR="00367595">
        <w:t xml:space="preserve"> detaillierte Unternehmensprofile </w:t>
      </w:r>
      <w:r w:rsidR="00BA6381">
        <w:t>–</w:t>
      </w:r>
      <w:r w:rsidR="00367595">
        <w:t xml:space="preserve"> von Start</w:t>
      </w:r>
      <w:r w:rsidR="00FE64FA">
        <w:t>-</w:t>
      </w:r>
      <w:r w:rsidR="00367595">
        <w:t>ups bis hin zu multinationalen Konzernen.</w:t>
      </w:r>
    </w:p>
    <w:p w14:paraId="26BC09AF" w14:textId="5B276671" w:rsidR="00956336" w:rsidRDefault="00956336" w:rsidP="00DB312B">
      <w:pPr>
        <w:spacing w:before="115"/>
      </w:pPr>
      <w:r w:rsidRPr="00956336">
        <w:t>Die jährlich von European Bioplastics (</w:t>
      </w:r>
      <w:hyperlink r:id="rId10" w:history="1">
        <w:r w:rsidRPr="009F31ED">
          <w:rPr>
            <w:rStyle w:val="Hyperlink"/>
          </w:rPr>
          <w:t>www.european</w:t>
        </w:r>
        <w:r w:rsidR="00FE64FA">
          <w:rPr>
            <w:rStyle w:val="Hyperlink"/>
          </w:rPr>
          <w:t>-</w:t>
        </w:r>
        <w:r w:rsidRPr="009F31ED">
          <w:rPr>
            <w:rStyle w:val="Hyperlink"/>
          </w:rPr>
          <w:t>bioplastics.org/market</w:t>
        </w:r>
      </w:hyperlink>
      <w:r w:rsidRPr="009F31ED">
        <w:t xml:space="preserve">) </w:t>
      </w:r>
      <w:r w:rsidRPr="00956336">
        <w:t xml:space="preserve">veröffentlichten Daten sind dem Marktbericht des </w:t>
      </w:r>
      <w:proofErr w:type="spellStart"/>
      <w:r w:rsidRPr="00956336">
        <w:t>nova</w:t>
      </w:r>
      <w:proofErr w:type="spellEnd"/>
      <w:r w:rsidR="00FE64FA">
        <w:t>-</w:t>
      </w:r>
      <w:r w:rsidRPr="00956336">
        <w:t>Instituts entnommen, allerdings mit einer reduzierten Auswahl an bio</w:t>
      </w:r>
      <w:r w:rsidR="00FE64FA">
        <w:t>-</w:t>
      </w:r>
      <w:r w:rsidRPr="00956336">
        <w:t>basierten Polymeren.</w:t>
      </w:r>
    </w:p>
    <w:p w14:paraId="0A33A2B3" w14:textId="074E1672" w:rsidR="00367595" w:rsidRDefault="00956336" w:rsidP="00DB312B">
      <w:pPr>
        <w:spacing w:before="115"/>
      </w:pPr>
      <w:r w:rsidRPr="00956336">
        <w:t>Der Markt</w:t>
      </w:r>
      <w:r w:rsidR="00FE64FA">
        <w:t>-</w:t>
      </w:r>
      <w:r w:rsidRPr="00956336">
        <w:t xml:space="preserve"> und Trendbericht wurde von der internationalen </w:t>
      </w:r>
      <w:proofErr w:type="spellStart"/>
      <w:r w:rsidR="007E53FA">
        <w:t>nova</w:t>
      </w:r>
      <w:proofErr w:type="spellEnd"/>
      <w:r w:rsidR="00FE64FA">
        <w:t>-</w:t>
      </w:r>
      <w:r w:rsidRPr="00956336">
        <w:t>Biopolymer</w:t>
      </w:r>
      <w:r w:rsidR="00FE64FA">
        <w:t>-</w:t>
      </w:r>
      <w:r w:rsidRPr="00956336">
        <w:t xml:space="preserve">Expertengruppe verfasst. Die Autoren kommen aus Asien, Europa und Nordamerika. Der Report 2020 ist ab sofort für 3.000 € unter </w:t>
      </w:r>
      <w:hyperlink r:id="rId11" w:history="1">
        <w:r w:rsidRPr="00536C9E">
          <w:rPr>
            <w:rStyle w:val="Hyperlink"/>
          </w:rPr>
          <w:t>www.renewable</w:t>
        </w:r>
        <w:r w:rsidR="00FE64FA">
          <w:rPr>
            <w:rStyle w:val="Hyperlink"/>
          </w:rPr>
          <w:t>-</w:t>
        </w:r>
        <w:r w:rsidRPr="00536C9E">
          <w:rPr>
            <w:rStyle w:val="Hyperlink"/>
          </w:rPr>
          <w:t>carbon.eu/publications</w:t>
        </w:r>
      </w:hyperlink>
      <w:r>
        <w:t xml:space="preserve"> </w:t>
      </w:r>
      <w:r w:rsidRPr="00956336">
        <w:t xml:space="preserve">erhältlich </w:t>
      </w:r>
      <w:r w:rsidR="007A477A" w:rsidRPr="007A477A">
        <w:t>–</w:t>
      </w:r>
      <w:r w:rsidRPr="00956336">
        <w:t xml:space="preserve"> neben weiteren Marktstudien zu erneuerbarem Kohlenstoff. Hier wird in Kürze auch eine Kurzversion des Berichts verfügbar sein.</w:t>
      </w:r>
    </w:p>
    <w:p w14:paraId="214D1CB0" w14:textId="265242B6" w:rsidR="00956336" w:rsidRDefault="00956336" w:rsidP="00367595"/>
    <w:p w14:paraId="3CD6117D" w14:textId="0E4DDD96" w:rsidR="00956336" w:rsidRPr="00BA6381" w:rsidRDefault="00956336" w:rsidP="00367595">
      <w:pPr>
        <w:rPr>
          <w:b/>
          <w:bCs/>
        </w:rPr>
      </w:pPr>
      <w:r w:rsidRPr="00956336">
        <w:t>Wenn Sie die Autoren persönlich treffen möchten, um die Marktdaten zu diskutieren, dann sollten Sie die</w:t>
      </w:r>
      <w:r w:rsidR="00F63CC3">
        <w:t xml:space="preserve"> online</w:t>
      </w:r>
      <w:r w:rsidRPr="00956336">
        <w:t xml:space="preserve"> </w:t>
      </w:r>
      <w:proofErr w:type="spellStart"/>
      <w:r w:rsidRPr="00956336">
        <w:rPr>
          <w:b/>
          <w:bCs/>
        </w:rPr>
        <w:t>nova</w:t>
      </w:r>
      <w:proofErr w:type="spellEnd"/>
      <w:r w:rsidRPr="00956336">
        <w:rPr>
          <w:b/>
          <w:bCs/>
        </w:rPr>
        <w:t xml:space="preserve"> Session </w:t>
      </w:r>
      <w:r w:rsidRPr="00956336">
        <w:t>nicht verpassen:</w:t>
      </w:r>
      <w:r>
        <w:rPr>
          <w:color w:val="000000" w:themeColor="text1"/>
          <w:szCs w:val="24"/>
        </w:rPr>
        <w:t xml:space="preserve"> </w:t>
      </w:r>
      <w:r w:rsidRPr="00956336">
        <w:rPr>
          <w:b/>
          <w:bCs/>
          <w:color w:val="000000" w:themeColor="text1"/>
          <w:szCs w:val="24"/>
        </w:rPr>
        <w:t>“</w:t>
      </w:r>
      <w:proofErr w:type="spellStart"/>
      <w:r w:rsidRPr="00956336">
        <w:rPr>
          <w:b/>
          <w:bCs/>
          <w:color w:val="000000" w:themeColor="text1"/>
          <w:szCs w:val="24"/>
        </w:rPr>
        <w:t>Renewable</w:t>
      </w:r>
      <w:proofErr w:type="spellEnd"/>
      <w:r w:rsidRPr="00956336">
        <w:rPr>
          <w:b/>
          <w:bCs/>
          <w:color w:val="000000" w:themeColor="text1"/>
          <w:szCs w:val="24"/>
        </w:rPr>
        <w:t xml:space="preserve"> Polymers: </w:t>
      </w:r>
      <w:proofErr w:type="spellStart"/>
      <w:r w:rsidRPr="00956336">
        <w:rPr>
          <w:b/>
          <w:bCs/>
          <w:color w:val="000000" w:themeColor="text1"/>
          <w:szCs w:val="24"/>
        </w:rPr>
        <w:t>Production</w:t>
      </w:r>
      <w:proofErr w:type="spellEnd"/>
      <w:r w:rsidRPr="00956336">
        <w:rPr>
          <w:b/>
          <w:bCs/>
          <w:color w:val="000000" w:themeColor="text1"/>
          <w:szCs w:val="24"/>
        </w:rPr>
        <w:t xml:space="preserve"> </w:t>
      </w:r>
      <w:proofErr w:type="spellStart"/>
      <w:r w:rsidRPr="00956336">
        <w:rPr>
          <w:b/>
          <w:bCs/>
          <w:color w:val="000000" w:themeColor="text1"/>
          <w:szCs w:val="24"/>
        </w:rPr>
        <w:t>and</w:t>
      </w:r>
      <w:proofErr w:type="spellEnd"/>
      <w:r w:rsidRPr="00956336">
        <w:rPr>
          <w:b/>
          <w:bCs/>
          <w:color w:val="000000" w:themeColor="text1"/>
          <w:szCs w:val="24"/>
        </w:rPr>
        <w:t xml:space="preserve"> Trends 2020</w:t>
      </w:r>
      <w:r w:rsidR="00FE64FA">
        <w:rPr>
          <w:b/>
          <w:bCs/>
          <w:color w:val="000000" w:themeColor="text1"/>
          <w:szCs w:val="24"/>
        </w:rPr>
        <w:t>-</w:t>
      </w:r>
      <w:r w:rsidRPr="00956336">
        <w:rPr>
          <w:b/>
          <w:bCs/>
          <w:color w:val="000000" w:themeColor="text1"/>
          <w:szCs w:val="24"/>
        </w:rPr>
        <w:t>2025</w:t>
      </w:r>
      <w:r>
        <w:rPr>
          <w:b/>
          <w:bCs/>
          <w:color w:val="000000" w:themeColor="text1"/>
          <w:szCs w:val="24"/>
        </w:rPr>
        <w:t>“</w:t>
      </w:r>
      <w:r w:rsidR="00BA6381">
        <w:rPr>
          <w:b/>
          <w:bCs/>
        </w:rPr>
        <w:t xml:space="preserve"> </w:t>
      </w:r>
      <w:r w:rsidRPr="00956336">
        <w:t xml:space="preserve">am 17. Februar 2021. Registrieren Sie sich jetzt und sichern Sie sich einen der begrenzten Plätze. </w:t>
      </w:r>
      <w:hyperlink r:id="rId12" w:history="1">
        <w:r w:rsidR="00CB7D63" w:rsidRPr="00F239C2">
          <w:rPr>
            <w:rStyle w:val="Hyperlink"/>
          </w:rPr>
          <w:t>www.renewable</w:t>
        </w:r>
        <w:r w:rsidR="00FE64FA">
          <w:rPr>
            <w:rStyle w:val="Hyperlink"/>
          </w:rPr>
          <w:t>-</w:t>
        </w:r>
        <w:r w:rsidR="00CB7D63" w:rsidRPr="00F239C2">
          <w:rPr>
            <w:rStyle w:val="Hyperlink"/>
          </w:rPr>
          <w:t>carbon.eu/events/polymer</w:t>
        </w:r>
        <w:r w:rsidR="00FE64FA">
          <w:rPr>
            <w:rStyle w:val="Hyperlink"/>
          </w:rPr>
          <w:t>-</w:t>
        </w:r>
        <w:r w:rsidR="00CB7D63" w:rsidRPr="00F239C2">
          <w:rPr>
            <w:rStyle w:val="Hyperlink"/>
          </w:rPr>
          <w:t>session/</w:t>
        </w:r>
      </w:hyperlink>
    </w:p>
    <w:p w14:paraId="17CD25B1" w14:textId="1F3BFD2D" w:rsidR="00956336" w:rsidRPr="00BB1163" w:rsidRDefault="00956336" w:rsidP="00367595">
      <w:pPr>
        <w:rPr>
          <w:b/>
          <w:bCs/>
        </w:rPr>
      </w:pPr>
    </w:p>
    <w:p w14:paraId="46D74164" w14:textId="77777777" w:rsidR="009B6D94" w:rsidRPr="00BB1163" w:rsidRDefault="009B6D94" w:rsidP="0049045F"/>
    <w:p w14:paraId="23800730" w14:textId="1109872F" w:rsidR="00C555D1" w:rsidRPr="0055659A" w:rsidRDefault="00255625" w:rsidP="00C555D1">
      <w:pPr>
        <w:rPr>
          <w:b/>
        </w:rPr>
      </w:pPr>
      <w:bookmarkStart w:id="2" w:name="OLE_LINK19"/>
      <w:bookmarkStart w:id="3" w:name="OLE_LINK20"/>
      <w:r w:rsidRPr="00BB1163">
        <w:rPr>
          <w:b/>
        </w:rPr>
        <w:t>Alle</w:t>
      </w:r>
      <w:r>
        <w:rPr>
          <w:b/>
        </w:rPr>
        <w:t xml:space="preserve"> Pressemitteilungen des </w:t>
      </w:r>
      <w:proofErr w:type="spellStart"/>
      <w:r>
        <w:rPr>
          <w:b/>
        </w:rPr>
        <w:t>nova</w:t>
      </w:r>
      <w:proofErr w:type="spellEnd"/>
      <w:r w:rsidR="00FE64FA">
        <w:rPr>
          <w:b/>
        </w:rPr>
        <w:t>-</w:t>
      </w:r>
      <w:r>
        <w:rPr>
          <w:b/>
        </w:rPr>
        <w:t xml:space="preserve">Instituts, </w:t>
      </w:r>
      <w:r w:rsidR="00C555D1" w:rsidRPr="0055659A">
        <w:rPr>
          <w:b/>
        </w:rPr>
        <w:t>Bildmaterial und mehr zum Download (frei für Pressezwecke)</w:t>
      </w:r>
      <w:r>
        <w:rPr>
          <w:b/>
        </w:rPr>
        <w:t xml:space="preserve"> finden Sie auf </w:t>
      </w:r>
      <w:hyperlink r:id="rId13" w:history="1">
        <w:r w:rsidR="00BB521C" w:rsidRPr="001326E8">
          <w:rPr>
            <w:rStyle w:val="Hyperlink"/>
            <w:b/>
          </w:rPr>
          <w:t>www.nova</w:t>
        </w:r>
        <w:r w:rsidR="00FE64FA">
          <w:rPr>
            <w:rStyle w:val="Hyperlink"/>
            <w:b/>
          </w:rPr>
          <w:t>-</w:t>
        </w:r>
        <w:r w:rsidR="00BB521C" w:rsidRPr="001326E8">
          <w:rPr>
            <w:rStyle w:val="Hyperlink"/>
            <w:b/>
          </w:rPr>
          <w:t>institute.eu/press</w:t>
        </w:r>
      </w:hyperlink>
      <w:r w:rsidR="00BB521C">
        <w:rPr>
          <w:b/>
        </w:rPr>
        <w:t xml:space="preserve"> </w:t>
      </w:r>
    </w:p>
    <w:bookmarkEnd w:id="2"/>
    <w:bookmarkEnd w:id="3"/>
    <w:p w14:paraId="35F62236" w14:textId="5CF4F286" w:rsidR="00C555D1" w:rsidRDefault="00C555D1" w:rsidP="0049045F"/>
    <w:p w14:paraId="3C08D73F" w14:textId="77777777" w:rsidR="00C555D1" w:rsidRPr="00E64E52" w:rsidRDefault="00C555D1" w:rsidP="0049045F"/>
    <w:p w14:paraId="7BDD5510" w14:textId="577D9465" w:rsidR="0049045F" w:rsidRPr="00E64E52" w:rsidRDefault="00C86E05" w:rsidP="0049045F">
      <w:pPr>
        <w:rPr>
          <w:rStyle w:val="hps"/>
          <w:b/>
        </w:rPr>
      </w:pPr>
      <w:bookmarkStart w:id="4" w:name="OLE_LINK28"/>
      <w:bookmarkStart w:id="5" w:name="OLE_LINK29"/>
      <w:bookmarkEnd w:id="0"/>
      <w:bookmarkEnd w:id="1"/>
      <w:r w:rsidRPr="00E64E52">
        <w:rPr>
          <w:rStyle w:val="hps"/>
          <w:b/>
        </w:rPr>
        <w:t xml:space="preserve">Verantwortlicher im Sinne des </w:t>
      </w:r>
      <w:r w:rsidR="0049045F" w:rsidRPr="00E64E52">
        <w:rPr>
          <w:rStyle w:val="hps"/>
          <w:b/>
        </w:rPr>
        <w:t xml:space="preserve">deutschen </w:t>
      </w:r>
      <w:r w:rsidRPr="00E64E52">
        <w:rPr>
          <w:rStyle w:val="hps"/>
          <w:b/>
        </w:rPr>
        <w:t>Presserechts (V.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i.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S.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d.</w:t>
      </w:r>
      <w:r w:rsidR="00597441">
        <w:rPr>
          <w:rStyle w:val="hps"/>
          <w:b/>
        </w:rPr>
        <w:t> </w:t>
      </w:r>
      <w:r w:rsidRPr="00E64E52">
        <w:rPr>
          <w:rStyle w:val="hps"/>
          <w:b/>
        </w:rPr>
        <w:t>P.):</w:t>
      </w:r>
    </w:p>
    <w:p w14:paraId="6544BC87" w14:textId="77777777" w:rsidR="0049045F" w:rsidRPr="00E64E52" w:rsidRDefault="0049045F" w:rsidP="0049045F"/>
    <w:p w14:paraId="4EFB2B8C" w14:textId="12B51DD9" w:rsidR="00C86E05" w:rsidRPr="00E64E52" w:rsidRDefault="00C86E05" w:rsidP="0049045F">
      <w:r w:rsidRPr="00E64E52">
        <w:t>Dipl.</w:t>
      </w:r>
      <w:r w:rsidR="00FE64FA">
        <w:t>-</w:t>
      </w:r>
      <w:r w:rsidRPr="00E64E52">
        <w:t>Phys. Michael Carus (Geschäftsführer)</w:t>
      </w:r>
    </w:p>
    <w:p w14:paraId="14C26790" w14:textId="3BA097CB" w:rsidR="00C86E05" w:rsidRPr="00E64E52" w:rsidRDefault="00C86E05" w:rsidP="0049045F">
      <w:proofErr w:type="spellStart"/>
      <w:r w:rsidRPr="00E64E52">
        <w:t>nova</w:t>
      </w:r>
      <w:proofErr w:type="spellEnd"/>
      <w:r w:rsidR="00FE64FA">
        <w:t>-</w:t>
      </w:r>
      <w:r w:rsidRPr="00E64E52">
        <w:t xml:space="preserve">Institut GmbH, Chemiepark </w:t>
      </w:r>
      <w:proofErr w:type="spellStart"/>
      <w:r w:rsidRPr="00E64E52">
        <w:t>Knapsack</w:t>
      </w:r>
      <w:proofErr w:type="spellEnd"/>
      <w:r w:rsidRPr="00E64E52">
        <w:t xml:space="preserve">, Industriestraße 300, 50354 Hürth </w:t>
      </w:r>
    </w:p>
    <w:p w14:paraId="010BC0A7" w14:textId="4E766051" w:rsidR="00C86E05" w:rsidRPr="00E64E52" w:rsidRDefault="00C86E05" w:rsidP="0049045F">
      <w:r w:rsidRPr="00E64E52">
        <w:t xml:space="preserve">Internet: </w:t>
      </w:r>
      <w:hyperlink r:id="rId14" w:history="1">
        <w:r w:rsidR="008F746C" w:rsidRPr="00017E52">
          <w:rPr>
            <w:rStyle w:val="Hyperlink"/>
          </w:rPr>
          <w:t>www.nova</w:t>
        </w:r>
        <w:r w:rsidR="00FE64FA">
          <w:rPr>
            <w:rStyle w:val="Hyperlink"/>
          </w:rPr>
          <w:t>-</w:t>
        </w:r>
        <w:r w:rsidR="008F746C" w:rsidRPr="00017E52">
          <w:rPr>
            <w:rStyle w:val="Hyperlink"/>
          </w:rPr>
          <w:t>institut.eu</w:t>
        </w:r>
      </w:hyperlink>
      <w:r w:rsidRPr="00E64E52">
        <w:t xml:space="preserve"> – Dienstleistungen und Studien auf </w:t>
      </w:r>
      <w:hyperlink r:id="rId15" w:history="1">
        <w:r w:rsidRPr="00E64E52">
          <w:rPr>
            <w:rStyle w:val="Hyperlink"/>
          </w:rPr>
          <w:t>www.bio</w:t>
        </w:r>
        <w:r w:rsidR="00FE64FA">
          <w:rPr>
            <w:rStyle w:val="Hyperlink"/>
          </w:rPr>
          <w:t>-</w:t>
        </w:r>
        <w:r w:rsidRPr="00E64E52">
          <w:rPr>
            <w:rStyle w:val="Hyperlink"/>
          </w:rPr>
          <w:t>based.eu</w:t>
        </w:r>
      </w:hyperlink>
    </w:p>
    <w:p w14:paraId="3AEA8921" w14:textId="4A5356D0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 xml:space="preserve">Email: </w:t>
      </w:r>
      <w:hyperlink r:id="rId16" w:history="1">
        <w:r w:rsidRPr="00E64E52">
          <w:rPr>
            <w:rStyle w:val="Hyperlink"/>
            <w:lang w:val="en-US"/>
          </w:rPr>
          <w:t>contact@nova</w:t>
        </w:r>
        <w:r w:rsidR="00FE64FA">
          <w:rPr>
            <w:rStyle w:val="Hyperlink"/>
            <w:lang w:val="en-US"/>
          </w:rPr>
          <w:t>-</w:t>
        </w:r>
        <w:r w:rsidRPr="00E64E52">
          <w:rPr>
            <w:rStyle w:val="Hyperlink"/>
            <w:lang w:val="en-US"/>
          </w:rPr>
          <w:t>institut.de</w:t>
        </w:r>
      </w:hyperlink>
    </w:p>
    <w:p w14:paraId="529B9540" w14:textId="0E3D7E2C" w:rsidR="00C86E05" w:rsidRPr="00E64E52" w:rsidRDefault="00C86E05" w:rsidP="0049045F">
      <w:pPr>
        <w:rPr>
          <w:lang w:val="en-US"/>
        </w:rPr>
      </w:pPr>
      <w:r w:rsidRPr="00E64E52">
        <w:rPr>
          <w:lang w:val="en-US"/>
        </w:rPr>
        <w:t>Tel: +49 (0) 22 33</w:t>
      </w:r>
      <w:r w:rsidR="00FE64FA">
        <w:rPr>
          <w:lang w:val="en-US"/>
        </w:rPr>
        <w:t>-</w:t>
      </w:r>
      <w:r w:rsidRPr="00E64E52">
        <w:rPr>
          <w:lang w:val="en-US"/>
        </w:rPr>
        <w:t>48 14 40</w:t>
      </w:r>
    </w:p>
    <w:p w14:paraId="35B98A86" w14:textId="77777777" w:rsidR="00C86E05" w:rsidRPr="00E64E52" w:rsidRDefault="00C86E05" w:rsidP="0049045F">
      <w:pPr>
        <w:rPr>
          <w:lang w:val="en-US"/>
        </w:rPr>
      </w:pPr>
    </w:p>
    <w:p w14:paraId="073E094F" w14:textId="52360160" w:rsidR="00F8171F" w:rsidRDefault="00FD08E4" w:rsidP="00FD08E4">
      <w:proofErr w:type="spellStart"/>
      <w:r w:rsidRPr="00FD08E4">
        <w:t>nova</w:t>
      </w:r>
      <w:proofErr w:type="spellEnd"/>
      <w:r w:rsidR="00FE64FA">
        <w:t>-</w:t>
      </w:r>
      <w:r w:rsidRPr="00FD08E4">
        <w:t xml:space="preserve">Institut ist ein privates und unabhängiges Forschungsinstitut, das 1994 gegründet wurde; </w:t>
      </w:r>
      <w:proofErr w:type="spellStart"/>
      <w:r w:rsidRPr="00FD08E4">
        <w:t>nova</w:t>
      </w:r>
      <w:proofErr w:type="spellEnd"/>
      <w:r w:rsidRPr="00FD08E4">
        <w:t xml:space="preserve"> bietet Forschung und Beratung mit Schwerpunkt auf dem Transformationsprozess der chemischen und stofflichen Industrie zu erneuerbarem Kohlenstoff: </w:t>
      </w:r>
      <w:bookmarkStart w:id="6" w:name="OLE_LINK3"/>
      <w:bookmarkStart w:id="7" w:name="OLE_LINK4"/>
      <w:r w:rsidR="00654AE9" w:rsidRPr="003B45A4">
        <w:t>Was sind zukünftige Herausforderungen, Umweltvorteile und erfolgreiche Strategien zur Substitution von fossilem Kohlenstoff durch Biomasse, direkte CO</w:t>
      </w:r>
      <w:r w:rsidR="00654AE9" w:rsidRPr="003B45A4">
        <w:rPr>
          <w:vertAlign w:val="subscript"/>
        </w:rPr>
        <w:t>2</w:t>
      </w:r>
      <w:r w:rsidR="00FE64FA">
        <w:t>-</w:t>
      </w:r>
      <w:r w:rsidR="00654AE9" w:rsidRPr="003B45A4">
        <w:t xml:space="preserve">Nutzung und Recycling? </w:t>
      </w:r>
      <w:r w:rsidRPr="00FD08E4">
        <w:t>Wir bieten Ihnen unser einmaliges Verständnis an, um den Übergang Ihres Unternehmens in eine klimaneutrale Zukunft zu unterstützen.</w:t>
      </w:r>
      <w:bookmarkEnd w:id="6"/>
      <w:bookmarkEnd w:id="7"/>
      <w:r>
        <w:t xml:space="preserve"> </w:t>
      </w:r>
      <w:r w:rsidRPr="00FD08E4">
        <w:t xml:space="preserve">Das </w:t>
      </w:r>
      <w:proofErr w:type="spellStart"/>
      <w:r w:rsidRPr="00FD08E4">
        <w:t>nova</w:t>
      </w:r>
      <w:proofErr w:type="spellEnd"/>
      <w:r w:rsidR="00FE64FA">
        <w:t>-</w:t>
      </w:r>
      <w:r w:rsidRPr="00FD08E4">
        <w:t xml:space="preserve">Institut </w:t>
      </w:r>
      <w:r w:rsidR="00A758A6">
        <w:t>hat über 40</w:t>
      </w:r>
      <w:r w:rsidRPr="00FD08E4">
        <w:t xml:space="preserve"> Mitarbeiter.</w:t>
      </w:r>
    </w:p>
    <w:p w14:paraId="15858209" w14:textId="77777777" w:rsidR="00FD08E4" w:rsidRPr="00E64E52" w:rsidRDefault="00FD08E4" w:rsidP="00FD08E4"/>
    <w:bookmarkEnd w:id="4"/>
    <w:bookmarkEnd w:id="5"/>
    <w:p w14:paraId="3ED4AC31" w14:textId="70DEBCF4" w:rsidR="00FF6726" w:rsidRPr="00E64E52" w:rsidRDefault="00FF6726" w:rsidP="00FF6726">
      <w:pPr>
        <w:rPr>
          <w:b/>
        </w:rPr>
      </w:pPr>
      <w:r w:rsidRPr="00E64E52">
        <w:rPr>
          <w:b/>
        </w:rPr>
        <w:t>Abonnieren Sie unsere Mitteilungen zu Ihren Schwerpunkten unter</w:t>
      </w:r>
      <w:r w:rsidR="00EC035F">
        <w:rPr>
          <w:b/>
        </w:rPr>
        <w:br/>
      </w:r>
      <w:hyperlink r:id="rId17" w:history="1">
        <w:r w:rsidR="00EC035F" w:rsidRPr="00FA4723">
          <w:rPr>
            <w:rStyle w:val="Hyperlink"/>
            <w:b/>
          </w:rPr>
          <w:t>www.bio-based.eu/email</w:t>
        </w:r>
      </w:hyperlink>
      <w:r w:rsidR="00EC035F">
        <w:rPr>
          <w:b/>
        </w:rPr>
        <w:t>.</w:t>
      </w:r>
    </w:p>
    <w:p w14:paraId="75C474F9" w14:textId="77777777" w:rsidR="00166393" w:rsidRPr="00E64E52" w:rsidRDefault="00166393" w:rsidP="00FF6726">
      <w:pPr>
        <w:rPr>
          <w:lang w:eastAsia="de-DE"/>
        </w:rPr>
      </w:pPr>
    </w:p>
    <w:sectPr w:rsidR="00166393" w:rsidRPr="00E64E52" w:rsidSect="00467E5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7FA08" w14:textId="77777777" w:rsidR="00A37BB6" w:rsidRDefault="00A37BB6" w:rsidP="0049045F">
      <w:r>
        <w:separator/>
      </w:r>
    </w:p>
  </w:endnote>
  <w:endnote w:type="continuationSeparator" w:id="0">
    <w:p w14:paraId="75A33415" w14:textId="77777777" w:rsidR="00A37BB6" w:rsidRDefault="00A37BB6" w:rsidP="0049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2090780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19A9A49" w14:textId="41C2614B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83E3917" w14:textId="481FA8C6" w:rsidR="00AF6CF7" w:rsidRDefault="00AF6CF7" w:rsidP="0049045F">
    <w:pPr>
      <w:pStyle w:val="Fuzeile"/>
      <w:rPr>
        <w:rStyle w:val="Seitenzahl"/>
      </w:rPr>
    </w:pPr>
  </w:p>
  <w:p w14:paraId="2620E52D" w14:textId="77777777" w:rsidR="00AF6CF7" w:rsidRDefault="00AF6CF7" w:rsidP="004904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7546225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EA86065" w14:textId="5E61F1AE" w:rsidR="006F624A" w:rsidRDefault="006F624A" w:rsidP="00CF5CBB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936E33E" w14:textId="7D3BDC74" w:rsidR="00AF6CF7" w:rsidRPr="00B739C6" w:rsidRDefault="00AF6CF7" w:rsidP="0049045F">
    <w:pPr>
      <w:pStyle w:val="Fuzeile"/>
      <w:rPr>
        <w:rStyle w:val="Seitenzahl"/>
        <w:rFonts w:cs="Arial"/>
      </w:rPr>
    </w:pPr>
  </w:p>
  <w:p w14:paraId="79B8AE3E" w14:textId="77777777" w:rsidR="00AF6CF7" w:rsidRDefault="00AF6CF7" w:rsidP="0049045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521E" w14:textId="77777777" w:rsidR="006F624A" w:rsidRDefault="006F62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E85E" w14:textId="77777777" w:rsidR="00A37BB6" w:rsidRDefault="00A37BB6" w:rsidP="0049045F">
      <w:r>
        <w:separator/>
      </w:r>
    </w:p>
  </w:footnote>
  <w:footnote w:type="continuationSeparator" w:id="0">
    <w:p w14:paraId="738DE32E" w14:textId="77777777" w:rsidR="00A37BB6" w:rsidRDefault="00A37BB6" w:rsidP="00490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77714" w14:textId="77777777" w:rsidR="006F624A" w:rsidRDefault="006F62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5FDB" w14:textId="77777777" w:rsidR="006F624A" w:rsidRDefault="006F62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28E4" w14:textId="77777777" w:rsidR="006F624A" w:rsidRDefault="006F62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2AD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107BE3"/>
    <w:multiLevelType w:val="hybridMultilevel"/>
    <w:tmpl w:val="1FCE6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71DA2"/>
    <w:multiLevelType w:val="hybridMultilevel"/>
    <w:tmpl w:val="374CC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2114"/>
    <w:multiLevelType w:val="hybridMultilevel"/>
    <w:tmpl w:val="8F18F6EE"/>
    <w:lvl w:ilvl="0" w:tplc="E640DAE8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A0B7A"/>
    <w:multiLevelType w:val="hybridMultilevel"/>
    <w:tmpl w:val="1F00BE0A"/>
    <w:lvl w:ilvl="0" w:tplc="7AB033A2">
      <w:start w:val="1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34B50"/>
    <w:multiLevelType w:val="hybridMultilevel"/>
    <w:tmpl w:val="0076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00C9"/>
    <w:multiLevelType w:val="hybridMultilevel"/>
    <w:tmpl w:val="2BFCCAA4"/>
    <w:lvl w:ilvl="0" w:tplc="12246154">
      <w:numFmt w:val="bullet"/>
      <w:lvlText w:val="-"/>
      <w:lvlJc w:val="left"/>
      <w:pPr>
        <w:ind w:left="720" w:hanging="360"/>
      </w:pPr>
      <w:rPr>
        <w:rFonts w:ascii="Times" w:eastAsia="MS Mincho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E7A98"/>
    <w:multiLevelType w:val="hybridMultilevel"/>
    <w:tmpl w:val="D37E1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86B78"/>
    <w:multiLevelType w:val="hybridMultilevel"/>
    <w:tmpl w:val="48F68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C6B92"/>
    <w:multiLevelType w:val="hybridMultilevel"/>
    <w:tmpl w:val="E690E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55272"/>
    <w:multiLevelType w:val="hybridMultilevel"/>
    <w:tmpl w:val="635AD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6E6B"/>
    <w:multiLevelType w:val="hybridMultilevel"/>
    <w:tmpl w:val="4AE804AE"/>
    <w:lvl w:ilvl="0" w:tplc="5D167C76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24E"/>
    <w:multiLevelType w:val="multilevel"/>
    <w:tmpl w:val="A74809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103FC5"/>
    <w:multiLevelType w:val="multilevel"/>
    <w:tmpl w:val="1A7EAFA0"/>
    <w:lvl w:ilvl="0">
      <w:start w:val="1"/>
      <w:numFmt w:val="decimal"/>
      <w:pStyle w:val="n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berschrift2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n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berschrift4"/>
      <w:lvlText w:val="%1.%2.%3.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55C240E5"/>
    <w:multiLevelType w:val="hybridMultilevel"/>
    <w:tmpl w:val="58D20A20"/>
    <w:lvl w:ilvl="0" w:tplc="0C2C70E4">
      <w:start w:val="3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48A0"/>
    <w:multiLevelType w:val="hybridMultilevel"/>
    <w:tmpl w:val="D6F8A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11C6"/>
    <w:multiLevelType w:val="hybridMultilevel"/>
    <w:tmpl w:val="22C8C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B73"/>
    <w:multiLevelType w:val="hybridMultilevel"/>
    <w:tmpl w:val="968CF758"/>
    <w:lvl w:ilvl="0" w:tplc="257A04B4">
      <w:start w:val="1"/>
      <w:numFmt w:val="decimal"/>
      <w:pStyle w:val="nTabellenberschrift"/>
      <w:lvlText w:val="Tabelle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41D71"/>
    <w:multiLevelType w:val="hybridMultilevel"/>
    <w:tmpl w:val="D90C4228"/>
    <w:lvl w:ilvl="0" w:tplc="F0CC45C4">
      <w:numFmt w:val="bullet"/>
      <w:lvlText w:val="-"/>
      <w:lvlJc w:val="left"/>
      <w:pPr>
        <w:ind w:left="720" w:hanging="360"/>
      </w:pPr>
      <w:rPr>
        <w:rFonts w:ascii="Arial" w:eastAsia="Cambria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87DC6"/>
    <w:multiLevelType w:val="hybridMultilevel"/>
    <w:tmpl w:val="D83ACF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1C36"/>
    <w:multiLevelType w:val="hybridMultilevel"/>
    <w:tmpl w:val="30EA06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36B5"/>
    <w:multiLevelType w:val="hybridMultilevel"/>
    <w:tmpl w:val="F364D4DC"/>
    <w:lvl w:ilvl="0" w:tplc="19B23AF2">
      <w:start w:val="1"/>
      <w:numFmt w:val="decimal"/>
      <w:pStyle w:val="nAbbildungsberschrift"/>
      <w:lvlText w:val="Abbildung %1: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3734C1"/>
    <w:multiLevelType w:val="hybridMultilevel"/>
    <w:tmpl w:val="F31E8016"/>
    <w:lvl w:ilvl="0" w:tplc="9AEE3120">
      <w:start w:val="12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EE7822"/>
    <w:multiLevelType w:val="hybridMultilevel"/>
    <w:tmpl w:val="090A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21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20"/>
  </w:num>
  <w:num w:numId="17">
    <w:abstractNumId w:val="4"/>
  </w:num>
  <w:num w:numId="18">
    <w:abstractNumId w:val="10"/>
  </w:num>
  <w:num w:numId="19">
    <w:abstractNumId w:val="16"/>
  </w:num>
  <w:num w:numId="20">
    <w:abstractNumId w:val="5"/>
  </w:num>
  <w:num w:numId="21">
    <w:abstractNumId w:val="23"/>
  </w:num>
  <w:num w:numId="22">
    <w:abstractNumId w:val="12"/>
  </w:num>
  <w:num w:numId="23">
    <w:abstractNumId w:val="9"/>
  </w:num>
  <w:num w:numId="24">
    <w:abstractNumId w:val="2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50"/>
    <w:rsid w:val="00000CBB"/>
    <w:rsid w:val="000020F4"/>
    <w:rsid w:val="00004559"/>
    <w:rsid w:val="00004715"/>
    <w:rsid w:val="000157EB"/>
    <w:rsid w:val="00022F0D"/>
    <w:rsid w:val="00024463"/>
    <w:rsid w:val="00024DAA"/>
    <w:rsid w:val="00026312"/>
    <w:rsid w:val="00030630"/>
    <w:rsid w:val="000308EA"/>
    <w:rsid w:val="0003494B"/>
    <w:rsid w:val="00040241"/>
    <w:rsid w:val="0004460E"/>
    <w:rsid w:val="00047CF8"/>
    <w:rsid w:val="000519B0"/>
    <w:rsid w:val="00053D77"/>
    <w:rsid w:val="00054CD1"/>
    <w:rsid w:val="00056A8F"/>
    <w:rsid w:val="000642B1"/>
    <w:rsid w:val="000648A2"/>
    <w:rsid w:val="00072F78"/>
    <w:rsid w:val="00073D44"/>
    <w:rsid w:val="00074083"/>
    <w:rsid w:val="00074F39"/>
    <w:rsid w:val="00074FFA"/>
    <w:rsid w:val="0007633F"/>
    <w:rsid w:val="00076B31"/>
    <w:rsid w:val="00077021"/>
    <w:rsid w:val="0007732F"/>
    <w:rsid w:val="00080D24"/>
    <w:rsid w:val="00081860"/>
    <w:rsid w:val="00087DB5"/>
    <w:rsid w:val="00091A80"/>
    <w:rsid w:val="000922B0"/>
    <w:rsid w:val="00094F15"/>
    <w:rsid w:val="000A04DB"/>
    <w:rsid w:val="000A04F0"/>
    <w:rsid w:val="000A0BE7"/>
    <w:rsid w:val="000A1AF9"/>
    <w:rsid w:val="000A3765"/>
    <w:rsid w:val="000A62DA"/>
    <w:rsid w:val="000A7600"/>
    <w:rsid w:val="000B021D"/>
    <w:rsid w:val="000B1CE5"/>
    <w:rsid w:val="000B399E"/>
    <w:rsid w:val="000B3CB2"/>
    <w:rsid w:val="000B4B11"/>
    <w:rsid w:val="000B4F52"/>
    <w:rsid w:val="000B538C"/>
    <w:rsid w:val="000B7057"/>
    <w:rsid w:val="000C1762"/>
    <w:rsid w:val="000C2B2A"/>
    <w:rsid w:val="000C3228"/>
    <w:rsid w:val="000C4E70"/>
    <w:rsid w:val="000C5B50"/>
    <w:rsid w:val="000D3264"/>
    <w:rsid w:val="000D444B"/>
    <w:rsid w:val="000E3E54"/>
    <w:rsid w:val="000F103A"/>
    <w:rsid w:val="000F1385"/>
    <w:rsid w:val="000F415C"/>
    <w:rsid w:val="000F5E98"/>
    <w:rsid w:val="000F69B1"/>
    <w:rsid w:val="0010087E"/>
    <w:rsid w:val="00102422"/>
    <w:rsid w:val="00106106"/>
    <w:rsid w:val="00110EF1"/>
    <w:rsid w:val="001137C5"/>
    <w:rsid w:val="0011442F"/>
    <w:rsid w:val="00116E89"/>
    <w:rsid w:val="00122FFA"/>
    <w:rsid w:val="001233A7"/>
    <w:rsid w:val="00123BA3"/>
    <w:rsid w:val="00123BBB"/>
    <w:rsid w:val="00126106"/>
    <w:rsid w:val="00131C35"/>
    <w:rsid w:val="00132603"/>
    <w:rsid w:val="00132DE0"/>
    <w:rsid w:val="0013576A"/>
    <w:rsid w:val="00141F92"/>
    <w:rsid w:val="001428CB"/>
    <w:rsid w:val="00143FE0"/>
    <w:rsid w:val="00145324"/>
    <w:rsid w:val="00150645"/>
    <w:rsid w:val="0015064F"/>
    <w:rsid w:val="00150EA5"/>
    <w:rsid w:val="001516B2"/>
    <w:rsid w:val="00153E46"/>
    <w:rsid w:val="001544DD"/>
    <w:rsid w:val="0015549B"/>
    <w:rsid w:val="001569FE"/>
    <w:rsid w:val="00156E3A"/>
    <w:rsid w:val="00157977"/>
    <w:rsid w:val="00160174"/>
    <w:rsid w:val="00166393"/>
    <w:rsid w:val="001714F2"/>
    <w:rsid w:val="001725D2"/>
    <w:rsid w:val="00176211"/>
    <w:rsid w:val="00177394"/>
    <w:rsid w:val="001808DC"/>
    <w:rsid w:val="00183002"/>
    <w:rsid w:val="00185A68"/>
    <w:rsid w:val="00185D62"/>
    <w:rsid w:val="00191E23"/>
    <w:rsid w:val="00192FAD"/>
    <w:rsid w:val="001948A4"/>
    <w:rsid w:val="0019538B"/>
    <w:rsid w:val="00196170"/>
    <w:rsid w:val="0019624A"/>
    <w:rsid w:val="001965B6"/>
    <w:rsid w:val="00196BDC"/>
    <w:rsid w:val="00197025"/>
    <w:rsid w:val="0019771C"/>
    <w:rsid w:val="00197DC3"/>
    <w:rsid w:val="001A16FA"/>
    <w:rsid w:val="001A1ACD"/>
    <w:rsid w:val="001A1E4A"/>
    <w:rsid w:val="001A2580"/>
    <w:rsid w:val="001A30C3"/>
    <w:rsid w:val="001A5CF3"/>
    <w:rsid w:val="001A703A"/>
    <w:rsid w:val="001B1281"/>
    <w:rsid w:val="001B279F"/>
    <w:rsid w:val="001B4DB8"/>
    <w:rsid w:val="001B622D"/>
    <w:rsid w:val="001B6F59"/>
    <w:rsid w:val="001C2BF6"/>
    <w:rsid w:val="001C49CB"/>
    <w:rsid w:val="001C67FE"/>
    <w:rsid w:val="001D13FE"/>
    <w:rsid w:val="001D1EAB"/>
    <w:rsid w:val="001D3F05"/>
    <w:rsid w:val="001D4C99"/>
    <w:rsid w:val="001D74EA"/>
    <w:rsid w:val="001E3C63"/>
    <w:rsid w:val="001E4D23"/>
    <w:rsid w:val="001E5E9E"/>
    <w:rsid w:val="001F0069"/>
    <w:rsid w:val="001F1062"/>
    <w:rsid w:val="001F309A"/>
    <w:rsid w:val="001F5558"/>
    <w:rsid w:val="002027F8"/>
    <w:rsid w:val="00206D7F"/>
    <w:rsid w:val="0020718A"/>
    <w:rsid w:val="00212CDC"/>
    <w:rsid w:val="00215626"/>
    <w:rsid w:val="00215D78"/>
    <w:rsid w:val="00220B04"/>
    <w:rsid w:val="00224E22"/>
    <w:rsid w:val="00227144"/>
    <w:rsid w:val="00230414"/>
    <w:rsid w:val="00234552"/>
    <w:rsid w:val="002409CB"/>
    <w:rsid w:val="00240C43"/>
    <w:rsid w:val="00242B2D"/>
    <w:rsid w:val="00247F39"/>
    <w:rsid w:val="00250B28"/>
    <w:rsid w:val="00251B32"/>
    <w:rsid w:val="0025384E"/>
    <w:rsid w:val="00254906"/>
    <w:rsid w:val="00255625"/>
    <w:rsid w:val="00257700"/>
    <w:rsid w:val="00261B98"/>
    <w:rsid w:val="002663B3"/>
    <w:rsid w:val="002746D3"/>
    <w:rsid w:val="0027532C"/>
    <w:rsid w:val="00276648"/>
    <w:rsid w:val="00280D7C"/>
    <w:rsid w:val="00284B6E"/>
    <w:rsid w:val="00284BAF"/>
    <w:rsid w:val="00286051"/>
    <w:rsid w:val="0028613F"/>
    <w:rsid w:val="00291B06"/>
    <w:rsid w:val="002936C7"/>
    <w:rsid w:val="00293AEA"/>
    <w:rsid w:val="002A38BB"/>
    <w:rsid w:val="002A4031"/>
    <w:rsid w:val="002A505D"/>
    <w:rsid w:val="002B0AB5"/>
    <w:rsid w:val="002B15DB"/>
    <w:rsid w:val="002B24B9"/>
    <w:rsid w:val="002B34A9"/>
    <w:rsid w:val="002B35FD"/>
    <w:rsid w:val="002B5D82"/>
    <w:rsid w:val="002B7CBC"/>
    <w:rsid w:val="002C0174"/>
    <w:rsid w:val="002C1652"/>
    <w:rsid w:val="002C427A"/>
    <w:rsid w:val="002C449A"/>
    <w:rsid w:val="002C66B4"/>
    <w:rsid w:val="002C7588"/>
    <w:rsid w:val="002D0816"/>
    <w:rsid w:val="002D0ED8"/>
    <w:rsid w:val="002D77C7"/>
    <w:rsid w:val="002E1FE2"/>
    <w:rsid w:val="002E4208"/>
    <w:rsid w:val="002F1B50"/>
    <w:rsid w:val="002F28FD"/>
    <w:rsid w:val="002F444A"/>
    <w:rsid w:val="003001BD"/>
    <w:rsid w:val="00300958"/>
    <w:rsid w:val="00300D3D"/>
    <w:rsid w:val="00302373"/>
    <w:rsid w:val="00302A71"/>
    <w:rsid w:val="00304F72"/>
    <w:rsid w:val="00305D09"/>
    <w:rsid w:val="00305D86"/>
    <w:rsid w:val="00310E0F"/>
    <w:rsid w:val="0031151B"/>
    <w:rsid w:val="0031408E"/>
    <w:rsid w:val="0031436E"/>
    <w:rsid w:val="00314941"/>
    <w:rsid w:val="00320BE9"/>
    <w:rsid w:val="00321B40"/>
    <w:rsid w:val="003235E1"/>
    <w:rsid w:val="003236E2"/>
    <w:rsid w:val="003239D1"/>
    <w:rsid w:val="003246F8"/>
    <w:rsid w:val="00325AD8"/>
    <w:rsid w:val="003277B0"/>
    <w:rsid w:val="003343DE"/>
    <w:rsid w:val="00334D53"/>
    <w:rsid w:val="00340769"/>
    <w:rsid w:val="00342C08"/>
    <w:rsid w:val="003527CD"/>
    <w:rsid w:val="00352BA5"/>
    <w:rsid w:val="003537C5"/>
    <w:rsid w:val="00354022"/>
    <w:rsid w:val="00354345"/>
    <w:rsid w:val="003613D4"/>
    <w:rsid w:val="00362417"/>
    <w:rsid w:val="00363AB2"/>
    <w:rsid w:val="00364C1F"/>
    <w:rsid w:val="003658B8"/>
    <w:rsid w:val="00366F59"/>
    <w:rsid w:val="00367595"/>
    <w:rsid w:val="00373F2C"/>
    <w:rsid w:val="00374D11"/>
    <w:rsid w:val="0037692A"/>
    <w:rsid w:val="0038350A"/>
    <w:rsid w:val="00390F07"/>
    <w:rsid w:val="003924F2"/>
    <w:rsid w:val="00393F66"/>
    <w:rsid w:val="003942AB"/>
    <w:rsid w:val="00394F50"/>
    <w:rsid w:val="00395403"/>
    <w:rsid w:val="00396496"/>
    <w:rsid w:val="00397B85"/>
    <w:rsid w:val="003A06F7"/>
    <w:rsid w:val="003A2C03"/>
    <w:rsid w:val="003A56AD"/>
    <w:rsid w:val="003A622F"/>
    <w:rsid w:val="003B25C9"/>
    <w:rsid w:val="003B301A"/>
    <w:rsid w:val="003B3D80"/>
    <w:rsid w:val="003B6FA0"/>
    <w:rsid w:val="003C15AA"/>
    <w:rsid w:val="003C58AC"/>
    <w:rsid w:val="003C68ED"/>
    <w:rsid w:val="003D2915"/>
    <w:rsid w:val="003D6557"/>
    <w:rsid w:val="003D6AAC"/>
    <w:rsid w:val="003D7172"/>
    <w:rsid w:val="003E01B5"/>
    <w:rsid w:val="003E061C"/>
    <w:rsid w:val="003E3CB6"/>
    <w:rsid w:val="003E4026"/>
    <w:rsid w:val="003F4803"/>
    <w:rsid w:val="003F5797"/>
    <w:rsid w:val="00404374"/>
    <w:rsid w:val="0040456B"/>
    <w:rsid w:val="0040459C"/>
    <w:rsid w:val="00410BF3"/>
    <w:rsid w:val="00411D78"/>
    <w:rsid w:val="004125C6"/>
    <w:rsid w:val="00420F2B"/>
    <w:rsid w:val="00420FFD"/>
    <w:rsid w:val="00422FC0"/>
    <w:rsid w:val="00426491"/>
    <w:rsid w:val="00427428"/>
    <w:rsid w:val="004312EC"/>
    <w:rsid w:val="0043367A"/>
    <w:rsid w:val="00433A0E"/>
    <w:rsid w:val="00433EC7"/>
    <w:rsid w:val="00435F8E"/>
    <w:rsid w:val="004375C7"/>
    <w:rsid w:val="00441101"/>
    <w:rsid w:val="00442AC8"/>
    <w:rsid w:val="0044316D"/>
    <w:rsid w:val="00444A20"/>
    <w:rsid w:val="004470C5"/>
    <w:rsid w:val="004475D5"/>
    <w:rsid w:val="004524DD"/>
    <w:rsid w:val="00452EBB"/>
    <w:rsid w:val="00456956"/>
    <w:rsid w:val="00461277"/>
    <w:rsid w:val="00463338"/>
    <w:rsid w:val="00466548"/>
    <w:rsid w:val="00467E5F"/>
    <w:rsid w:val="004708D8"/>
    <w:rsid w:val="0047107C"/>
    <w:rsid w:val="00471F6D"/>
    <w:rsid w:val="004723A1"/>
    <w:rsid w:val="00473A61"/>
    <w:rsid w:val="00473A64"/>
    <w:rsid w:val="00474FB9"/>
    <w:rsid w:val="0047785D"/>
    <w:rsid w:val="00480123"/>
    <w:rsid w:val="0048084E"/>
    <w:rsid w:val="0048141A"/>
    <w:rsid w:val="004847FF"/>
    <w:rsid w:val="00487B15"/>
    <w:rsid w:val="0049045F"/>
    <w:rsid w:val="0049438F"/>
    <w:rsid w:val="00495948"/>
    <w:rsid w:val="00496158"/>
    <w:rsid w:val="00496872"/>
    <w:rsid w:val="00497484"/>
    <w:rsid w:val="004A33C7"/>
    <w:rsid w:val="004A5615"/>
    <w:rsid w:val="004A68D4"/>
    <w:rsid w:val="004A6D5A"/>
    <w:rsid w:val="004B11B9"/>
    <w:rsid w:val="004B267D"/>
    <w:rsid w:val="004B340C"/>
    <w:rsid w:val="004B3FC7"/>
    <w:rsid w:val="004B7D2D"/>
    <w:rsid w:val="004C247B"/>
    <w:rsid w:val="004C3B69"/>
    <w:rsid w:val="004C5DB1"/>
    <w:rsid w:val="004C719C"/>
    <w:rsid w:val="004D0B1E"/>
    <w:rsid w:val="004D229E"/>
    <w:rsid w:val="004D27C3"/>
    <w:rsid w:val="004D2E33"/>
    <w:rsid w:val="004D3524"/>
    <w:rsid w:val="004D4FD7"/>
    <w:rsid w:val="004E0CFD"/>
    <w:rsid w:val="004E2438"/>
    <w:rsid w:val="004E32EE"/>
    <w:rsid w:val="004E41B5"/>
    <w:rsid w:val="004E450E"/>
    <w:rsid w:val="004E5447"/>
    <w:rsid w:val="004F082C"/>
    <w:rsid w:val="004F0D45"/>
    <w:rsid w:val="004F1CF0"/>
    <w:rsid w:val="004F4242"/>
    <w:rsid w:val="004F4A58"/>
    <w:rsid w:val="004F4C44"/>
    <w:rsid w:val="004F62C2"/>
    <w:rsid w:val="004F6870"/>
    <w:rsid w:val="0050198F"/>
    <w:rsid w:val="00502028"/>
    <w:rsid w:val="00502BDC"/>
    <w:rsid w:val="00502F95"/>
    <w:rsid w:val="00510E06"/>
    <w:rsid w:val="00514F03"/>
    <w:rsid w:val="00520764"/>
    <w:rsid w:val="00520C54"/>
    <w:rsid w:val="005256CA"/>
    <w:rsid w:val="005362AF"/>
    <w:rsid w:val="00537662"/>
    <w:rsid w:val="00541D71"/>
    <w:rsid w:val="00546DA8"/>
    <w:rsid w:val="0055112A"/>
    <w:rsid w:val="005511AD"/>
    <w:rsid w:val="005518A2"/>
    <w:rsid w:val="005525B2"/>
    <w:rsid w:val="00561F76"/>
    <w:rsid w:val="005717C4"/>
    <w:rsid w:val="00572072"/>
    <w:rsid w:val="005722F2"/>
    <w:rsid w:val="005735A0"/>
    <w:rsid w:val="0057525D"/>
    <w:rsid w:val="00580A93"/>
    <w:rsid w:val="00581132"/>
    <w:rsid w:val="0058143B"/>
    <w:rsid w:val="005838FE"/>
    <w:rsid w:val="005869CC"/>
    <w:rsid w:val="00586AD9"/>
    <w:rsid w:val="00592BFE"/>
    <w:rsid w:val="00592C8E"/>
    <w:rsid w:val="00593FB1"/>
    <w:rsid w:val="00594F2E"/>
    <w:rsid w:val="005957AB"/>
    <w:rsid w:val="005963C9"/>
    <w:rsid w:val="0059736B"/>
    <w:rsid w:val="00597441"/>
    <w:rsid w:val="005A0B6A"/>
    <w:rsid w:val="005A0FEC"/>
    <w:rsid w:val="005A2F62"/>
    <w:rsid w:val="005A43F2"/>
    <w:rsid w:val="005A4803"/>
    <w:rsid w:val="005A5097"/>
    <w:rsid w:val="005A730B"/>
    <w:rsid w:val="005B1ADA"/>
    <w:rsid w:val="005B3735"/>
    <w:rsid w:val="005B3F01"/>
    <w:rsid w:val="005B46B5"/>
    <w:rsid w:val="005C1F2A"/>
    <w:rsid w:val="005C2C84"/>
    <w:rsid w:val="005C2D4B"/>
    <w:rsid w:val="005C34A3"/>
    <w:rsid w:val="005D274A"/>
    <w:rsid w:val="005D386D"/>
    <w:rsid w:val="005D57C8"/>
    <w:rsid w:val="005D7D62"/>
    <w:rsid w:val="005E4A6E"/>
    <w:rsid w:val="005E4AD0"/>
    <w:rsid w:val="005F589D"/>
    <w:rsid w:val="005F5B0C"/>
    <w:rsid w:val="005F72E1"/>
    <w:rsid w:val="00601FC2"/>
    <w:rsid w:val="00604E91"/>
    <w:rsid w:val="0060745F"/>
    <w:rsid w:val="00607E6A"/>
    <w:rsid w:val="0061771C"/>
    <w:rsid w:val="006231D7"/>
    <w:rsid w:val="00624E7F"/>
    <w:rsid w:val="0062654A"/>
    <w:rsid w:val="00627EC7"/>
    <w:rsid w:val="00634BD7"/>
    <w:rsid w:val="006420F4"/>
    <w:rsid w:val="00642B4A"/>
    <w:rsid w:val="00644F85"/>
    <w:rsid w:val="0064582B"/>
    <w:rsid w:val="00645AD7"/>
    <w:rsid w:val="006474F4"/>
    <w:rsid w:val="00651599"/>
    <w:rsid w:val="00654AE9"/>
    <w:rsid w:val="0065709A"/>
    <w:rsid w:val="00665FE3"/>
    <w:rsid w:val="00672669"/>
    <w:rsid w:val="00672E21"/>
    <w:rsid w:val="006732F3"/>
    <w:rsid w:val="00674D00"/>
    <w:rsid w:val="006755DC"/>
    <w:rsid w:val="0068071E"/>
    <w:rsid w:val="00680BC8"/>
    <w:rsid w:val="00682899"/>
    <w:rsid w:val="0068305E"/>
    <w:rsid w:val="00684044"/>
    <w:rsid w:val="006864BA"/>
    <w:rsid w:val="00687053"/>
    <w:rsid w:val="006900D5"/>
    <w:rsid w:val="0069094E"/>
    <w:rsid w:val="00693F4C"/>
    <w:rsid w:val="00697439"/>
    <w:rsid w:val="00697451"/>
    <w:rsid w:val="00697453"/>
    <w:rsid w:val="006979BC"/>
    <w:rsid w:val="006A5045"/>
    <w:rsid w:val="006A6FAC"/>
    <w:rsid w:val="006B114E"/>
    <w:rsid w:val="006B1859"/>
    <w:rsid w:val="006B25CA"/>
    <w:rsid w:val="006B3977"/>
    <w:rsid w:val="006B639B"/>
    <w:rsid w:val="006B71F9"/>
    <w:rsid w:val="006C0B24"/>
    <w:rsid w:val="006C602B"/>
    <w:rsid w:val="006D5EA7"/>
    <w:rsid w:val="006E1B14"/>
    <w:rsid w:val="006E5E5F"/>
    <w:rsid w:val="006F09C7"/>
    <w:rsid w:val="006F141D"/>
    <w:rsid w:val="006F624A"/>
    <w:rsid w:val="006F6272"/>
    <w:rsid w:val="007001E7"/>
    <w:rsid w:val="00702171"/>
    <w:rsid w:val="0070241B"/>
    <w:rsid w:val="00702C42"/>
    <w:rsid w:val="00706461"/>
    <w:rsid w:val="00706C6C"/>
    <w:rsid w:val="007107AC"/>
    <w:rsid w:val="0071096C"/>
    <w:rsid w:val="00711A54"/>
    <w:rsid w:val="00721C63"/>
    <w:rsid w:val="00723473"/>
    <w:rsid w:val="007246C5"/>
    <w:rsid w:val="0072511B"/>
    <w:rsid w:val="007268BA"/>
    <w:rsid w:val="00727CB3"/>
    <w:rsid w:val="00733139"/>
    <w:rsid w:val="00734136"/>
    <w:rsid w:val="007353DA"/>
    <w:rsid w:val="00735525"/>
    <w:rsid w:val="00740B7E"/>
    <w:rsid w:val="0074188D"/>
    <w:rsid w:val="007431E6"/>
    <w:rsid w:val="00743CEA"/>
    <w:rsid w:val="00744F8E"/>
    <w:rsid w:val="007459E1"/>
    <w:rsid w:val="00747E71"/>
    <w:rsid w:val="007511EB"/>
    <w:rsid w:val="00754D64"/>
    <w:rsid w:val="00762A09"/>
    <w:rsid w:val="00763047"/>
    <w:rsid w:val="00770992"/>
    <w:rsid w:val="007716D8"/>
    <w:rsid w:val="007730C4"/>
    <w:rsid w:val="00776123"/>
    <w:rsid w:val="00781875"/>
    <w:rsid w:val="00781AF3"/>
    <w:rsid w:val="00783948"/>
    <w:rsid w:val="00786400"/>
    <w:rsid w:val="007867C8"/>
    <w:rsid w:val="007869AB"/>
    <w:rsid w:val="00790489"/>
    <w:rsid w:val="0079107A"/>
    <w:rsid w:val="007915D8"/>
    <w:rsid w:val="007946C9"/>
    <w:rsid w:val="00794836"/>
    <w:rsid w:val="007953E8"/>
    <w:rsid w:val="00795459"/>
    <w:rsid w:val="007967ED"/>
    <w:rsid w:val="007A0CA4"/>
    <w:rsid w:val="007A2EE5"/>
    <w:rsid w:val="007A477A"/>
    <w:rsid w:val="007A5D1C"/>
    <w:rsid w:val="007A7633"/>
    <w:rsid w:val="007B1B05"/>
    <w:rsid w:val="007B46B4"/>
    <w:rsid w:val="007B6CB3"/>
    <w:rsid w:val="007C01AA"/>
    <w:rsid w:val="007C45F3"/>
    <w:rsid w:val="007C5D6D"/>
    <w:rsid w:val="007C6928"/>
    <w:rsid w:val="007D0C4A"/>
    <w:rsid w:val="007D111E"/>
    <w:rsid w:val="007D5B2A"/>
    <w:rsid w:val="007D5D06"/>
    <w:rsid w:val="007E1003"/>
    <w:rsid w:val="007E17F1"/>
    <w:rsid w:val="007E53FA"/>
    <w:rsid w:val="007F36EF"/>
    <w:rsid w:val="007F37A6"/>
    <w:rsid w:val="007F7AF0"/>
    <w:rsid w:val="00802828"/>
    <w:rsid w:val="00802B3A"/>
    <w:rsid w:val="00805348"/>
    <w:rsid w:val="00805D76"/>
    <w:rsid w:val="0081132A"/>
    <w:rsid w:val="00816A18"/>
    <w:rsid w:val="00821E5D"/>
    <w:rsid w:val="00822BAC"/>
    <w:rsid w:val="00822DE6"/>
    <w:rsid w:val="00823B13"/>
    <w:rsid w:val="00826591"/>
    <w:rsid w:val="00826A47"/>
    <w:rsid w:val="00826CAC"/>
    <w:rsid w:val="00827529"/>
    <w:rsid w:val="00827DF8"/>
    <w:rsid w:val="00832E38"/>
    <w:rsid w:val="00835938"/>
    <w:rsid w:val="0084158F"/>
    <w:rsid w:val="00850153"/>
    <w:rsid w:val="008530A8"/>
    <w:rsid w:val="008530B4"/>
    <w:rsid w:val="00853795"/>
    <w:rsid w:val="00855130"/>
    <w:rsid w:val="00857854"/>
    <w:rsid w:val="00861473"/>
    <w:rsid w:val="00866148"/>
    <w:rsid w:val="008732F9"/>
    <w:rsid w:val="00876497"/>
    <w:rsid w:val="00883B80"/>
    <w:rsid w:val="0088469F"/>
    <w:rsid w:val="008879E1"/>
    <w:rsid w:val="00887D22"/>
    <w:rsid w:val="0089166E"/>
    <w:rsid w:val="00892E6D"/>
    <w:rsid w:val="00895F00"/>
    <w:rsid w:val="00896FFC"/>
    <w:rsid w:val="008976CF"/>
    <w:rsid w:val="008A13F9"/>
    <w:rsid w:val="008A1BB9"/>
    <w:rsid w:val="008A1DBE"/>
    <w:rsid w:val="008A355B"/>
    <w:rsid w:val="008A363F"/>
    <w:rsid w:val="008A6643"/>
    <w:rsid w:val="008B227A"/>
    <w:rsid w:val="008B3C67"/>
    <w:rsid w:val="008B7EA2"/>
    <w:rsid w:val="008B7F1F"/>
    <w:rsid w:val="008C079B"/>
    <w:rsid w:val="008C1ECF"/>
    <w:rsid w:val="008C2EC0"/>
    <w:rsid w:val="008C4C91"/>
    <w:rsid w:val="008C648A"/>
    <w:rsid w:val="008C6FB0"/>
    <w:rsid w:val="008C7EC9"/>
    <w:rsid w:val="008D0DD9"/>
    <w:rsid w:val="008D1DA2"/>
    <w:rsid w:val="008D2B93"/>
    <w:rsid w:val="008D2CC0"/>
    <w:rsid w:val="008D4288"/>
    <w:rsid w:val="008D49F3"/>
    <w:rsid w:val="008D4DF3"/>
    <w:rsid w:val="008E052B"/>
    <w:rsid w:val="008E36AC"/>
    <w:rsid w:val="008F000A"/>
    <w:rsid w:val="008F06C3"/>
    <w:rsid w:val="008F452E"/>
    <w:rsid w:val="008F5CE8"/>
    <w:rsid w:val="008F5E20"/>
    <w:rsid w:val="008F746C"/>
    <w:rsid w:val="008F7BA0"/>
    <w:rsid w:val="00901F9A"/>
    <w:rsid w:val="0090336E"/>
    <w:rsid w:val="009044E4"/>
    <w:rsid w:val="009058C5"/>
    <w:rsid w:val="009107E3"/>
    <w:rsid w:val="009139B3"/>
    <w:rsid w:val="009168F3"/>
    <w:rsid w:val="00916C4F"/>
    <w:rsid w:val="009175C8"/>
    <w:rsid w:val="00922D09"/>
    <w:rsid w:val="009320E7"/>
    <w:rsid w:val="009341DD"/>
    <w:rsid w:val="00934BA8"/>
    <w:rsid w:val="009405CF"/>
    <w:rsid w:val="00940A95"/>
    <w:rsid w:val="00941869"/>
    <w:rsid w:val="009439C5"/>
    <w:rsid w:val="00945A84"/>
    <w:rsid w:val="009469CE"/>
    <w:rsid w:val="009527B1"/>
    <w:rsid w:val="00953B40"/>
    <w:rsid w:val="00954087"/>
    <w:rsid w:val="00956336"/>
    <w:rsid w:val="00957F71"/>
    <w:rsid w:val="009633F8"/>
    <w:rsid w:val="00967439"/>
    <w:rsid w:val="00967C63"/>
    <w:rsid w:val="00972FD2"/>
    <w:rsid w:val="0097581B"/>
    <w:rsid w:val="009812FD"/>
    <w:rsid w:val="009825CF"/>
    <w:rsid w:val="009832EA"/>
    <w:rsid w:val="00984063"/>
    <w:rsid w:val="0098503E"/>
    <w:rsid w:val="0098526F"/>
    <w:rsid w:val="009873C8"/>
    <w:rsid w:val="0099022A"/>
    <w:rsid w:val="0099179C"/>
    <w:rsid w:val="00991C03"/>
    <w:rsid w:val="00991F15"/>
    <w:rsid w:val="00994203"/>
    <w:rsid w:val="0099633E"/>
    <w:rsid w:val="0099680E"/>
    <w:rsid w:val="009A6BBA"/>
    <w:rsid w:val="009B1956"/>
    <w:rsid w:val="009B2027"/>
    <w:rsid w:val="009B5CA8"/>
    <w:rsid w:val="009B5E65"/>
    <w:rsid w:val="009B6D94"/>
    <w:rsid w:val="009B77CC"/>
    <w:rsid w:val="009C4629"/>
    <w:rsid w:val="009C684F"/>
    <w:rsid w:val="009D22F5"/>
    <w:rsid w:val="009D43F0"/>
    <w:rsid w:val="009D5F7B"/>
    <w:rsid w:val="009D5FA0"/>
    <w:rsid w:val="009D6511"/>
    <w:rsid w:val="009D674C"/>
    <w:rsid w:val="009E1914"/>
    <w:rsid w:val="009E1F8C"/>
    <w:rsid w:val="009E3EF8"/>
    <w:rsid w:val="009E4C8A"/>
    <w:rsid w:val="009F2FBA"/>
    <w:rsid w:val="009F31ED"/>
    <w:rsid w:val="009F5327"/>
    <w:rsid w:val="009F6B08"/>
    <w:rsid w:val="00A068A6"/>
    <w:rsid w:val="00A06CE6"/>
    <w:rsid w:val="00A07711"/>
    <w:rsid w:val="00A15E63"/>
    <w:rsid w:val="00A16078"/>
    <w:rsid w:val="00A25698"/>
    <w:rsid w:val="00A2592A"/>
    <w:rsid w:val="00A31233"/>
    <w:rsid w:val="00A319B1"/>
    <w:rsid w:val="00A37BB6"/>
    <w:rsid w:val="00A37CD0"/>
    <w:rsid w:val="00A408B6"/>
    <w:rsid w:val="00A420A1"/>
    <w:rsid w:val="00A42B92"/>
    <w:rsid w:val="00A439E5"/>
    <w:rsid w:val="00A45E00"/>
    <w:rsid w:val="00A462D4"/>
    <w:rsid w:val="00A46BA5"/>
    <w:rsid w:val="00A547C8"/>
    <w:rsid w:val="00A54C02"/>
    <w:rsid w:val="00A55283"/>
    <w:rsid w:val="00A602E7"/>
    <w:rsid w:val="00A60E44"/>
    <w:rsid w:val="00A61F81"/>
    <w:rsid w:val="00A627CA"/>
    <w:rsid w:val="00A637CC"/>
    <w:rsid w:val="00A7020E"/>
    <w:rsid w:val="00A7185B"/>
    <w:rsid w:val="00A71C10"/>
    <w:rsid w:val="00A723D9"/>
    <w:rsid w:val="00A72D6A"/>
    <w:rsid w:val="00A758A6"/>
    <w:rsid w:val="00A75B8C"/>
    <w:rsid w:val="00A76063"/>
    <w:rsid w:val="00A77197"/>
    <w:rsid w:val="00A815EF"/>
    <w:rsid w:val="00A82B64"/>
    <w:rsid w:val="00A83E10"/>
    <w:rsid w:val="00A83E69"/>
    <w:rsid w:val="00A85E1A"/>
    <w:rsid w:val="00A86355"/>
    <w:rsid w:val="00A9033E"/>
    <w:rsid w:val="00A909F6"/>
    <w:rsid w:val="00A91937"/>
    <w:rsid w:val="00A92B92"/>
    <w:rsid w:val="00A9398F"/>
    <w:rsid w:val="00A97268"/>
    <w:rsid w:val="00A97941"/>
    <w:rsid w:val="00AA1E3F"/>
    <w:rsid w:val="00AA2EDE"/>
    <w:rsid w:val="00AA4693"/>
    <w:rsid w:val="00AA5688"/>
    <w:rsid w:val="00AA5967"/>
    <w:rsid w:val="00AA7584"/>
    <w:rsid w:val="00AB0C38"/>
    <w:rsid w:val="00AB1BE3"/>
    <w:rsid w:val="00AB5532"/>
    <w:rsid w:val="00AB615C"/>
    <w:rsid w:val="00AB69E2"/>
    <w:rsid w:val="00AC018E"/>
    <w:rsid w:val="00AC0FEE"/>
    <w:rsid w:val="00AC20BD"/>
    <w:rsid w:val="00AC39CC"/>
    <w:rsid w:val="00AC3D9B"/>
    <w:rsid w:val="00AC3DD9"/>
    <w:rsid w:val="00AC51C1"/>
    <w:rsid w:val="00AD09C0"/>
    <w:rsid w:val="00AD66D9"/>
    <w:rsid w:val="00AE0D1D"/>
    <w:rsid w:val="00AE37E4"/>
    <w:rsid w:val="00AE5980"/>
    <w:rsid w:val="00AE7F14"/>
    <w:rsid w:val="00AF1947"/>
    <w:rsid w:val="00AF1C43"/>
    <w:rsid w:val="00AF2535"/>
    <w:rsid w:val="00AF3A22"/>
    <w:rsid w:val="00AF4C08"/>
    <w:rsid w:val="00AF6CF7"/>
    <w:rsid w:val="00B011D2"/>
    <w:rsid w:val="00B025FD"/>
    <w:rsid w:val="00B0383E"/>
    <w:rsid w:val="00B04C20"/>
    <w:rsid w:val="00B04D29"/>
    <w:rsid w:val="00B11C93"/>
    <w:rsid w:val="00B12FED"/>
    <w:rsid w:val="00B17FD7"/>
    <w:rsid w:val="00B203CA"/>
    <w:rsid w:val="00B20E10"/>
    <w:rsid w:val="00B210A0"/>
    <w:rsid w:val="00B2680B"/>
    <w:rsid w:val="00B26C1C"/>
    <w:rsid w:val="00B3276B"/>
    <w:rsid w:val="00B35504"/>
    <w:rsid w:val="00B42C6E"/>
    <w:rsid w:val="00B43BDD"/>
    <w:rsid w:val="00B509C9"/>
    <w:rsid w:val="00B53F5C"/>
    <w:rsid w:val="00B55762"/>
    <w:rsid w:val="00B55EE8"/>
    <w:rsid w:val="00B65BCA"/>
    <w:rsid w:val="00B71862"/>
    <w:rsid w:val="00B72355"/>
    <w:rsid w:val="00B72404"/>
    <w:rsid w:val="00B739C6"/>
    <w:rsid w:val="00B75C22"/>
    <w:rsid w:val="00B776C3"/>
    <w:rsid w:val="00B77CD7"/>
    <w:rsid w:val="00B812F4"/>
    <w:rsid w:val="00B84568"/>
    <w:rsid w:val="00B849C6"/>
    <w:rsid w:val="00B84E44"/>
    <w:rsid w:val="00B85483"/>
    <w:rsid w:val="00B8620B"/>
    <w:rsid w:val="00B91B21"/>
    <w:rsid w:val="00B93BCC"/>
    <w:rsid w:val="00B942E9"/>
    <w:rsid w:val="00B960BA"/>
    <w:rsid w:val="00BA2DD1"/>
    <w:rsid w:val="00BA3859"/>
    <w:rsid w:val="00BA4275"/>
    <w:rsid w:val="00BA427A"/>
    <w:rsid w:val="00BA598F"/>
    <w:rsid w:val="00BA5CB8"/>
    <w:rsid w:val="00BA5FF4"/>
    <w:rsid w:val="00BA6381"/>
    <w:rsid w:val="00BA7D4B"/>
    <w:rsid w:val="00BB0280"/>
    <w:rsid w:val="00BB1163"/>
    <w:rsid w:val="00BB4B5D"/>
    <w:rsid w:val="00BB521C"/>
    <w:rsid w:val="00BB62BA"/>
    <w:rsid w:val="00BB6D74"/>
    <w:rsid w:val="00BC235A"/>
    <w:rsid w:val="00BC4BAA"/>
    <w:rsid w:val="00BC59AA"/>
    <w:rsid w:val="00BC6A25"/>
    <w:rsid w:val="00BD0DC5"/>
    <w:rsid w:val="00BD1087"/>
    <w:rsid w:val="00BD2379"/>
    <w:rsid w:val="00BD4464"/>
    <w:rsid w:val="00BD4735"/>
    <w:rsid w:val="00BD578F"/>
    <w:rsid w:val="00BE1E63"/>
    <w:rsid w:val="00BE4769"/>
    <w:rsid w:val="00BE49DC"/>
    <w:rsid w:val="00BE58F4"/>
    <w:rsid w:val="00BE5D8E"/>
    <w:rsid w:val="00BE5F5D"/>
    <w:rsid w:val="00BE7A21"/>
    <w:rsid w:val="00BF1456"/>
    <w:rsid w:val="00C04F64"/>
    <w:rsid w:val="00C07D2B"/>
    <w:rsid w:val="00C10945"/>
    <w:rsid w:val="00C10A4E"/>
    <w:rsid w:val="00C12982"/>
    <w:rsid w:val="00C1366A"/>
    <w:rsid w:val="00C13CBB"/>
    <w:rsid w:val="00C1551A"/>
    <w:rsid w:val="00C200FB"/>
    <w:rsid w:val="00C22E46"/>
    <w:rsid w:val="00C23F74"/>
    <w:rsid w:val="00C244FB"/>
    <w:rsid w:val="00C27CC2"/>
    <w:rsid w:val="00C3247D"/>
    <w:rsid w:val="00C32F8A"/>
    <w:rsid w:val="00C332AE"/>
    <w:rsid w:val="00C3556C"/>
    <w:rsid w:val="00C3714B"/>
    <w:rsid w:val="00C4185D"/>
    <w:rsid w:val="00C41A24"/>
    <w:rsid w:val="00C453C5"/>
    <w:rsid w:val="00C50C7A"/>
    <w:rsid w:val="00C52ED1"/>
    <w:rsid w:val="00C542D4"/>
    <w:rsid w:val="00C555D1"/>
    <w:rsid w:val="00C567A4"/>
    <w:rsid w:val="00C5745C"/>
    <w:rsid w:val="00C6109A"/>
    <w:rsid w:val="00C61610"/>
    <w:rsid w:val="00C63B6D"/>
    <w:rsid w:val="00C6470C"/>
    <w:rsid w:val="00C64A29"/>
    <w:rsid w:val="00C705D3"/>
    <w:rsid w:val="00C72C05"/>
    <w:rsid w:val="00C74012"/>
    <w:rsid w:val="00C80C68"/>
    <w:rsid w:val="00C818F5"/>
    <w:rsid w:val="00C81E65"/>
    <w:rsid w:val="00C86E05"/>
    <w:rsid w:val="00C86FA8"/>
    <w:rsid w:val="00C913C1"/>
    <w:rsid w:val="00C925BE"/>
    <w:rsid w:val="00C9335F"/>
    <w:rsid w:val="00C94285"/>
    <w:rsid w:val="00C9514F"/>
    <w:rsid w:val="00C954F8"/>
    <w:rsid w:val="00C96B35"/>
    <w:rsid w:val="00CA213F"/>
    <w:rsid w:val="00CA79AC"/>
    <w:rsid w:val="00CA7A85"/>
    <w:rsid w:val="00CB4B26"/>
    <w:rsid w:val="00CB7D63"/>
    <w:rsid w:val="00CC1E5F"/>
    <w:rsid w:val="00CC4736"/>
    <w:rsid w:val="00CC479A"/>
    <w:rsid w:val="00CC6B11"/>
    <w:rsid w:val="00CC7988"/>
    <w:rsid w:val="00CD07A8"/>
    <w:rsid w:val="00CD7749"/>
    <w:rsid w:val="00CD79D3"/>
    <w:rsid w:val="00CE3622"/>
    <w:rsid w:val="00CE6BAF"/>
    <w:rsid w:val="00CE78C0"/>
    <w:rsid w:val="00CF0908"/>
    <w:rsid w:val="00CF59DC"/>
    <w:rsid w:val="00D00A14"/>
    <w:rsid w:val="00D013B2"/>
    <w:rsid w:val="00D04449"/>
    <w:rsid w:val="00D04D31"/>
    <w:rsid w:val="00D05281"/>
    <w:rsid w:val="00D05F55"/>
    <w:rsid w:val="00D12C74"/>
    <w:rsid w:val="00D163CA"/>
    <w:rsid w:val="00D17BEE"/>
    <w:rsid w:val="00D17C9C"/>
    <w:rsid w:val="00D20B9C"/>
    <w:rsid w:val="00D21F32"/>
    <w:rsid w:val="00D25176"/>
    <w:rsid w:val="00D26573"/>
    <w:rsid w:val="00D26937"/>
    <w:rsid w:val="00D3177A"/>
    <w:rsid w:val="00D32299"/>
    <w:rsid w:val="00D325D4"/>
    <w:rsid w:val="00D35374"/>
    <w:rsid w:val="00D41F1D"/>
    <w:rsid w:val="00D453C5"/>
    <w:rsid w:val="00D461FC"/>
    <w:rsid w:val="00D502B4"/>
    <w:rsid w:val="00D54A48"/>
    <w:rsid w:val="00D55CB1"/>
    <w:rsid w:val="00D56A84"/>
    <w:rsid w:val="00D657D7"/>
    <w:rsid w:val="00D659CC"/>
    <w:rsid w:val="00D66A96"/>
    <w:rsid w:val="00D67303"/>
    <w:rsid w:val="00D7182E"/>
    <w:rsid w:val="00D7183A"/>
    <w:rsid w:val="00D7532E"/>
    <w:rsid w:val="00D753AC"/>
    <w:rsid w:val="00D75877"/>
    <w:rsid w:val="00D866B1"/>
    <w:rsid w:val="00DA048B"/>
    <w:rsid w:val="00DA229F"/>
    <w:rsid w:val="00DA2978"/>
    <w:rsid w:val="00DA3698"/>
    <w:rsid w:val="00DA3F8D"/>
    <w:rsid w:val="00DA536F"/>
    <w:rsid w:val="00DA5AB0"/>
    <w:rsid w:val="00DA768B"/>
    <w:rsid w:val="00DA7D65"/>
    <w:rsid w:val="00DB1B2B"/>
    <w:rsid w:val="00DB2AEB"/>
    <w:rsid w:val="00DB312B"/>
    <w:rsid w:val="00DB346E"/>
    <w:rsid w:val="00DB3539"/>
    <w:rsid w:val="00DB60BA"/>
    <w:rsid w:val="00DB60D8"/>
    <w:rsid w:val="00DB6F5C"/>
    <w:rsid w:val="00DC26C3"/>
    <w:rsid w:val="00DC3A0B"/>
    <w:rsid w:val="00DC45FB"/>
    <w:rsid w:val="00DC742A"/>
    <w:rsid w:val="00DD0186"/>
    <w:rsid w:val="00DD3B95"/>
    <w:rsid w:val="00DD4264"/>
    <w:rsid w:val="00DD562B"/>
    <w:rsid w:val="00DD6431"/>
    <w:rsid w:val="00DD75B4"/>
    <w:rsid w:val="00DE0198"/>
    <w:rsid w:val="00DE2324"/>
    <w:rsid w:val="00DE4570"/>
    <w:rsid w:val="00DE52DB"/>
    <w:rsid w:val="00DE6301"/>
    <w:rsid w:val="00DF07E9"/>
    <w:rsid w:val="00DF18C5"/>
    <w:rsid w:val="00DF20A4"/>
    <w:rsid w:val="00DF4D21"/>
    <w:rsid w:val="00DF65D0"/>
    <w:rsid w:val="00E00B66"/>
    <w:rsid w:val="00E01009"/>
    <w:rsid w:val="00E0260B"/>
    <w:rsid w:val="00E04019"/>
    <w:rsid w:val="00E05B90"/>
    <w:rsid w:val="00E0618B"/>
    <w:rsid w:val="00E0668F"/>
    <w:rsid w:val="00E07F66"/>
    <w:rsid w:val="00E1248E"/>
    <w:rsid w:val="00E1516B"/>
    <w:rsid w:val="00E25FBE"/>
    <w:rsid w:val="00E31B90"/>
    <w:rsid w:val="00E3738C"/>
    <w:rsid w:val="00E3795C"/>
    <w:rsid w:val="00E400D7"/>
    <w:rsid w:val="00E40D48"/>
    <w:rsid w:val="00E45EF6"/>
    <w:rsid w:val="00E5114C"/>
    <w:rsid w:val="00E545F6"/>
    <w:rsid w:val="00E54F37"/>
    <w:rsid w:val="00E57D27"/>
    <w:rsid w:val="00E61037"/>
    <w:rsid w:val="00E617A6"/>
    <w:rsid w:val="00E62062"/>
    <w:rsid w:val="00E639BB"/>
    <w:rsid w:val="00E64631"/>
    <w:rsid w:val="00E64E1D"/>
    <w:rsid w:val="00E64E52"/>
    <w:rsid w:val="00E70599"/>
    <w:rsid w:val="00E73735"/>
    <w:rsid w:val="00E7504F"/>
    <w:rsid w:val="00E7577B"/>
    <w:rsid w:val="00E76C40"/>
    <w:rsid w:val="00E844F1"/>
    <w:rsid w:val="00E86F77"/>
    <w:rsid w:val="00E876C8"/>
    <w:rsid w:val="00E922FB"/>
    <w:rsid w:val="00E93566"/>
    <w:rsid w:val="00E94DD2"/>
    <w:rsid w:val="00E961B7"/>
    <w:rsid w:val="00EA04F9"/>
    <w:rsid w:val="00EA4179"/>
    <w:rsid w:val="00EA674F"/>
    <w:rsid w:val="00EB0E22"/>
    <w:rsid w:val="00EB2062"/>
    <w:rsid w:val="00EB47B3"/>
    <w:rsid w:val="00EB7597"/>
    <w:rsid w:val="00EC035F"/>
    <w:rsid w:val="00EC0DC1"/>
    <w:rsid w:val="00EC3955"/>
    <w:rsid w:val="00EC542B"/>
    <w:rsid w:val="00EC5BB9"/>
    <w:rsid w:val="00EC762E"/>
    <w:rsid w:val="00ED05DC"/>
    <w:rsid w:val="00ED070E"/>
    <w:rsid w:val="00ED4EDA"/>
    <w:rsid w:val="00ED50B5"/>
    <w:rsid w:val="00ED5AC4"/>
    <w:rsid w:val="00EE1762"/>
    <w:rsid w:val="00EE52D8"/>
    <w:rsid w:val="00EE774C"/>
    <w:rsid w:val="00EE7E5B"/>
    <w:rsid w:val="00EF0129"/>
    <w:rsid w:val="00EF0764"/>
    <w:rsid w:val="00EF29D3"/>
    <w:rsid w:val="00EF4EF9"/>
    <w:rsid w:val="00EF7D81"/>
    <w:rsid w:val="00EF7EA4"/>
    <w:rsid w:val="00F00BF4"/>
    <w:rsid w:val="00F00C17"/>
    <w:rsid w:val="00F036D8"/>
    <w:rsid w:val="00F04F21"/>
    <w:rsid w:val="00F1224D"/>
    <w:rsid w:val="00F1444A"/>
    <w:rsid w:val="00F15371"/>
    <w:rsid w:val="00F16191"/>
    <w:rsid w:val="00F17926"/>
    <w:rsid w:val="00F22DA9"/>
    <w:rsid w:val="00F22E6C"/>
    <w:rsid w:val="00F24140"/>
    <w:rsid w:val="00F2761D"/>
    <w:rsid w:val="00F340FE"/>
    <w:rsid w:val="00F349D4"/>
    <w:rsid w:val="00F34ACB"/>
    <w:rsid w:val="00F446E6"/>
    <w:rsid w:val="00F52878"/>
    <w:rsid w:val="00F60D9F"/>
    <w:rsid w:val="00F63CC3"/>
    <w:rsid w:val="00F6514D"/>
    <w:rsid w:val="00F71AF7"/>
    <w:rsid w:val="00F75615"/>
    <w:rsid w:val="00F76AB4"/>
    <w:rsid w:val="00F80AAC"/>
    <w:rsid w:val="00F8171F"/>
    <w:rsid w:val="00F84494"/>
    <w:rsid w:val="00F85162"/>
    <w:rsid w:val="00F86280"/>
    <w:rsid w:val="00F9188F"/>
    <w:rsid w:val="00F9332B"/>
    <w:rsid w:val="00F95931"/>
    <w:rsid w:val="00FA11DE"/>
    <w:rsid w:val="00FA13DB"/>
    <w:rsid w:val="00FA4169"/>
    <w:rsid w:val="00FA7A06"/>
    <w:rsid w:val="00FB2E63"/>
    <w:rsid w:val="00FB4CAD"/>
    <w:rsid w:val="00FB5CCA"/>
    <w:rsid w:val="00FC1077"/>
    <w:rsid w:val="00FC10D8"/>
    <w:rsid w:val="00FC12D0"/>
    <w:rsid w:val="00FC2D9A"/>
    <w:rsid w:val="00FC34EA"/>
    <w:rsid w:val="00FC4ABC"/>
    <w:rsid w:val="00FD08E4"/>
    <w:rsid w:val="00FD0A29"/>
    <w:rsid w:val="00FD31D6"/>
    <w:rsid w:val="00FD3E23"/>
    <w:rsid w:val="00FD485D"/>
    <w:rsid w:val="00FD4E47"/>
    <w:rsid w:val="00FD54C3"/>
    <w:rsid w:val="00FD75E9"/>
    <w:rsid w:val="00FE16C3"/>
    <w:rsid w:val="00FE45D0"/>
    <w:rsid w:val="00FE64FA"/>
    <w:rsid w:val="00FF04AE"/>
    <w:rsid w:val="00FF0CAA"/>
    <w:rsid w:val="00FF2985"/>
    <w:rsid w:val="00FF5094"/>
    <w:rsid w:val="00FF6550"/>
    <w:rsid w:val="00FF6726"/>
    <w:rsid w:val="00FF71F6"/>
    <w:rsid w:val="00FF7908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E65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E64E52"/>
    <w:pPr>
      <w:jc w:val="both"/>
    </w:pPr>
    <w:rPr>
      <w:rFonts w:ascii="Times New Roman" w:hAnsi="Times New Roman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516B2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B4B11"/>
    <w:pPr>
      <w:keepNext/>
      <w:spacing w:before="240" w:after="60"/>
      <w:outlineLvl w:val="1"/>
    </w:pPr>
    <w:rPr>
      <w:rFonts w:ascii="Arial" w:eastAsia="Times New Roman" w:hAnsi="Arial" w:cs="Arial"/>
      <w:b/>
      <w:bCs/>
      <w:iC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1516B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4F81BD" w:themeColor="accent1"/>
      <w:sz w:val="26"/>
      <w:szCs w:val="26"/>
      <w:lang w:val="en-GB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431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516B2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0B4B11"/>
    <w:rPr>
      <w:rFonts w:ascii="Arial" w:eastAsia="Times New Roman" w:hAnsi="Arial" w:cs="Arial"/>
      <w:b/>
      <w:bCs/>
      <w:iCs/>
      <w:color w:val="4F81BD" w:themeColor="accent1"/>
      <w:sz w:val="28"/>
      <w:szCs w:val="28"/>
    </w:rPr>
  </w:style>
  <w:style w:type="character" w:customStyle="1" w:styleId="berschrift3Zchn">
    <w:name w:val="Überschrift 3 Zchn"/>
    <w:link w:val="berschrift3"/>
    <w:rsid w:val="001516B2"/>
    <w:rPr>
      <w:rFonts w:ascii="Arial" w:eastAsia="Times New Roman" w:hAnsi="Arial" w:cs="Arial"/>
      <w:b/>
      <w:bCs/>
      <w:color w:val="4F81BD" w:themeColor="accent1"/>
      <w:sz w:val="26"/>
      <w:szCs w:val="26"/>
      <w:lang w:val="en-GB"/>
    </w:rPr>
  </w:style>
  <w:style w:type="character" w:customStyle="1" w:styleId="Absatz-Standardschriftart1">
    <w:name w:val="Absatz-Standardschriftart1"/>
    <w:rsid w:val="00723E9C"/>
  </w:style>
  <w:style w:type="paragraph" w:customStyle="1" w:styleId="FarbigeListe-Akzent11">
    <w:name w:val="Farbige Liste - Akzent 11"/>
    <w:basedOn w:val="Standard"/>
    <w:uiPriority w:val="34"/>
    <w:qFormat/>
    <w:rsid w:val="007C21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26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626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3637C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2067F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D11C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3D1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D11CC"/>
    <w:rPr>
      <w:sz w:val="24"/>
    </w:rPr>
  </w:style>
  <w:style w:type="character" w:styleId="Seitenzahl">
    <w:name w:val="page number"/>
    <w:basedOn w:val="Absatz-Standardschriftart"/>
    <w:uiPriority w:val="99"/>
    <w:semiHidden/>
    <w:unhideWhenUsed/>
    <w:rsid w:val="003D11CC"/>
  </w:style>
  <w:style w:type="paragraph" w:customStyle="1" w:styleId="nStandard">
    <w:name w:val="nStandard"/>
    <w:basedOn w:val="Standard"/>
    <w:uiPriority w:val="99"/>
    <w:rsid w:val="005B70C9"/>
    <w:pPr>
      <w:spacing w:after="160"/>
    </w:pPr>
    <w:rPr>
      <w:rFonts w:eastAsia="Times New Roman"/>
      <w:szCs w:val="24"/>
      <w:lang w:eastAsia="de-DE"/>
    </w:rPr>
  </w:style>
  <w:style w:type="paragraph" w:customStyle="1" w:styleId="nberschrift1">
    <w:name w:val="nÜberschrift 1"/>
    <w:next w:val="nStandard"/>
    <w:rsid w:val="005B70C9"/>
    <w:pPr>
      <w:keepNext/>
      <w:keepLines/>
      <w:pageBreakBefore/>
      <w:numPr>
        <w:numId w:val="1"/>
      </w:numPr>
      <w:tabs>
        <w:tab w:val="clear" w:pos="851"/>
        <w:tab w:val="left" w:pos="964"/>
      </w:tabs>
      <w:suppressAutoHyphens/>
      <w:spacing w:after="400"/>
      <w:ind w:left="964" w:hanging="964"/>
      <w:outlineLvl w:val="0"/>
    </w:pPr>
    <w:rPr>
      <w:rFonts w:ascii="Arial" w:eastAsia="Times New Roman" w:hAnsi="Arial"/>
      <w:b/>
      <w:sz w:val="32"/>
      <w:szCs w:val="24"/>
    </w:rPr>
  </w:style>
  <w:style w:type="paragraph" w:customStyle="1" w:styleId="nberschrift3">
    <w:name w:val="nÜberschrift 3"/>
    <w:basedOn w:val="nberschrift2"/>
    <w:next w:val="nStandard"/>
    <w:rsid w:val="005B70C9"/>
    <w:pPr>
      <w:numPr>
        <w:ilvl w:val="2"/>
      </w:numPr>
      <w:tabs>
        <w:tab w:val="clear" w:pos="851"/>
      </w:tabs>
      <w:spacing w:after="160"/>
      <w:ind w:left="964" w:hanging="964"/>
      <w:outlineLvl w:val="2"/>
    </w:pPr>
    <w:rPr>
      <w:sz w:val="24"/>
    </w:rPr>
  </w:style>
  <w:style w:type="paragraph" w:customStyle="1" w:styleId="nberschrift2">
    <w:name w:val="nÜberschrift 2"/>
    <w:basedOn w:val="nberschrift1"/>
    <w:next w:val="nStandard"/>
    <w:rsid w:val="005B70C9"/>
    <w:pPr>
      <w:pageBreakBefore w:val="0"/>
      <w:numPr>
        <w:ilvl w:val="1"/>
      </w:numPr>
      <w:tabs>
        <w:tab w:val="clear" w:pos="851"/>
      </w:tabs>
      <w:spacing w:before="400" w:after="240"/>
      <w:ind w:left="964" w:hanging="964"/>
      <w:outlineLvl w:val="1"/>
    </w:pPr>
    <w:rPr>
      <w:sz w:val="28"/>
    </w:rPr>
  </w:style>
  <w:style w:type="paragraph" w:customStyle="1" w:styleId="nberschriftkursiv">
    <w:name w:val="nÜberschrift kursiv"/>
    <w:basedOn w:val="nberschrift3"/>
    <w:next w:val="nStandard"/>
    <w:rsid w:val="005B70C9"/>
    <w:pPr>
      <w:numPr>
        <w:ilvl w:val="0"/>
        <w:numId w:val="0"/>
      </w:numPr>
      <w:spacing w:after="0"/>
      <w:outlineLvl w:val="3"/>
    </w:pPr>
    <w:rPr>
      <w:rFonts w:ascii="Times" w:hAnsi="Times"/>
      <w:b w:val="0"/>
      <w:i/>
    </w:rPr>
  </w:style>
  <w:style w:type="paragraph" w:customStyle="1" w:styleId="nZitat">
    <w:name w:val="nZitat"/>
    <w:basedOn w:val="nStandard"/>
    <w:next w:val="nStandard"/>
    <w:rsid w:val="005B70C9"/>
    <w:pPr>
      <w:spacing w:before="320" w:after="320"/>
      <w:ind w:left="851" w:right="851"/>
    </w:pPr>
    <w:rPr>
      <w:sz w:val="20"/>
    </w:rPr>
  </w:style>
  <w:style w:type="paragraph" w:customStyle="1" w:styleId="nKopfzeile">
    <w:name w:val="nKopfzeile"/>
    <w:basedOn w:val="nStandard"/>
    <w:rsid w:val="005B70C9"/>
    <w:pPr>
      <w:pBdr>
        <w:bottom w:val="single" w:sz="6" w:space="4" w:color="auto"/>
      </w:pBdr>
      <w:spacing w:after="200"/>
      <w:jc w:val="center"/>
    </w:pPr>
    <w:rPr>
      <w:rFonts w:ascii="Arial" w:hAnsi="Arial"/>
      <w:sz w:val="18"/>
    </w:rPr>
  </w:style>
  <w:style w:type="paragraph" w:styleId="Verzeichnis1">
    <w:name w:val="toc 1"/>
    <w:basedOn w:val="Standard"/>
    <w:next w:val="Standard"/>
    <w:autoRedefine/>
    <w:rsid w:val="005B70C9"/>
    <w:pPr>
      <w:tabs>
        <w:tab w:val="left" w:pos="567"/>
        <w:tab w:val="right" w:leader="dot" w:pos="8777"/>
      </w:tabs>
      <w:spacing w:before="160"/>
      <w:ind w:left="567" w:hanging="567"/>
    </w:pPr>
    <w:rPr>
      <w:rFonts w:eastAsia="Times New Roman"/>
      <w:szCs w:val="24"/>
      <w:lang w:eastAsia="de-DE"/>
    </w:rPr>
  </w:style>
  <w:style w:type="paragraph" w:styleId="Verzeichnis2">
    <w:name w:val="toc 2"/>
    <w:basedOn w:val="Standard"/>
    <w:next w:val="Standard"/>
    <w:autoRedefine/>
    <w:rsid w:val="005B70C9"/>
    <w:pPr>
      <w:tabs>
        <w:tab w:val="left" w:pos="1134"/>
        <w:tab w:val="right" w:leader="dot" w:pos="8777"/>
      </w:tabs>
      <w:ind w:left="1134" w:hanging="567"/>
    </w:pPr>
    <w:rPr>
      <w:rFonts w:eastAsia="Times New Roman"/>
      <w:szCs w:val="24"/>
      <w:lang w:eastAsia="de-DE"/>
    </w:rPr>
  </w:style>
  <w:style w:type="paragraph" w:customStyle="1" w:styleId="nQuellen">
    <w:name w:val="nQuellen"/>
    <w:basedOn w:val="nStandard"/>
    <w:rsid w:val="005B70C9"/>
    <w:pPr>
      <w:ind w:left="851" w:hanging="851"/>
    </w:pPr>
    <w:rPr>
      <w:sz w:val="20"/>
    </w:rPr>
  </w:style>
  <w:style w:type="paragraph" w:customStyle="1" w:styleId="nFuzeile">
    <w:name w:val="nFußzeile"/>
    <w:basedOn w:val="nKopfzeile"/>
    <w:rsid w:val="005B70C9"/>
    <w:pPr>
      <w:pBdr>
        <w:bottom w:val="none" w:sz="0" w:space="0" w:color="auto"/>
      </w:pBdr>
      <w:tabs>
        <w:tab w:val="center" w:pos="4394"/>
        <w:tab w:val="right" w:pos="8789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rsid w:val="005B70C9"/>
    <w:pPr>
      <w:tabs>
        <w:tab w:val="left" w:pos="1985"/>
        <w:tab w:val="right" w:leader="dot" w:pos="8777"/>
      </w:tabs>
      <w:ind w:left="1985" w:hanging="851"/>
    </w:pPr>
    <w:rPr>
      <w:rFonts w:eastAsia="Times New Roman"/>
      <w:szCs w:val="24"/>
      <w:lang w:eastAsia="de-DE"/>
    </w:rPr>
  </w:style>
  <w:style w:type="paragraph" w:customStyle="1" w:styleId="nTabellenberschrift">
    <w:name w:val="nTabellenüberschrift"/>
    <w:basedOn w:val="nStandard"/>
    <w:next w:val="nTabelleninhalt"/>
    <w:rsid w:val="005B70C9"/>
    <w:pPr>
      <w:keepLines/>
      <w:numPr>
        <w:numId w:val="2"/>
      </w:numPr>
      <w:spacing w:before="80" w:after="60"/>
      <w:jc w:val="left"/>
    </w:pPr>
    <w:rPr>
      <w:rFonts w:ascii="Arial" w:hAnsi="Arial"/>
      <w:sz w:val="22"/>
    </w:rPr>
  </w:style>
  <w:style w:type="paragraph" w:customStyle="1" w:styleId="nTabelleninhalt">
    <w:name w:val="nTabelleninhalt"/>
    <w:rsid w:val="005B70C9"/>
    <w:pPr>
      <w:spacing w:before="80" w:after="60"/>
    </w:pPr>
    <w:rPr>
      <w:rFonts w:ascii="Arial" w:eastAsia="Times New Roman" w:hAnsi="Arial"/>
      <w:sz w:val="22"/>
      <w:szCs w:val="24"/>
    </w:rPr>
  </w:style>
  <w:style w:type="paragraph" w:customStyle="1" w:styleId="nberschrift4">
    <w:name w:val="nÜberschrift 4"/>
    <w:basedOn w:val="nberschrift3"/>
    <w:rsid w:val="005B70C9"/>
    <w:pPr>
      <w:numPr>
        <w:ilvl w:val="3"/>
      </w:numPr>
      <w:tabs>
        <w:tab w:val="clear" w:pos="1728"/>
      </w:tabs>
      <w:ind w:left="964" w:hanging="964"/>
      <w:outlineLvl w:val="3"/>
    </w:pPr>
    <w:rPr>
      <w:b w:val="0"/>
    </w:rPr>
  </w:style>
  <w:style w:type="paragraph" w:customStyle="1" w:styleId="nAbbildungsberschrift">
    <w:name w:val="nAbbildungsüberschrift"/>
    <w:next w:val="nStandard"/>
    <w:rsid w:val="005B70C9"/>
    <w:pPr>
      <w:numPr>
        <w:numId w:val="3"/>
      </w:numPr>
    </w:pPr>
    <w:rPr>
      <w:rFonts w:ascii="Arial" w:eastAsia="Times New Roman" w:hAnsi="Arial"/>
      <w:sz w:val="22"/>
      <w:szCs w:val="24"/>
    </w:rPr>
  </w:style>
  <w:style w:type="paragraph" w:styleId="Dokumentstruktur">
    <w:name w:val="Document Map"/>
    <w:basedOn w:val="Standard"/>
    <w:link w:val="DokumentstrukturZchn"/>
    <w:uiPriority w:val="99"/>
    <w:rsid w:val="00684DE6"/>
    <w:rPr>
      <w:rFonts w:ascii="Lucida Grande" w:hAnsi="Lucida Grande"/>
      <w:szCs w:val="24"/>
    </w:rPr>
  </w:style>
  <w:style w:type="character" w:customStyle="1" w:styleId="DokumentstrukturZchn">
    <w:name w:val="Dokumentstruktur Zchn"/>
    <w:link w:val="Dokumentstruktur"/>
    <w:uiPriority w:val="99"/>
    <w:rsid w:val="00684DE6"/>
    <w:rPr>
      <w:rFonts w:ascii="Lucida Grande" w:hAnsi="Lucida Grande"/>
      <w:sz w:val="24"/>
      <w:szCs w:val="24"/>
      <w:lang w:eastAsia="en-US"/>
    </w:rPr>
  </w:style>
  <w:style w:type="paragraph" w:styleId="NurText">
    <w:name w:val="Plain Text"/>
    <w:basedOn w:val="Standard"/>
    <w:link w:val="NurTextZchn"/>
    <w:uiPriority w:val="99"/>
    <w:unhideWhenUsed/>
    <w:rsid w:val="003B00B3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3B00B3"/>
    <w:rPr>
      <w:rFonts w:ascii="Courier" w:eastAsia="Cambria" w:hAnsi="Courier" w:cs="Times New Roman"/>
      <w:sz w:val="21"/>
      <w:szCs w:val="21"/>
      <w:lang w:eastAsia="en-US"/>
    </w:rPr>
  </w:style>
  <w:style w:type="character" w:customStyle="1" w:styleId="hps">
    <w:name w:val="hps"/>
    <w:basedOn w:val="Absatz-Standardschriftart"/>
    <w:rsid w:val="004A72A8"/>
  </w:style>
  <w:style w:type="character" w:customStyle="1" w:styleId="atn">
    <w:name w:val="atn"/>
    <w:basedOn w:val="Absatz-Standardschriftart"/>
    <w:rsid w:val="004A72A8"/>
  </w:style>
  <w:style w:type="character" w:customStyle="1" w:styleId="hpsatn">
    <w:name w:val="hps atn"/>
    <w:basedOn w:val="Absatz-Standardschriftart"/>
    <w:rsid w:val="004A72A8"/>
  </w:style>
  <w:style w:type="character" w:customStyle="1" w:styleId="hpsatn0">
    <w:name w:val="hps&#10; atn"/>
    <w:basedOn w:val="Absatz-Standardschriftart"/>
    <w:rsid w:val="00B377E9"/>
  </w:style>
  <w:style w:type="paragraph" w:customStyle="1" w:styleId="VorformatierterText">
    <w:name w:val="Vorformatierter Text"/>
    <w:basedOn w:val="Standard"/>
    <w:rsid w:val="002239E4"/>
    <w:pPr>
      <w:widowControl w:val="0"/>
      <w:suppressAutoHyphens/>
    </w:pPr>
    <w:rPr>
      <w:rFonts w:ascii="Courier New" w:eastAsia="Courier New" w:hAnsi="Courier New" w:cs="Courier New"/>
      <w:sz w:val="20"/>
      <w:lang w:eastAsia="hi-IN" w:bidi="hi-IN"/>
    </w:rPr>
  </w:style>
  <w:style w:type="character" w:customStyle="1" w:styleId="Lienhype">
    <w:name w:val="Lien hype"/>
    <w:rsid w:val="00D84F8D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rsid w:val="00B705F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B705F2"/>
    <w:rPr>
      <w:szCs w:val="24"/>
    </w:rPr>
  </w:style>
  <w:style w:type="character" w:customStyle="1" w:styleId="KommentartextZchn">
    <w:name w:val="Kommentartext Zchn"/>
    <w:link w:val="Kommentartext"/>
    <w:uiPriority w:val="99"/>
    <w:rsid w:val="00B705F2"/>
    <w:rPr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A55457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A55457"/>
    <w:rPr>
      <w:b/>
      <w:bCs/>
      <w:sz w:val="24"/>
      <w:szCs w:val="24"/>
      <w:lang w:eastAsia="en-US"/>
    </w:rPr>
  </w:style>
  <w:style w:type="character" w:styleId="HTMLZitat">
    <w:name w:val="HTML Cite"/>
    <w:uiPriority w:val="99"/>
    <w:unhideWhenUsed/>
    <w:rsid w:val="000A7420"/>
    <w:rPr>
      <w:i/>
      <w:iCs/>
    </w:rPr>
  </w:style>
  <w:style w:type="paragraph" w:styleId="berarbeitung">
    <w:name w:val="Revision"/>
    <w:hidden/>
    <w:rsid w:val="00117B23"/>
    <w:rPr>
      <w:sz w:val="24"/>
      <w:lang w:eastAsia="en-US"/>
    </w:rPr>
  </w:style>
  <w:style w:type="character" w:styleId="IntensiveHervorhebung">
    <w:name w:val="Intense Emphasis"/>
    <w:uiPriority w:val="21"/>
    <w:qFormat/>
    <w:rsid w:val="001F0069"/>
    <w:rPr>
      <w:b/>
      <w:bCs/>
      <w:i/>
      <w:iCs/>
      <w:color w:val="4F81B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5AD8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UntertitelZchn">
    <w:name w:val="Untertitel Zchn"/>
    <w:link w:val="Untertitel"/>
    <w:uiPriority w:val="11"/>
    <w:rsid w:val="00325AD8"/>
    <w:rPr>
      <w:rFonts w:ascii="Calibri" w:eastAsia="MS Gothic" w:hAnsi="Calibri" w:cs="Times New Roman"/>
      <w:sz w:val="24"/>
      <w:szCs w:val="24"/>
      <w:lang w:eastAsia="en-US"/>
    </w:rPr>
  </w:style>
  <w:style w:type="character" w:styleId="SchwacheHervorhebung">
    <w:name w:val="Subtle Emphasis"/>
    <w:uiPriority w:val="19"/>
    <w:qFormat/>
    <w:rsid w:val="00827DF8"/>
    <w:rPr>
      <w:i/>
      <w:iCs/>
      <w:color w:val="808080"/>
    </w:rPr>
  </w:style>
  <w:style w:type="character" w:styleId="Hervorhebung">
    <w:name w:val="Emphasis"/>
    <w:uiPriority w:val="20"/>
    <w:qFormat/>
    <w:rsid w:val="001D3F05"/>
    <w:rPr>
      <w:i/>
      <w:iCs/>
    </w:rPr>
  </w:style>
  <w:style w:type="paragraph" w:styleId="Listenabsatz">
    <w:name w:val="List Paragraph"/>
    <w:basedOn w:val="Standard"/>
    <w:uiPriority w:val="34"/>
    <w:qFormat/>
    <w:rsid w:val="00D54A48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7431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EinfAbs">
    <w:name w:val="[Einf. Abs.]"/>
    <w:basedOn w:val="Standard"/>
    <w:uiPriority w:val="99"/>
    <w:rsid w:val="001762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eastAsia="de-DE"/>
    </w:rPr>
  </w:style>
  <w:style w:type="paragraph" w:styleId="KeinLeerraum">
    <w:name w:val="No Spacing"/>
    <w:uiPriority w:val="1"/>
    <w:qFormat/>
    <w:rsid w:val="001516B2"/>
    <w:rPr>
      <w:rFonts w:ascii="Times" w:hAnsi="Times"/>
      <w:sz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1516B2"/>
    <w:pPr>
      <w:contextualSpacing/>
    </w:pPr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516B2"/>
    <w:rPr>
      <w:rFonts w:asciiTheme="majorHAnsi" w:eastAsiaTheme="majorEastAsia" w:hAnsiTheme="majorHAnsi" w:cstheme="majorBidi"/>
      <w:color w:val="1F497D" w:themeColor="text2"/>
      <w:spacing w:val="-10"/>
      <w:kern w:val="28"/>
      <w:sz w:val="56"/>
      <w:szCs w:val="56"/>
      <w:lang w:eastAsia="en-US"/>
    </w:rPr>
  </w:style>
  <w:style w:type="character" w:styleId="NichtaufgelsteErwhnung">
    <w:name w:val="Unresolved Mention"/>
    <w:basedOn w:val="Absatz-Standardschriftart"/>
    <w:uiPriority w:val="99"/>
    <w:rsid w:val="00F817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nova-institute.eu/pres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enewable-carbon.eu/events/polymer-session/" TargetMode="External"/><Relationship Id="rId17" Type="http://schemas.openxmlformats.org/officeDocument/2006/relationships/hyperlink" Target="http://www.bio-based.eu/emai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ntact@nova-institut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newable-carbon.eu/publication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o-based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european-bioplastics.org/marke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nova-institut.eu" TargetMode="External"/><Relationship Id="rId14" Type="http://schemas.openxmlformats.org/officeDocument/2006/relationships/hyperlink" Target="http://www.nova-institut.eu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a/Library/Group%20Containers/UBF8T346G9.Office/User%20Content.localized/Templates.localized/00-00-00%20PM%20Vorlage_deuts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D8C05-5A81-0E48-A0A0-086CC0F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00-00-00 PM Vorlage_deutsch.dotx</Template>
  <TotalTime>0</TotalTime>
  <Pages>2</Pages>
  <Words>759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nova-Institut GmbH</Company>
  <LinksUpToDate>false</LinksUpToDate>
  <CharactersWithSpaces>5532</CharactersWithSpaces>
  <SharedDoc>false</SharedDoc>
  <HLinks>
    <vt:vector size="36" baseType="variant">
      <vt:variant>
        <vt:i4>3211313</vt:i4>
      </vt:variant>
      <vt:variant>
        <vt:i4>15</vt:i4>
      </vt:variant>
      <vt:variant>
        <vt:i4>0</vt:i4>
      </vt:variant>
      <vt:variant>
        <vt:i4>5</vt:i4>
      </vt:variant>
      <vt:variant>
        <vt:lpwstr>mailto:contact@nova-institut.de</vt:lpwstr>
      </vt:variant>
      <vt:variant>
        <vt:lpwstr/>
      </vt:variant>
      <vt:variant>
        <vt:i4>458812</vt:i4>
      </vt:variant>
      <vt:variant>
        <vt:i4>12</vt:i4>
      </vt:variant>
      <vt:variant>
        <vt:i4>0</vt:i4>
      </vt:variant>
      <vt:variant>
        <vt:i4>5</vt:i4>
      </vt:variant>
      <vt:variant>
        <vt:lpwstr>http://www.bio-based.eu/en/index.html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http://www.nova-institute.eu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  <vt:variant>
        <vt:i4>7929902</vt:i4>
      </vt:variant>
      <vt:variant>
        <vt:i4>3</vt:i4>
      </vt:variant>
      <vt:variant>
        <vt:i4>0</vt:i4>
      </vt:variant>
      <vt:variant>
        <vt:i4>5</vt:i4>
      </vt:variant>
      <vt:variant>
        <vt:lpwstr>http://www.nova-institut.de/bio/index.php?tpl=shoplist&amp;id=&amp;aid=&amp;lng=en</vt:lpwstr>
      </vt:variant>
      <vt:variant>
        <vt:lpwstr/>
      </vt:variant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http://www.wpc-kongress.de/home?lng=en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Linda Engel</dc:creator>
  <cp:lastModifiedBy>Freya</cp:lastModifiedBy>
  <cp:revision>5</cp:revision>
  <cp:lastPrinted>2014-10-23T09:39:00Z</cp:lastPrinted>
  <dcterms:created xsi:type="dcterms:W3CDTF">2021-01-28T06:55:00Z</dcterms:created>
  <dcterms:modified xsi:type="dcterms:W3CDTF">2021-01-28T07:38:00Z</dcterms:modified>
</cp:coreProperties>
</file>