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1A3D" w14:textId="77777777" w:rsidR="00282617" w:rsidRDefault="00282617">
      <w:pPr>
        <w:spacing w:line="240" w:lineRule="auto"/>
        <w:rPr>
          <w:rFonts w:ascii="Roboto Black" w:hAnsi="Roboto Black"/>
        </w:rPr>
      </w:pPr>
    </w:p>
    <w:p w14:paraId="19E4EF66" w14:textId="77777777" w:rsidR="00282617" w:rsidRDefault="00282617">
      <w:pPr>
        <w:spacing w:line="240" w:lineRule="auto"/>
        <w:rPr>
          <w:rFonts w:ascii="Roboto Black" w:hAnsi="Roboto Black"/>
        </w:rPr>
      </w:pPr>
    </w:p>
    <w:p w14:paraId="7EC0EA34" w14:textId="77777777" w:rsidR="006E7CCD" w:rsidRPr="00D41ECD" w:rsidRDefault="00275424">
      <w:pPr>
        <w:spacing w:line="336" w:lineRule="auto"/>
        <w:rPr>
          <w:rFonts w:ascii="Roboto" w:hAnsi="Roboto"/>
          <w:b/>
          <w:bCs/>
          <w:szCs w:val="22"/>
        </w:rPr>
      </w:pPr>
      <w:r w:rsidRPr="00D41ECD">
        <w:rPr>
          <w:rFonts w:ascii="Roboto" w:hAnsi="Roboto"/>
          <w:b/>
          <w:bCs/>
          <w:szCs w:val="22"/>
        </w:rPr>
        <w:t>About DieEnergiekoppler GmbH</w:t>
      </w:r>
    </w:p>
    <w:p w14:paraId="49E5B80A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Energiekoppler GmbH is a software-as-a-service company that offers an innovative technology for the optimal control of decentralized energy systems in conjunction with renewable energy systems. The company is a spin-off from two renowned institutes at Dresden University of Technology, the Institute for Electrical Power Supply and High Voltage Technology and the Institute for Building Energy Technology.</w:t>
      </w:r>
    </w:p>
    <w:p w14:paraId="0CD227BC" w14:textId="77777777" w:rsidR="00282617" w:rsidRPr="00D41ECD" w:rsidRDefault="00282617">
      <w:pPr>
        <w:spacing w:line="336" w:lineRule="auto"/>
        <w:rPr>
          <w:rFonts w:ascii="Roboto" w:hAnsi="Roboto"/>
          <w:szCs w:val="22"/>
        </w:rPr>
      </w:pPr>
    </w:p>
    <w:p w14:paraId="754B1170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Energiekoppler GmbH is particularly concerned with the challenges of conventional networking technologies, especially virtual power plants, and focuses on increasing the economic efficiency of the integration of smaller energy systems.</w:t>
      </w:r>
    </w:p>
    <w:p w14:paraId="5BE8F417" w14:textId="77777777" w:rsidR="00282617" w:rsidRPr="00D41ECD" w:rsidRDefault="00282617">
      <w:pPr>
        <w:spacing w:line="336" w:lineRule="auto"/>
        <w:rPr>
          <w:rFonts w:ascii="Roboto" w:hAnsi="Roboto"/>
          <w:szCs w:val="22"/>
        </w:rPr>
      </w:pPr>
    </w:p>
    <w:p w14:paraId="12E900AF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Its innovative technology, the "Flexibility Plant", opens up new perspectives for virtual power plants by enabling the economical and application-oriented integration of fuel cells, heat pumps, photovoltaic systems and storage technologies for the first time. This ensures a balanced, secure supply of electricity and heat in independent regional energy communities, including consideration of the area of electromobility.</w:t>
      </w:r>
    </w:p>
    <w:p w14:paraId="0FCBE363" w14:textId="77777777" w:rsidR="00282617" w:rsidRPr="00D41ECD" w:rsidRDefault="00282617">
      <w:pPr>
        <w:spacing w:line="336" w:lineRule="auto"/>
        <w:rPr>
          <w:rFonts w:ascii="Roboto" w:hAnsi="Roboto"/>
          <w:szCs w:val="22"/>
        </w:rPr>
      </w:pPr>
    </w:p>
    <w:p w14:paraId="1BDF0E14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 xml:space="preserve">The highly automated and technology-open flexibility plants offer energy suppliers, municipal utilities, energy communities, marketers and plant operators the opportunity not only to monitor plants, but also to actively control them in a fully automated manner for regional energy balancing or exchange price-optimized for additional revenue potential in energy trading with unlimited plant size. </w:t>
      </w:r>
    </w:p>
    <w:p w14:paraId="572BE92F" w14:textId="77777777" w:rsidR="00282617" w:rsidRPr="00D41ECD" w:rsidRDefault="00282617">
      <w:pPr>
        <w:spacing w:line="336" w:lineRule="auto"/>
        <w:rPr>
          <w:rFonts w:ascii="Roboto" w:hAnsi="Roboto"/>
          <w:szCs w:val="22"/>
        </w:rPr>
      </w:pPr>
    </w:p>
    <w:p w14:paraId="4A9D9AB2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The team started in 2018 with the BMWi's EXIST research transfer funding and was placed as one of nine start-ups in the SpinLab Accelerator program in autumn 2019. In November 2021, Energiekoppler closed a first round of financing from LEAG and Technologiegründerfonds Sachsen (TGFS). In November 2023, the company successfully closed a Series A financing round with the participation of LEAG, TGFS and ElectroFleet.</w:t>
      </w:r>
    </w:p>
    <w:p w14:paraId="1B448AB7" w14:textId="77777777" w:rsidR="00282617" w:rsidRPr="00D41ECD" w:rsidRDefault="00282617">
      <w:pPr>
        <w:spacing w:line="336" w:lineRule="auto"/>
        <w:rPr>
          <w:rFonts w:ascii="Roboto" w:hAnsi="Roboto"/>
          <w:szCs w:val="22"/>
        </w:rPr>
      </w:pPr>
    </w:p>
    <w:p w14:paraId="2F8A3F1C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Further information can be found at www.dieenergiekoppler.com.</w:t>
      </w:r>
    </w:p>
    <w:p w14:paraId="65A3EA97" w14:textId="77777777" w:rsidR="00282617" w:rsidRDefault="00282617">
      <w:pPr>
        <w:spacing w:line="336" w:lineRule="auto"/>
        <w:rPr>
          <w:rFonts w:ascii="Roboto" w:hAnsi="Roboto"/>
          <w:szCs w:val="22"/>
        </w:rPr>
      </w:pPr>
    </w:p>
    <w:p w14:paraId="40EA2E0F" w14:textId="77777777" w:rsidR="00D41ECD" w:rsidRDefault="00D41ECD">
      <w:pPr>
        <w:spacing w:line="336" w:lineRule="auto"/>
        <w:rPr>
          <w:rFonts w:ascii="Roboto" w:hAnsi="Roboto"/>
          <w:szCs w:val="22"/>
        </w:rPr>
      </w:pPr>
    </w:p>
    <w:p w14:paraId="5B29A680" w14:textId="77777777" w:rsidR="00D41ECD" w:rsidRDefault="00D41ECD">
      <w:pPr>
        <w:spacing w:line="336" w:lineRule="auto"/>
        <w:rPr>
          <w:rFonts w:ascii="Roboto" w:hAnsi="Roboto"/>
          <w:szCs w:val="22"/>
        </w:rPr>
      </w:pPr>
    </w:p>
    <w:p w14:paraId="663381FF" w14:textId="77777777" w:rsidR="00D41ECD" w:rsidRDefault="00D41ECD">
      <w:pPr>
        <w:spacing w:line="336" w:lineRule="auto"/>
        <w:rPr>
          <w:rFonts w:ascii="Roboto" w:hAnsi="Roboto"/>
          <w:szCs w:val="22"/>
        </w:rPr>
      </w:pPr>
    </w:p>
    <w:p w14:paraId="187947CD" w14:textId="77777777" w:rsidR="00D41ECD" w:rsidRPr="00D41ECD" w:rsidRDefault="00D41ECD">
      <w:pPr>
        <w:spacing w:line="336" w:lineRule="auto"/>
        <w:rPr>
          <w:rFonts w:ascii="Roboto" w:hAnsi="Roboto"/>
          <w:szCs w:val="22"/>
        </w:rPr>
      </w:pPr>
    </w:p>
    <w:p w14:paraId="5C6B7F64" w14:textId="77777777" w:rsidR="006E7CCD" w:rsidRPr="00D41ECD" w:rsidRDefault="00275424">
      <w:pPr>
        <w:spacing w:line="336" w:lineRule="auto"/>
        <w:rPr>
          <w:rFonts w:ascii="Roboto" w:hAnsi="Roboto"/>
          <w:b/>
          <w:bCs/>
          <w:szCs w:val="22"/>
        </w:rPr>
      </w:pPr>
      <w:r w:rsidRPr="00D41ECD">
        <w:rPr>
          <w:rFonts w:ascii="Roboto" w:hAnsi="Roboto"/>
          <w:b/>
          <w:bCs/>
          <w:szCs w:val="22"/>
        </w:rPr>
        <w:t>Press contact DieEnergiekoppler GmbH</w:t>
      </w:r>
    </w:p>
    <w:p w14:paraId="230305AF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Irina Weis</w:t>
      </w:r>
    </w:p>
    <w:p w14:paraId="45FDC2B2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CEO, Co-Founder</w:t>
      </w:r>
    </w:p>
    <w:p w14:paraId="33230261" w14:textId="77777777" w:rsidR="006E7CCD" w:rsidRPr="00D41ECD" w:rsidRDefault="00275424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Mobile: +49 151 62674892</w:t>
      </w:r>
    </w:p>
    <w:p w14:paraId="4F5D550D" w14:textId="1B6B5FA7" w:rsidR="006E7CCD" w:rsidRPr="00D41ECD" w:rsidRDefault="00275424" w:rsidP="002D6257">
      <w:pPr>
        <w:spacing w:line="336" w:lineRule="auto"/>
        <w:rPr>
          <w:rFonts w:ascii="Roboto" w:hAnsi="Roboto"/>
          <w:szCs w:val="22"/>
        </w:rPr>
      </w:pPr>
      <w:r w:rsidRPr="00D41ECD">
        <w:rPr>
          <w:rFonts w:ascii="Roboto" w:hAnsi="Roboto"/>
          <w:szCs w:val="22"/>
        </w:rPr>
        <w:t>E-mail: irina.weis@energiekoppler.com</w:t>
      </w:r>
    </w:p>
    <w:sectPr w:rsidR="006E7CCD" w:rsidRPr="00D41ECD">
      <w:headerReference w:type="default" r:id="rId11"/>
      <w:footerReference w:type="default" r:id="rId12"/>
      <w:pgSz w:w="11900" w:h="16840"/>
      <w:pgMar w:top="2836" w:right="1417" w:bottom="1135" w:left="1417" w:header="708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4297" w14:textId="77777777" w:rsidR="007708ED" w:rsidRDefault="007708ED">
      <w:r>
        <w:separator/>
      </w:r>
    </w:p>
  </w:endnote>
  <w:endnote w:type="continuationSeparator" w:id="0">
    <w:p w14:paraId="1991F883" w14:textId="77777777" w:rsidR="007708ED" w:rsidRDefault="0077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lanOT-NarrowNews">
    <w:altName w:val="Calibri"/>
    <w:panose1 w:val="020B0604020202020204"/>
    <w:charset w:val="00"/>
    <w:family w:val="modern"/>
    <w:pitch w:val="variable"/>
    <w:sig w:usb0="800000AF" w:usb1="4000205B" w:usb2="00000000" w:usb3="00000000" w:csb0="00000001" w:csb1="00000000"/>
  </w:font>
  <w:font w:name="HelveticaNeueLT Std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 Sans Serif St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1147" w14:textId="77777777" w:rsidR="006E7CCD" w:rsidRDefault="00275424">
    <w:pPr>
      <w:tabs>
        <w:tab w:val="left" w:pos="0"/>
        <w:tab w:val="center" w:pos="4533"/>
        <w:tab w:val="center" w:pos="4536"/>
        <w:tab w:val="center" w:pos="4536"/>
        <w:tab w:val="right" w:pos="9046"/>
        <w:tab w:val="right" w:pos="9046"/>
        <w:tab w:val="right" w:pos="9066"/>
      </w:tabs>
      <w:outlineLvl w:val="0"/>
      <w:rPr>
        <w:rFonts w:ascii="Roboto" w:eastAsia="Arial Unicode MS" w:hAnsi="Roboto"/>
        <w:color w:val="000000"/>
        <w:sz w:val="16"/>
        <w:u w:color="000000"/>
      </w:rPr>
    </w:pPr>
    <w:r>
      <w:rPr>
        <w:rFonts w:ascii="Roboto" w:eastAsia="Arial Unicode MS" w:hAnsi="Roboto"/>
        <w:color w:val="000000"/>
        <w:sz w:val="16"/>
        <w:u w:color="000000"/>
      </w:rPr>
      <w:t xml:space="preserve">page </w:t>
    </w:r>
    <w:r>
      <w:rPr>
        <w:rFonts w:ascii="Roboto" w:eastAsia="Arial Unicode MS" w:hAnsi="Roboto"/>
        <w:color w:val="000000"/>
        <w:sz w:val="16"/>
        <w:u w:color="000000"/>
      </w:rPr>
      <w:fldChar w:fldCharType="begin"/>
    </w:r>
    <w:r>
      <w:rPr>
        <w:rFonts w:ascii="Roboto" w:eastAsia="Arial Unicode MS" w:hAnsi="Roboto"/>
        <w:color w:val="000000"/>
        <w:sz w:val="16"/>
        <w:u w:color="000000"/>
      </w:rPr>
      <w:instrText xml:space="preserve"> PAGE </w:instrText>
    </w:r>
    <w:r>
      <w:rPr>
        <w:rFonts w:ascii="Roboto" w:eastAsia="Arial Unicode MS" w:hAnsi="Roboto"/>
        <w:color w:val="000000"/>
        <w:sz w:val="16"/>
        <w:u w:color="000000"/>
      </w:rPr>
      <w:fldChar w:fldCharType="separate"/>
    </w:r>
    <w:r>
      <w:rPr>
        <w:rFonts w:ascii="Roboto" w:eastAsia="Arial Unicode MS" w:hAnsi="Roboto"/>
        <w:noProof/>
        <w:color w:val="000000"/>
        <w:sz w:val="16"/>
        <w:u w:color="000000"/>
      </w:rPr>
      <w:t>2</w:t>
    </w:r>
    <w:r>
      <w:rPr>
        <w:rFonts w:ascii="Roboto" w:eastAsia="Arial Unicode MS" w:hAnsi="Roboto"/>
        <w:color w:val="000000"/>
        <w:sz w:val="16"/>
        <w:u w:color="000000"/>
      </w:rPr>
      <w:fldChar w:fldCharType="end"/>
    </w:r>
    <w:r>
      <w:rPr>
        <w:rFonts w:ascii="Roboto" w:eastAsia="Arial Unicode MS" w:hAnsi="Roboto"/>
        <w:color w:val="000000"/>
        <w:sz w:val="16"/>
        <w:u w:color="000000"/>
      </w:rPr>
      <w:t xml:space="preserve"> from </w:t>
    </w:r>
    <w:r>
      <w:rPr>
        <w:rFonts w:ascii="Roboto" w:eastAsia="Arial Unicode MS" w:hAnsi="Roboto"/>
        <w:color w:val="000000"/>
        <w:sz w:val="16"/>
        <w:u w:color="000000"/>
      </w:rPr>
      <w:fldChar w:fldCharType="begin"/>
    </w:r>
    <w:r>
      <w:rPr>
        <w:rFonts w:ascii="Roboto" w:eastAsia="Arial Unicode MS" w:hAnsi="Roboto"/>
        <w:color w:val="000000"/>
        <w:sz w:val="16"/>
        <w:u w:color="000000"/>
      </w:rPr>
      <w:instrText xml:space="preserve"> NUMPAGES </w:instrText>
    </w:r>
    <w:r>
      <w:rPr>
        <w:rFonts w:ascii="Roboto" w:eastAsia="Arial Unicode MS" w:hAnsi="Roboto"/>
        <w:color w:val="000000"/>
        <w:sz w:val="16"/>
        <w:u w:color="000000"/>
      </w:rPr>
      <w:fldChar w:fldCharType="separate"/>
    </w:r>
    <w:r>
      <w:rPr>
        <w:rFonts w:ascii="Roboto" w:eastAsia="Arial Unicode MS" w:hAnsi="Roboto"/>
        <w:noProof/>
        <w:color w:val="000000"/>
        <w:sz w:val="16"/>
        <w:u w:color="000000"/>
      </w:rPr>
      <w:t>2</w:t>
    </w:r>
    <w:r>
      <w:rPr>
        <w:rFonts w:ascii="Roboto" w:eastAsia="Arial Unicode MS" w:hAnsi="Roboto"/>
        <w:color w:val="000000"/>
        <w:sz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1165" w14:textId="77777777" w:rsidR="007708ED" w:rsidRDefault="007708ED">
      <w:r>
        <w:separator/>
      </w:r>
    </w:p>
  </w:footnote>
  <w:footnote w:type="continuationSeparator" w:id="0">
    <w:p w14:paraId="30C347BA" w14:textId="77777777" w:rsidR="007708ED" w:rsidRDefault="0077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F3A" w14:textId="77777777" w:rsidR="00282617" w:rsidRDefault="00020FAD">
    <w:pPr>
      <w:tabs>
        <w:tab w:val="left" w:pos="0"/>
        <w:tab w:val="center" w:pos="4533"/>
        <w:tab w:val="right" w:pos="9046"/>
        <w:tab w:val="right" w:pos="9066"/>
      </w:tabs>
      <w:outlineLvl w:val="0"/>
      <w:rPr>
        <w:rFonts w:ascii="Roboto" w:eastAsia="Arial Unicode MS" w:hAnsi="Roboto"/>
        <w:b/>
        <w:color w:val="000000"/>
        <w:sz w:val="36"/>
        <w:u w:color="000000"/>
      </w:rPr>
    </w:pPr>
    <w:r>
      <w:rPr>
        <w:noProof/>
      </w:rPr>
      <w:drawing>
        <wp:inline distT="0" distB="0" distL="0" distR="0" wp14:anchorId="00B29EBC" wp14:editId="5F803BCE">
          <wp:extent cx="2495550" cy="647700"/>
          <wp:effectExtent l="0" t="0" r="0" b="0"/>
          <wp:docPr id="11327005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0059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7CC62" w14:textId="77777777" w:rsidR="00282617" w:rsidRDefault="00282617">
    <w:pPr>
      <w:tabs>
        <w:tab w:val="left" w:pos="0"/>
        <w:tab w:val="center" w:pos="4533"/>
        <w:tab w:val="right" w:pos="9046"/>
        <w:tab w:val="right" w:pos="9066"/>
      </w:tabs>
      <w:outlineLvl w:val="0"/>
      <w:rPr>
        <w:rFonts w:ascii="Roboto Black" w:eastAsia="Arial Unicode MS" w:hAnsi="Roboto Black"/>
        <w:b/>
        <w:color w:val="000000"/>
        <w:sz w:val="36"/>
        <w:u w:color="000000"/>
      </w:rPr>
    </w:pPr>
  </w:p>
  <w:p w14:paraId="1EA8A64E" w14:textId="067ACF84" w:rsidR="006E7CCD" w:rsidRDefault="00D41ECD">
    <w:pPr>
      <w:tabs>
        <w:tab w:val="left" w:pos="0"/>
        <w:tab w:val="center" w:pos="4533"/>
        <w:tab w:val="right" w:pos="9046"/>
        <w:tab w:val="right" w:pos="9066"/>
      </w:tabs>
      <w:outlineLvl w:val="0"/>
      <w:rPr>
        <w:rFonts w:ascii="Roboto Black" w:hAnsi="Roboto Black" w:cs="Poppins"/>
        <w:sz w:val="20"/>
        <w:lang w:eastAsia="de-DE" w:bidi="x-none"/>
      </w:rPr>
    </w:pPr>
    <w:r>
      <w:rPr>
        <w:rFonts w:ascii="Roboto Black" w:eastAsia="Arial Unicode MS" w:hAnsi="Roboto Black" w:cs="Poppins"/>
        <w:b/>
        <w:color w:val="000000"/>
        <w:sz w:val="36"/>
        <w:u w:color="000000"/>
      </w:rPr>
      <w:t>Short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563"/>
    <w:multiLevelType w:val="hybridMultilevel"/>
    <w:tmpl w:val="AF725AEC"/>
    <w:lvl w:ilvl="0" w:tplc="9718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20046"/>
    <w:multiLevelType w:val="multilevel"/>
    <w:tmpl w:val="73A05744"/>
    <w:lvl w:ilvl="0">
      <w:start w:val="1"/>
      <w:numFmt w:val="decimal"/>
      <w:pStyle w:val="AufzhlungStandar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640A8C"/>
    <w:multiLevelType w:val="hybridMultilevel"/>
    <w:tmpl w:val="236EA48E"/>
    <w:lvl w:ilvl="0" w:tplc="86E8ED28">
      <w:numFmt w:val="bullet"/>
      <w:pStyle w:val="Listenabsatz"/>
      <w:lvlText w:val="-"/>
      <w:lvlJc w:val="left"/>
      <w:pPr>
        <w:ind w:left="360" w:hanging="360"/>
      </w:pPr>
      <w:rPr>
        <w:rFonts w:ascii="ClanOT-NarrowNews" w:eastAsia="Times New Roman" w:hAnsi="ClanOT-NarrowNew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D0A3C"/>
    <w:multiLevelType w:val="hybridMultilevel"/>
    <w:tmpl w:val="86340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C4085"/>
    <w:multiLevelType w:val="hybridMultilevel"/>
    <w:tmpl w:val="DC8CA838"/>
    <w:lvl w:ilvl="0" w:tplc="FF2E1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23878"/>
    <w:multiLevelType w:val="hybridMultilevel"/>
    <w:tmpl w:val="48F44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7E37"/>
    <w:multiLevelType w:val="hybridMultilevel"/>
    <w:tmpl w:val="96EA0300"/>
    <w:lvl w:ilvl="0" w:tplc="73224CB2">
      <w:numFmt w:val="bullet"/>
      <w:lvlText w:val="•"/>
      <w:lvlJc w:val="left"/>
      <w:pPr>
        <w:ind w:left="720" w:hanging="720"/>
      </w:pPr>
      <w:rPr>
        <w:rFonts w:ascii="HelveticaNeueLT Std" w:eastAsia="Arial Unicode MS" w:hAnsi="HelveticaNeueLT St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97166F"/>
    <w:multiLevelType w:val="hybridMultilevel"/>
    <w:tmpl w:val="C8CCCF38"/>
    <w:lvl w:ilvl="0" w:tplc="21588C7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B10A7"/>
    <w:multiLevelType w:val="hybridMultilevel"/>
    <w:tmpl w:val="0FE29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22303">
    <w:abstractNumId w:val="0"/>
  </w:num>
  <w:num w:numId="2" w16cid:durableId="1502740891">
    <w:abstractNumId w:val="2"/>
  </w:num>
  <w:num w:numId="3" w16cid:durableId="1401292789">
    <w:abstractNumId w:val="0"/>
  </w:num>
  <w:num w:numId="4" w16cid:durableId="1754088626">
    <w:abstractNumId w:val="1"/>
  </w:num>
  <w:num w:numId="5" w16cid:durableId="1923296822">
    <w:abstractNumId w:val="8"/>
  </w:num>
  <w:num w:numId="6" w16cid:durableId="562327562">
    <w:abstractNumId w:val="5"/>
  </w:num>
  <w:num w:numId="7" w16cid:durableId="370808531">
    <w:abstractNumId w:val="6"/>
  </w:num>
  <w:num w:numId="8" w16cid:durableId="1830052118">
    <w:abstractNumId w:val="3"/>
  </w:num>
  <w:num w:numId="9" w16cid:durableId="1396126813">
    <w:abstractNumId w:val="7"/>
  </w:num>
  <w:num w:numId="10" w16cid:durableId="836925062">
    <w:abstractNumId w:val="2"/>
  </w:num>
  <w:num w:numId="11" w16cid:durableId="334697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17"/>
    <w:rsid w:val="00020FAD"/>
    <w:rsid w:val="00275424"/>
    <w:rsid w:val="00282617"/>
    <w:rsid w:val="002D6257"/>
    <w:rsid w:val="003B23CF"/>
    <w:rsid w:val="006E7CCD"/>
    <w:rsid w:val="006F600E"/>
    <w:rsid w:val="007708ED"/>
    <w:rsid w:val="00951E64"/>
    <w:rsid w:val="009E799F"/>
    <w:rsid w:val="00AA5456"/>
    <w:rsid w:val="00D41ECD"/>
    <w:rsid w:val="00F13637"/>
    <w:rsid w:val="00F64922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27338B58"/>
  <w15:docId w15:val="{F027198F-75C0-4AC7-80F9-DC85B8E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76" w:lineRule="auto"/>
    </w:pPr>
    <w:rPr>
      <w:rFonts w:ascii="HelveticaNeueLT Std" w:hAnsi="HelveticaNeueLT Std"/>
      <w:kern w:val="1"/>
      <w:sz w:val="22"/>
      <w:lang w:eastAsia="ar-SA"/>
    </w:rPr>
  </w:style>
  <w:style w:type="paragraph" w:styleId="berschrift1">
    <w:name w:val="heading 1"/>
    <w:basedOn w:val="Standard"/>
    <w:next w:val="Standard"/>
    <w:link w:val="berschrift1Zchn"/>
    <w:qFormat/>
    <w:locked/>
    <w:pPr>
      <w:spacing w:before="360" w:after="240"/>
      <w:outlineLvl w:val="0"/>
    </w:pPr>
    <w:rPr>
      <w:rFonts w:eastAsiaTheme="majorEastAsia" w:cstheme="majorBidi"/>
      <w:color w:val="9B001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qFormat/>
    <w:locked/>
    <w:pPr>
      <w:outlineLvl w:val="1"/>
    </w:pPr>
    <w:rPr>
      <w:rFonts w:eastAsia="Times New Roman" w:cs="Times New Roman"/>
      <w:color w:val="C00000"/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pPr>
      <w:spacing w:before="240" w:after="120"/>
      <w:outlineLvl w:val="2"/>
    </w:pPr>
    <w:rPr>
      <w:kern w:val="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locked/>
    <w:pPr>
      <w:keepNext/>
      <w:spacing w:line="240" w:lineRule="atLeast"/>
      <w:outlineLvl w:val="3"/>
    </w:pPr>
    <w:rPr>
      <w:rFonts w:ascii="Calibri" w:hAnsi="Calibri" w:cs="Arial"/>
      <w:i/>
      <w:iCs/>
      <w:sz w:val="18"/>
      <w:szCs w:val="1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pPr>
      <w:keepNext/>
      <w:keepLines/>
      <w:spacing w:before="200"/>
      <w:outlineLvl w:val="4"/>
    </w:pPr>
    <w:rPr>
      <w:rFonts w:ascii="Calibri" w:hAnsi="Calibri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locked/>
    <w:pPr>
      <w:keepNext/>
      <w:keepLines/>
      <w:spacing w:before="200"/>
      <w:outlineLvl w:val="5"/>
    </w:pPr>
    <w:rPr>
      <w:rFonts w:ascii="Rotis Sans Serif Std" w:hAnsi="Rotis Sans Serif Std"/>
      <w:i/>
      <w:iCs/>
      <w:color w:val="243F60"/>
      <w:kern w:val="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locked/>
    <w:pPr>
      <w:keepNext/>
      <w:keepLines/>
      <w:spacing w:before="200"/>
      <w:outlineLvl w:val="6"/>
    </w:pPr>
    <w:rPr>
      <w:rFonts w:ascii="Rotis Sans Serif Std" w:hAnsi="Rotis Sans Serif Std"/>
      <w:i/>
      <w:iCs/>
      <w:color w:val="404040"/>
      <w:kern w:val="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locked/>
    <w:pPr>
      <w:keepNext/>
      <w:keepLines/>
      <w:spacing w:before="200"/>
      <w:outlineLvl w:val="7"/>
    </w:pPr>
    <w:rPr>
      <w:rFonts w:ascii="Rotis Sans Serif Std" w:hAnsi="Rotis Sans Serif Std"/>
      <w:color w:val="404040"/>
      <w:kern w:val="0"/>
      <w:sz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locked/>
    <w:pPr>
      <w:keepNext/>
      <w:keepLines/>
      <w:spacing w:before="200"/>
      <w:outlineLvl w:val="8"/>
    </w:pPr>
    <w:rPr>
      <w:rFonts w:ascii="Rotis Sans Serif Std" w:hAnsi="Rotis Sans Serif Std"/>
      <w:i/>
      <w:iCs/>
      <w:color w:val="404040"/>
      <w:kern w:val="0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lock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sz w:val="24"/>
      <w:szCs w:val="24"/>
      <w:lang w:val="en-US" w:eastAsia="en-US"/>
    </w:rPr>
  </w:style>
  <w:style w:type="character" w:styleId="Hyperlink">
    <w:name w:val="Hyperlink"/>
    <w:locked/>
    <w:rPr>
      <w:color w:val="0000FF"/>
      <w:u w:val="single"/>
    </w:rPr>
  </w:style>
  <w:style w:type="paragraph" w:customStyle="1" w:styleId="AufzhlungStandard">
    <w:name w:val="Aufzählung Standard"/>
    <w:basedOn w:val="Listenabsatz"/>
    <w:link w:val="AufzhlungStandardZchn"/>
    <w:qFormat/>
    <w:pPr>
      <w:numPr>
        <w:numId w:val="4"/>
      </w:numPr>
    </w:pPr>
  </w:style>
  <w:style w:type="character" w:customStyle="1" w:styleId="AufzhlungStandardZchn">
    <w:name w:val="Aufzählung Standard Zchn"/>
    <w:link w:val="AufzhlungStandard"/>
    <w:rPr>
      <w:rFonts w:ascii="HelveticaNeueLT Std" w:hAnsi="HelveticaNeueLT Std"/>
      <w:sz w:val="22"/>
    </w:rPr>
  </w:style>
  <w:style w:type="paragraph" w:styleId="Listenabsatz">
    <w:name w:val="List Paragraph"/>
    <w:basedOn w:val="Standard"/>
    <w:uiPriority w:val="34"/>
    <w:qFormat/>
    <w:pPr>
      <w:numPr>
        <w:numId w:val="2"/>
      </w:numPr>
      <w:contextualSpacing/>
    </w:pPr>
    <w:rPr>
      <w:kern w:val="0"/>
      <w:lang w:eastAsia="de-DE"/>
    </w:rPr>
  </w:style>
  <w:style w:type="paragraph" w:customStyle="1" w:styleId="Headlinenurfett">
    <w:name w:val="Headline nur fett"/>
    <w:basedOn w:val="Standard"/>
    <w:link w:val="HeadlinenurfettZchn"/>
    <w:qFormat/>
    <w:rPr>
      <w:rFonts w:ascii="ClanOT-NarrowNews" w:hAnsi="ClanOT-NarrowNews"/>
      <w:b/>
      <w:kern w:val="0"/>
      <w:lang w:eastAsia="de-DE"/>
    </w:rPr>
  </w:style>
  <w:style w:type="character" w:customStyle="1" w:styleId="HeadlinenurfettZchn">
    <w:name w:val="Headline nur fett Zchn"/>
    <w:link w:val="Headlinenurfett"/>
    <w:rPr>
      <w:rFonts w:ascii="ClanOT-NarrowNews" w:hAnsi="ClanOT-NarrowNews"/>
      <w:b/>
      <w:sz w:val="22"/>
    </w:rPr>
  </w:style>
  <w:style w:type="paragraph" w:customStyle="1" w:styleId="MittleresRaster1-Akzent21">
    <w:name w:val="Mittleres Raster 1 - Akzent 21"/>
    <w:basedOn w:val="Standard"/>
    <w:uiPriority w:val="34"/>
    <w:qFormat/>
    <w:pPr>
      <w:ind w:left="720"/>
      <w:contextualSpacing/>
    </w:pPr>
  </w:style>
  <w:style w:type="paragraph" w:customStyle="1" w:styleId="KeinLeerraum1">
    <w:name w:val="Kein Leerraum1"/>
    <w:basedOn w:val="Standard"/>
    <w:uiPriority w:val="1"/>
    <w:qFormat/>
  </w:style>
  <w:style w:type="paragraph" w:customStyle="1" w:styleId="MittleresRaster2-Akzent21">
    <w:name w:val="Mittleres Raster 2 - Akzent 21"/>
    <w:basedOn w:val="Standard"/>
    <w:next w:val="Standard"/>
    <w:link w:val="MittleresRaster2-Akzent2Zchn"/>
    <w:uiPriority w:val="29"/>
    <w:qFormat/>
    <w:rPr>
      <w:rFonts w:ascii="Arial" w:hAnsi="Arial"/>
      <w:i/>
      <w:iCs/>
      <w:color w:val="000000"/>
      <w:kern w:val="0"/>
      <w:lang w:eastAsia="de-DE"/>
    </w:rPr>
  </w:style>
  <w:style w:type="character" w:customStyle="1" w:styleId="MittleresRaster2-Akzent2Zchn">
    <w:name w:val="Mittleres Raster 2 - Akzent 2 Zchn"/>
    <w:link w:val="MittleresRaster2-Akzent21"/>
    <w:uiPriority w:val="29"/>
    <w:rPr>
      <w:rFonts w:ascii="Arial" w:hAnsi="Arial"/>
      <w:i/>
      <w:iCs/>
      <w:color w:val="000000"/>
      <w:sz w:val="22"/>
    </w:rPr>
  </w:style>
  <w:style w:type="paragraph" w:customStyle="1" w:styleId="MittleresRaster3-Akzent21">
    <w:name w:val="Mittleres Raster 3 - Akzent 21"/>
    <w:basedOn w:val="Standard"/>
    <w:next w:val="Standard"/>
    <w:link w:val="MittleresRaster3-Akzent2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Arial" w:hAnsi="Arial"/>
      <w:b/>
      <w:bCs/>
      <w:i/>
      <w:iCs/>
      <w:color w:val="4F81BD"/>
      <w:kern w:val="0"/>
      <w:lang w:eastAsia="de-DE"/>
    </w:rPr>
  </w:style>
  <w:style w:type="character" w:customStyle="1" w:styleId="MittleresRaster3-Akzent2Zchn">
    <w:name w:val="Mittleres Raster 3 - Akzent 2 Zchn"/>
    <w:link w:val="MittleresRaster3-Akzent21"/>
    <w:uiPriority w:val="30"/>
    <w:rPr>
      <w:rFonts w:ascii="Arial" w:hAnsi="Arial"/>
      <w:b/>
      <w:bCs/>
      <w:i/>
      <w:iCs/>
      <w:color w:val="4F81BD"/>
      <w:sz w:val="22"/>
    </w:rPr>
  </w:style>
  <w:style w:type="character" w:customStyle="1" w:styleId="SchwacheHervorhebung1">
    <w:name w:val="Schwache Hervorhebung1"/>
    <w:uiPriority w:val="19"/>
    <w:qFormat/>
    <w:rPr>
      <w:i/>
      <w:iCs/>
      <w:color w:val="808080"/>
    </w:rPr>
  </w:style>
  <w:style w:type="character" w:customStyle="1" w:styleId="IntensiveHervorhebung1">
    <w:name w:val="Intensive Hervorhebung1"/>
    <w:uiPriority w:val="21"/>
    <w:qFormat/>
    <w:rPr>
      <w:b/>
      <w:bCs/>
      <w:i/>
      <w:iCs/>
      <w:color w:val="4F81BD"/>
    </w:rPr>
  </w:style>
  <w:style w:type="character" w:customStyle="1" w:styleId="SchwacherVerweis1">
    <w:name w:val="Schwacher Verweis1"/>
    <w:uiPriority w:val="31"/>
    <w:qFormat/>
    <w:rPr>
      <w:smallCaps/>
      <w:color w:val="C0504D"/>
      <w:u w:val="single"/>
    </w:rPr>
  </w:style>
  <w:style w:type="character" w:customStyle="1" w:styleId="IntensiverVerweis1">
    <w:name w:val="Intensiver Verweis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Buchtitel1">
    <w:name w:val="Buchtitel1"/>
    <w:uiPriority w:val="33"/>
    <w:qFormat/>
    <w:rPr>
      <w:b/>
      <w:bCs/>
      <w:smallCaps/>
      <w:spacing w:val="5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pPr>
      <w:keepLines/>
      <w:outlineLvl w:val="9"/>
    </w:pPr>
    <w:rPr>
      <w:rFonts w:ascii="Rotis Sans Serif Std" w:eastAsia="Times New Roman" w:hAnsi="Rotis Sans Serif Std" w:cs="Times New Roman"/>
      <w:b/>
      <w:color w:val="365F91"/>
    </w:rPr>
  </w:style>
  <w:style w:type="character" w:customStyle="1" w:styleId="berschrift1Zchn">
    <w:name w:val="Überschrift 1 Zchn"/>
    <w:link w:val="berschrift1"/>
    <w:rPr>
      <w:rFonts w:ascii="HelveticaNeueLT Std" w:eastAsiaTheme="majorEastAsia" w:hAnsi="HelveticaNeueLT Std" w:cstheme="majorBidi"/>
      <w:color w:val="9B0011"/>
      <w:kern w:val="1"/>
      <w:sz w:val="28"/>
      <w:szCs w:val="28"/>
      <w:lang w:eastAsia="ar-SA"/>
    </w:rPr>
  </w:style>
  <w:style w:type="character" w:customStyle="1" w:styleId="berschrift2Zchn">
    <w:name w:val="Überschrift 2 Zchn"/>
    <w:link w:val="berschrift2"/>
    <w:rPr>
      <w:rFonts w:ascii="HelveticaNeueLT Std" w:hAnsi="HelveticaNeueLT Std"/>
      <w:color w:val="C00000"/>
      <w:kern w:val="1"/>
      <w:sz w:val="24"/>
      <w:szCs w:val="28"/>
      <w:lang w:eastAsia="ar-SA"/>
    </w:rPr>
  </w:style>
  <w:style w:type="character" w:customStyle="1" w:styleId="berschrift3Zchn">
    <w:name w:val="Überschrift 3 Zchn"/>
    <w:link w:val="berschrift3"/>
    <w:uiPriority w:val="9"/>
    <w:rPr>
      <w:rFonts w:ascii="HelveticaNeueLT Std" w:hAnsi="HelveticaNeueLT Std"/>
      <w:color w:val="C00000"/>
      <w:sz w:val="22"/>
      <w:szCs w:val="22"/>
      <w:lang w:eastAsia="ar-SA"/>
    </w:rPr>
  </w:style>
  <w:style w:type="character" w:customStyle="1" w:styleId="berschrift4Zchn">
    <w:name w:val="Überschrift 4 Zchn"/>
    <w:link w:val="berschrift4"/>
    <w:rPr>
      <w:rFonts w:ascii="Calibri" w:hAnsi="Calibri" w:cs="Arial"/>
      <w:i/>
      <w:iCs/>
      <w:kern w:val="1"/>
      <w:sz w:val="18"/>
      <w:szCs w:val="18"/>
      <w:lang w:eastAsia="ar-SA"/>
    </w:rPr>
  </w:style>
  <w:style w:type="character" w:customStyle="1" w:styleId="berschrift5Zchn">
    <w:name w:val="Überschrift 5 Zchn"/>
    <w:link w:val="berschrift5"/>
    <w:uiPriority w:val="9"/>
    <w:rPr>
      <w:rFonts w:ascii="Calibri" w:hAnsi="Calibri"/>
      <w:color w:val="243F60"/>
      <w:kern w:val="1"/>
      <w:sz w:val="22"/>
      <w:lang w:eastAsia="ar-SA"/>
    </w:rPr>
  </w:style>
  <w:style w:type="character" w:customStyle="1" w:styleId="berschrift6Zchn">
    <w:name w:val="Überschrift 6 Zchn"/>
    <w:link w:val="berschrift6"/>
    <w:uiPriority w:val="9"/>
    <w:rPr>
      <w:rFonts w:ascii="Rotis Sans Serif Std" w:hAnsi="Rotis Sans Serif Std"/>
      <w:i/>
      <w:iCs/>
      <w:color w:val="243F60"/>
      <w:sz w:val="22"/>
    </w:rPr>
  </w:style>
  <w:style w:type="character" w:customStyle="1" w:styleId="berschrift7Zchn">
    <w:name w:val="Überschrift 7 Zchn"/>
    <w:link w:val="berschrift7"/>
    <w:uiPriority w:val="9"/>
    <w:rPr>
      <w:rFonts w:ascii="Rotis Sans Serif Std" w:hAnsi="Rotis Sans Serif Std"/>
      <w:i/>
      <w:iCs/>
      <w:color w:val="404040"/>
      <w:sz w:val="22"/>
    </w:rPr>
  </w:style>
  <w:style w:type="character" w:customStyle="1" w:styleId="berschrift8Zchn">
    <w:name w:val="Überschrift 8 Zchn"/>
    <w:link w:val="berschrift8"/>
    <w:uiPriority w:val="9"/>
    <w:rPr>
      <w:rFonts w:ascii="Rotis Sans Serif Std" w:hAnsi="Rotis Sans Serif Std"/>
      <w:color w:val="404040"/>
    </w:rPr>
  </w:style>
  <w:style w:type="character" w:customStyle="1" w:styleId="berschrift9Zchn">
    <w:name w:val="Überschrift 9 Zchn"/>
    <w:link w:val="berschrift9"/>
    <w:uiPriority w:val="9"/>
    <w:rPr>
      <w:rFonts w:ascii="Rotis Sans Serif Std" w:hAnsi="Rotis Sans Serif Std"/>
      <w:i/>
      <w:iCs/>
      <w:color w:val="40404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locked/>
    <w:pPr>
      <w:tabs>
        <w:tab w:val="right" w:pos="7937"/>
      </w:tabs>
      <w:spacing w:before="120" w:after="120"/>
    </w:pPr>
    <w:rPr>
      <w:noProof/>
    </w:rPr>
  </w:style>
  <w:style w:type="paragraph" w:styleId="Titel">
    <w:name w:val="Title"/>
    <w:basedOn w:val="Standard"/>
    <w:next w:val="Standard"/>
    <w:link w:val="TitelZchn"/>
    <w:uiPriority w:val="10"/>
    <w:qFormat/>
    <w:locked/>
    <w:pPr>
      <w:pBdr>
        <w:bottom w:val="single" w:sz="8" w:space="4" w:color="4F81BD"/>
      </w:pBdr>
      <w:spacing w:after="300"/>
      <w:contextualSpacing/>
    </w:pPr>
    <w:rPr>
      <w:rFonts w:ascii="Rotis Sans Serif Std" w:hAnsi="Rotis Sans Serif Std"/>
      <w:color w:val="17365D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link w:val="Titel"/>
    <w:uiPriority w:val="10"/>
    <w:rPr>
      <w:rFonts w:ascii="Rotis Sans Serif Std" w:hAnsi="Rotis Sans Serif Std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pPr>
      <w:numPr>
        <w:ilvl w:val="1"/>
      </w:numPr>
    </w:pPr>
    <w:rPr>
      <w:rFonts w:ascii="Calibri" w:hAnsi="Calibri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Pr>
      <w:rFonts w:ascii="Calibri" w:hAnsi="Calibri"/>
      <w:i/>
      <w:iCs/>
      <w:color w:val="4F81BD"/>
      <w:spacing w:val="15"/>
      <w:kern w:val="1"/>
      <w:sz w:val="24"/>
      <w:szCs w:val="24"/>
      <w:lang w:eastAsia="ar-SA"/>
    </w:rPr>
  </w:style>
  <w:style w:type="character" w:styleId="Fett">
    <w:name w:val="Strong"/>
    <w:uiPriority w:val="22"/>
    <w:qFormat/>
    <w:locked/>
    <w:rPr>
      <w:b/>
      <w:bCs/>
    </w:rPr>
  </w:style>
  <w:style w:type="character" w:styleId="Hervorhebung">
    <w:name w:val="Emphasis"/>
    <w:uiPriority w:val="20"/>
    <w:qFormat/>
    <w:locked/>
    <w:rPr>
      <w:i/>
      <w:iCs/>
    </w:rPr>
  </w:style>
  <w:style w:type="paragraph" w:styleId="Sprechblasentext">
    <w:name w:val="Balloon Text"/>
    <w:basedOn w:val="Standard"/>
    <w:link w:val="SprechblasentextZchn"/>
    <w:semiHidden/>
    <w:unhideWhenUsed/>
    <w:lock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kern w:val="1"/>
      <w:sz w:val="18"/>
      <w:szCs w:val="18"/>
      <w:lang w:eastAsia="ar-SA"/>
    </w:rPr>
  </w:style>
  <w:style w:type="character" w:styleId="Kommentarzeichen">
    <w:name w:val="annotation reference"/>
    <w:basedOn w:val="Absatz-Standardschriftart"/>
    <w:locked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HelveticaNeueLT Std" w:hAnsi="HelveticaNeueLT Std"/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lock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HelveticaNeueLT Std" w:hAnsi="HelveticaNeueLT Std"/>
      <w:b/>
      <w:bCs/>
      <w:kern w:val="1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ascii="HelveticaNeueLT Std" w:hAnsi="HelveticaNeueLT Std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rviceKonzept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62cd2-3d1a-461d-904f-6324e3616322">
      <Terms xmlns="http://schemas.microsoft.com/office/infopath/2007/PartnerControls"/>
    </lcf76f155ced4ddcb4097134ff3c332f>
    <TaxCatchAll xmlns="e542e870-024f-4557-a2a1-d7e21a2f5dc3" xsi:nil="true"/>
    <Personen xmlns="32f62cd2-3d1a-461d-904f-6324e3616322">
      <UserInfo>
        <DisplayName/>
        <AccountId xsi:nil="true"/>
        <AccountType/>
      </UserInfo>
    </Persone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D6DE5FBD0F3B488CC6EB28964CCA0C" ma:contentTypeVersion="15" ma:contentTypeDescription="Ein neues Dokument erstellen." ma:contentTypeScope="" ma:versionID="42ea91a72921dcf41636192521ea44be">
  <xsd:schema xmlns:xsd="http://www.w3.org/2001/XMLSchema" xmlns:xs="http://www.w3.org/2001/XMLSchema" xmlns:p="http://schemas.microsoft.com/office/2006/metadata/properties" xmlns:ns2="e542e870-024f-4557-a2a1-d7e21a2f5dc3" xmlns:ns3="32f62cd2-3d1a-461d-904f-6324e3616322" targetNamespace="http://schemas.microsoft.com/office/2006/metadata/properties" ma:root="true" ma:fieldsID="c640ca49babe6b7a06420d531d5a391d" ns2:_="" ns3:_="">
    <xsd:import namespace="e542e870-024f-4557-a2a1-d7e21a2f5dc3"/>
    <xsd:import namespace="32f62cd2-3d1a-461d-904f-6324e36163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ersonen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2e870-024f-4557-a2a1-d7e21a2f5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1f2772-68a5-47fd-86d5-641e85693f47}" ma:internalName="TaxCatchAll" ma:showField="CatchAllData" ma:web="e542e870-024f-4557-a2a1-d7e21a2f5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62cd2-3d1a-461d-904f-6324e3616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ersonen" ma:index="12" nillable="true" ma:displayName="Personen" ma:format="Dropdown" ma:list="UserInfo" ma:SharePointGroup="0" ma:internalName="Person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cea2290-69de-47eb-ab59-ceeb3c11e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ABCE8-4BAD-4CE4-9D6D-5F3389B85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44255-7BF4-4D08-BE5C-39E3133EDA65}">
  <ds:schemaRefs>
    <ds:schemaRef ds:uri="http://schemas.microsoft.com/office/2006/metadata/properties"/>
    <ds:schemaRef ds:uri="http://www.w3.org/2000/xmlns/"/>
    <ds:schemaRef ds:uri="32f62cd2-3d1a-461d-904f-6324e3616322"/>
    <ds:schemaRef ds:uri="http://schemas.microsoft.com/office/infopath/2007/PartnerControls"/>
    <ds:schemaRef ds:uri="e542e870-024f-4557-a2a1-d7e21a2f5dc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6D795B0-6E46-4A08-8BDC-144ECD723DB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F53B182-E9C1-4576-A3FD-2BE1F2ADBC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42e870-024f-4557-a2a1-d7e21a2f5dc3"/>
    <ds:schemaRef ds:uri="32f62cd2-3d1a-461d-904f-6324e3616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van Soest</dc:creator>
  <cp:keywords>docId:6CC74B305A2B6E61D48B6A9F97639428</cp:keywords>
  <cp:lastModifiedBy>Karin van Soest</cp:lastModifiedBy>
  <cp:revision>3</cp:revision>
  <cp:lastPrinted>2023-10-09T08:33:00Z</cp:lastPrinted>
  <dcterms:created xsi:type="dcterms:W3CDTF">2024-01-07T11:04:00Z</dcterms:created>
  <dcterms:modified xsi:type="dcterms:W3CDTF">2024-01-07T11:05:00Z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0x01010029D6DE5FBD0F3B488CC6EB28964CCA0C</vt:lpwstr>
  </property>
  <property fmtid="{D5CDD505-2E9C-101B-9397-08002B2CF9AE}" pid="3" name="MediaServiceImageTags">
    <vt:lpwstr/>
  </property>
</Properties>
</file>