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A992E" w14:textId="037F44FD" w:rsidR="00732C71" w:rsidRPr="00797E28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E7B62" wp14:editId="14803AD7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4BEC1" w14:textId="0430C35A" w:rsidR="00732C71" w:rsidRDefault="00D633C3" w:rsidP="00732C71">
                            <w:r>
                              <w:t>6</w:t>
                            </w:r>
                            <w:r w:rsidR="00732C71">
                              <w:t>.</w:t>
                            </w:r>
                            <w:r w:rsidR="00C0155B">
                              <w:t xml:space="preserve"> </w:t>
                            </w:r>
                            <w:r w:rsidR="00323CF5">
                              <w:t>September</w:t>
                            </w:r>
                            <w:r w:rsidR="001F43DD">
                              <w:t xml:space="preserve"> </w:t>
                            </w:r>
                            <w:r w:rsidR="00732C71">
                              <w:t>202</w:t>
                            </w:r>
                            <w:r w:rsidR="001F43DD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76E7B6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17C4BEC1" w14:textId="0430C35A" w:rsidR="00732C71" w:rsidRDefault="00D633C3" w:rsidP="00732C71">
                      <w:r>
                        <w:t>6</w:t>
                      </w:r>
                      <w:r w:rsidR="00732C71">
                        <w:t>.</w:t>
                      </w:r>
                      <w:r w:rsidR="00C0155B">
                        <w:t xml:space="preserve"> </w:t>
                      </w:r>
                      <w:r w:rsidR="00323CF5">
                        <w:t>September</w:t>
                      </w:r>
                      <w:r w:rsidR="001F43DD">
                        <w:t xml:space="preserve"> </w:t>
                      </w:r>
                      <w:r w:rsidR="00732C71">
                        <w:t>202</w:t>
                      </w:r>
                      <w:r w:rsidR="001F43DD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165E1496" wp14:editId="7AF32D7A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75F">
        <w:rPr>
          <w:noProof/>
        </w:rPr>
        <w:t>Kreislaufwirtschaft erleb</w:t>
      </w:r>
      <w:r w:rsidR="00C14742">
        <w:rPr>
          <w:noProof/>
        </w:rPr>
        <w:t>en</w:t>
      </w:r>
      <w:r w:rsidR="00EA24BE">
        <w:rPr>
          <w:noProof/>
        </w:rPr>
        <w:t>:</w:t>
      </w:r>
      <w:r w:rsidR="00EA24BE">
        <w:rPr>
          <w:noProof/>
        </w:rPr>
        <w:br/>
        <w:t>Repair Café und Kleidertauschparty</w:t>
      </w:r>
    </w:p>
    <w:p w14:paraId="5FF361EF" w14:textId="0B479640" w:rsidR="00732C71" w:rsidRPr="003C6A1F" w:rsidRDefault="00CD53A1" w:rsidP="00944EFE">
      <w:pPr>
        <w:pStyle w:val="2bold"/>
        <w:spacing w:line="300" w:lineRule="atLeast"/>
        <w:rPr>
          <w:rStyle w:val="TitelZchn"/>
          <w:b/>
          <w:bCs w:val="0"/>
          <w:sz w:val="26"/>
          <w:szCs w:val="26"/>
        </w:rPr>
      </w:pPr>
      <w:r w:rsidRPr="003C6A1F">
        <w:rPr>
          <w:sz w:val="26"/>
          <w:szCs w:val="26"/>
        </w:rPr>
        <w:t>DBU-</w:t>
      </w:r>
      <w:r w:rsidR="001F43DD" w:rsidRPr="003C6A1F">
        <w:rPr>
          <w:sz w:val="26"/>
          <w:szCs w:val="26"/>
        </w:rPr>
        <w:t>Ausstellung</w:t>
      </w:r>
      <w:r w:rsidR="00EA24BE" w:rsidRPr="003C6A1F">
        <w:rPr>
          <w:sz w:val="26"/>
          <w:szCs w:val="26"/>
        </w:rPr>
        <w:t xml:space="preserve"> „Jetzt geht’s rund“</w:t>
      </w:r>
      <w:r w:rsidR="002446A4">
        <w:rPr>
          <w:sz w:val="26"/>
          <w:szCs w:val="26"/>
        </w:rPr>
        <w:t>: Nachhaltigkeitsmesse</w:t>
      </w:r>
    </w:p>
    <w:p w14:paraId="17010111" w14:textId="7E1580A8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2373A44C" wp14:editId="2672C5C3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13813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373A44C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56613813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062C93" w:rsidRPr="00EA3225">
        <w:t>Kleidertauschparty, Repair Café, Science Lab</w:t>
      </w:r>
      <w:r w:rsidR="002446A4">
        <w:t>:</w:t>
      </w:r>
      <w:r w:rsidR="00062C93" w:rsidRPr="00EA3225">
        <w:t xml:space="preserve"> </w:t>
      </w:r>
      <w:r w:rsidR="002446A4">
        <w:t>Am</w:t>
      </w:r>
      <w:r w:rsidR="00062C93" w:rsidRPr="00EA3225">
        <w:t xml:space="preserve"> Sonntag, 15. </w:t>
      </w:r>
      <w:r w:rsidR="00062C93">
        <w:t xml:space="preserve">September, öffnet </w:t>
      </w:r>
      <w:r w:rsidR="00247E37">
        <w:t>die Deutsche Bundesstiftung Umwelt (DBU)</w:t>
      </w:r>
      <w:r w:rsidR="00CD53A1">
        <w:t xml:space="preserve"> </w:t>
      </w:r>
      <w:r w:rsidR="002003B9">
        <w:t xml:space="preserve">von 11 bis 16 Uhr </w:t>
      </w:r>
      <w:r w:rsidR="00247E37">
        <w:t>ihre Türen</w:t>
      </w:r>
      <w:r w:rsidR="006E7CD2">
        <w:t xml:space="preserve"> mit einem bunten Programm bei der</w:t>
      </w:r>
      <w:r w:rsidR="00247E37">
        <w:t xml:space="preserve"> </w:t>
      </w:r>
      <w:hyperlink r:id="rId8" w:history="1">
        <w:r w:rsidR="001C6BAD" w:rsidRPr="001C6BAD">
          <w:rPr>
            <w:rStyle w:val="Hyperlink"/>
          </w:rPr>
          <w:t>Nachhaltigkeitsmesse „Einzigartig“</w:t>
        </w:r>
      </w:hyperlink>
      <w:r w:rsidR="00247E37">
        <w:t xml:space="preserve">. </w:t>
      </w:r>
      <w:r w:rsidR="00E06DD6">
        <w:t>S</w:t>
      </w:r>
      <w:r w:rsidR="006E7CD2">
        <w:t>pannende Experimente</w:t>
      </w:r>
      <w:r w:rsidR="00DD4E0D">
        <w:t xml:space="preserve"> </w:t>
      </w:r>
      <w:r w:rsidR="00E06DD6">
        <w:t xml:space="preserve">präsentieren sich </w:t>
      </w:r>
      <w:r w:rsidR="005F0256">
        <w:t>insbesondere jüngeren</w:t>
      </w:r>
      <w:r w:rsidR="00E06DD6">
        <w:t xml:space="preserve"> Besuchenden </w:t>
      </w:r>
      <w:r w:rsidR="00DD4E0D">
        <w:t>und</w:t>
      </w:r>
      <w:r w:rsidR="006E7CD2">
        <w:t xml:space="preserve"> </w:t>
      </w:r>
      <w:r w:rsidR="00DD4E0D">
        <w:t xml:space="preserve">zu jeder vollen Stunde </w:t>
      </w:r>
      <w:r w:rsidR="00E06DD6">
        <w:t xml:space="preserve">gibt es </w:t>
      </w:r>
      <w:r w:rsidR="00DD4E0D">
        <w:t>Führungen durch die DBU-Ausstellung „</w:t>
      </w:r>
      <w:hyperlink r:id="rId9" w:history="1">
        <w:r w:rsidR="00DD4E0D" w:rsidRPr="00CD53A1">
          <w:rPr>
            <w:rStyle w:val="Hyperlink"/>
          </w:rPr>
          <w:t>Jetzt geht’s rund</w:t>
        </w:r>
      </w:hyperlink>
      <w:r w:rsidR="00DD4E0D">
        <w:t xml:space="preserve">“. </w:t>
      </w:r>
      <w:r w:rsidR="006E7CD2">
        <w:t>An verschiedenen Ständen stellen sich zudem lokale Initiativen vor</w:t>
      </w:r>
      <w:r w:rsidR="00DD4E0D">
        <w:t xml:space="preserve">. </w:t>
      </w:r>
      <w:r w:rsidR="00247E37">
        <w:t>Der Eintritt ist frei, eine Anmeldung nicht nötig.</w:t>
      </w:r>
    </w:p>
    <w:p w14:paraId="2F859AF0" w14:textId="32B1D2F8" w:rsidR="00953272" w:rsidRPr="00953272" w:rsidRDefault="007D6277" w:rsidP="00B72A5D">
      <w:pPr>
        <w:pStyle w:val="KeinLeerraum"/>
      </w:pPr>
      <w:r>
        <w:t xml:space="preserve">Mit </w:t>
      </w:r>
      <w:r w:rsidR="002446A4">
        <w:t xml:space="preserve">Kreislaufwirtschaft </w:t>
      </w:r>
      <w:r>
        <w:t>gegen Ressourcenverbrauch</w:t>
      </w:r>
    </w:p>
    <w:p w14:paraId="680EE17A" w14:textId="7A3F0CE4" w:rsidR="003C6A1F" w:rsidRDefault="006E7CD2" w:rsidP="00CB56BA">
      <w:pPr>
        <w:pStyle w:val="KeinLeerraum"/>
        <w:rPr>
          <w:i w:val="0"/>
        </w:rPr>
      </w:pPr>
      <w:r>
        <w:rPr>
          <w:i w:val="0"/>
        </w:rPr>
        <w:t xml:space="preserve">Die Nachhaltigkeitsmesse findet im </w:t>
      </w:r>
      <w:r w:rsidR="00CD50DF">
        <w:rPr>
          <w:i w:val="0"/>
        </w:rPr>
        <w:t xml:space="preserve">Zuge </w:t>
      </w:r>
      <w:r>
        <w:rPr>
          <w:i w:val="0"/>
        </w:rPr>
        <w:t>der Ausstellung</w:t>
      </w:r>
      <w:r w:rsidR="00EA3225">
        <w:rPr>
          <w:i w:val="0"/>
        </w:rPr>
        <w:t xml:space="preserve"> „Jetzt geht’s rund“ statt</w:t>
      </w:r>
      <w:r w:rsidR="00323CF5">
        <w:rPr>
          <w:i w:val="0"/>
        </w:rPr>
        <w:t>,</w:t>
      </w:r>
      <w:r w:rsidR="002003B9">
        <w:rPr>
          <w:i w:val="0"/>
        </w:rPr>
        <w:t xml:space="preserve"> </w:t>
      </w:r>
      <w:r>
        <w:rPr>
          <w:i w:val="0"/>
        </w:rPr>
        <w:t xml:space="preserve">ein Gemeinschaftsprojekt </w:t>
      </w:r>
      <w:r w:rsidR="00323CF5">
        <w:rPr>
          <w:i w:val="0"/>
        </w:rPr>
        <w:t>der</w:t>
      </w:r>
      <w:r>
        <w:rPr>
          <w:i w:val="0"/>
        </w:rPr>
        <w:t xml:space="preserve"> DBU und dem </w:t>
      </w:r>
      <w:hyperlink r:id="rId10" w:history="1">
        <w:r w:rsidRPr="00CD53A1">
          <w:rPr>
            <w:rStyle w:val="Hyperlink"/>
            <w:i w:val="0"/>
          </w:rPr>
          <w:t>VDI Technologiezentrum</w:t>
        </w:r>
      </w:hyperlink>
      <w:r>
        <w:rPr>
          <w:i w:val="0"/>
        </w:rPr>
        <w:t>.</w:t>
      </w:r>
      <w:r w:rsidR="004E6284">
        <w:rPr>
          <w:i w:val="0"/>
        </w:rPr>
        <w:t xml:space="preserve"> „Mit der Ausstellung und </w:t>
      </w:r>
      <w:r w:rsidR="002446A4">
        <w:rPr>
          <w:i w:val="0"/>
        </w:rPr>
        <w:t>einer</w:t>
      </w:r>
      <w:r w:rsidR="004E6284">
        <w:rPr>
          <w:i w:val="0"/>
        </w:rPr>
        <w:t xml:space="preserve"> Messe </w:t>
      </w:r>
      <w:r w:rsidR="002446A4">
        <w:rPr>
          <w:i w:val="0"/>
        </w:rPr>
        <w:t xml:space="preserve">als Begleitprogramm </w:t>
      </w:r>
      <w:r w:rsidR="004E6284">
        <w:rPr>
          <w:i w:val="0"/>
        </w:rPr>
        <w:t xml:space="preserve">wollen wir erlebbar machen, wie </w:t>
      </w:r>
      <w:r w:rsidR="00CD50DF">
        <w:rPr>
          <w:i w:val="0"/>
        </w:rPr>
        <w:t xml:space="preserve">eine </w:t>
      </w:r>
      <w:r w:rsidRPr="003C6A1F">
        <w:rPr>
          <w:iCs/>
        </w:rPr>
        <w:t>Circular Economy</w:t>
      </w:r>
      <w:r w:rsidR="004E6284">
        <w:rPr>
          <w:i w:val="0"/>
        </w:rPr>
        <w:t xml:space="preserve"> funktioniert“, sagt DBU-Generalsekretär Alexander Bonde</w:t>
      </w:r>
      <w:r w:rsidR="002446A4">
        <w:rPr>
          <w:i w:val="0"/>
        </w:rPr>
        <w:t>. „Es geht darum, wie</w:t>
      </w:r>
      <w:r w:rsidR="004E6284">
        <w:rPr>
          <w:i w:val="0"/>
        </w:rPr>
        <w:t xml:space="preserve"> </w:t>
      </w:r>
      <w:r w:rsidR="00447A06" w:rsidRPr="00447A06">
        <w:rPr>
          <w:i w:val="0"/>
        </w:rPr>
        <w:t>bestehende Materialien und Produkte so lange wie möglich genutzt, geteilt, wiederverwendet, repariert, aufgearbeitet und recycelt werden</w:t>
      </w:r>
      <w:r w:rsidR="002446A4">
        <w:rPr>
          <w:i w:val="0"/>
        </w:rPr>
        <w:t xml:space="preserve">“, so Bonde weiter. Nach Bondes Worten zeigen </w:t>
      </w:r>
      <w:r w:rsidR="00CB56BA" w:rsidRPr="00CB56BA">
        <w:rPr>
          <w:i w:val="0"/>
        </w:rPr>
        <w:t xml:space="preserve">Prognosen, </w:t>
      </w:r>
      <w:r w:rsidR="002446A4">
        <w:rPr>
          <w:i w:val="0"/>
        </w:rPr>
        <w:t>„</w:t>
      </w:r>
      <w:r w:rsidR="00CB56BA" w:rsidRPr="00CB56BA">
        <w:rPr>
          <w:i w:val="0"/>
        </w:rPr>
        <w:t>dass die Entnahme natürlicher Ressourcen weltweit bis 2060 um 60 Prozent steigen wird</w:t>
      </w:r>
      <w:r w:rsidR="002446A4">
        <w:rPr>
          <w:i w:val="0"/>
        </w:rPr>
        <w:t>“</w:t>
      </w:r>
      <w:r w:rsidR="00CB56BA">
        <w:rPr>
          <w:i w:val="0"/>
        </w:rPr>
        <w:t>.</w:t>
      </w:r>
      <w:r w:rsidR="003C6A1F">
        <w:rPr>
          <w:i w:val="0"/>
        </w:rPr>
        <w:t xml:space="preserve"> </w:t>
      </w:r>
      <w:r>
        <w:rPr>
          <w:i w:val="0"/>
        </w:rPr>
        <w:t>Schon heute überschreite</w:t>
      </w:r>
      <w:r w:rsidR="002446A4">
        <w:rPr>
          <w:i w:val="0"/>
        </w:rPr>
        <w:t xml:space="preserve">t die Menschheit </w:t>
      </w:r>
      <w:r w:rsidR="00797E28" w:rsidRPr="00CB56BA">
        <w:rPr>
          <w:i w:val="0"/>
        </w:rPr>
        <w:t xml:space="preserve">die </w:t>
      </w:r>
      <w:r w:rsidR="00E97D7D">
        <w:rPr>
          <w:i w:val="0"/>
        </w:rPr>
        <w:t>Belastungsg</w:t>
      </w:r>
      <w:r w:rsidR="00797E28" w:rsidRPr="00CB56BA">
        <w:rPr>
          <w:i w:val="0"/>
        </w:rPr>
        <w:t xml:space="preserve">renzen der Erde und </w:t>
      </w:r>
      <w:r w:rsidR="002446A4">
        <w:rPr>
          <w:i w:val="0"/>
        </w:rPr>
        <w:t>verursacht schweren Schaden</w:t>
      </w:r>
      <w:r w:rsidR="00797E28" w:rsidRPr="00CB56BA">
        <w:rPr>
          <w:i w:val="0"/>
        </w:rPr>
        <w:t xml:space="preserve"> auf ökologischer und sozialer Ebene</w:t>
      </w:r>
      <w:r w:rsidR="002446A4">
        <w:rPr>
          <w:i w:val="0"/>
        </w:rPr>
        <w:t>. Ein Hauptgrund:</w:t>
      </w:r>
      <w:r w:rsidR="00323CF5">
        <w:rPr>
          <w:i w:val="0"/>
        </w:rPr>
        <w:t xml:space="preserve"> </w:t>
      </w:r>
      <w:r w:rsidR="00797E28">
        <w:rPr>
          <w:i w:val="0"/>
        </w:rPr>
        <w:t>das</w:t>
      </w:r>
      <w:r w:rsidR="00323CF5">
        <w:rPr>
          <w:i w:val="0"/>
        </w:rPr>
        <w:t xml:space="preserve"> sogenannte</w:t>
      </w:r>
      <w:r w:rsidR="00797E28">
        <w:rPr>
          <w:i w:val="0"/>
        </w:rPr>
        <w:t xml:space="preserve"> lineare Wirtschaften, bei dem Rohstoffe aus der Natur entnommen und zu Produkten verarbeitet werden, die meist </w:t>
      </w:r>
      <w:r w:rsidR="002446A4">
        <w:rPr>
          <w:i w:val="0"/>
        </w:rPr>
        <w:t xml:space="preserve">jedoch schon </w:t>
      </w:r>
      <w:r w:rsidR="00797E28">
        <w:rPr>
          <w:i w:val="0"/>
        </w:rPr>
        <w:t xml:space="preserve">nach kurzer Zeit </w:t>
      </w:r>
      <w:r w:rsidR="002446A4">
        <w:rPr>
          <w:i w:val="0"/>
        </w:rPr>
        <w:t xml:space="preserve">wieder </w:t>
      </w:r>
      <w:r w:rsidR="00797E28">
        <w:rPr>
          <w:i w:val="0"/>
        </w:rPr>
        <w:t>weggeworfen wer</w:t>
      </w:r>
      <w:r w:rsidR="00447A06">
        <w:rPr>
          <w:i w:val="0"/>
        </w:rPr>
        <w:t>d</w:t>
      </w:r>
      <w:r w:rsidR="00797E28">
        <w:rPr>
          <w:i w:val="0"/>
        </w:rPr>
        <w:t>en</w:t>
      </w:r>
      <w:r w:rsidR="00CB56BA" w:rsidRPr="00CB56BA">
        <w:rPr>
          <w:i w:val="0"/>
        </w:rPr>
        <w:t>.</w:t>
      </w:r>
      <w:r w:rsidR="002446A4">
        <w:rPr>
          <w:i w:val="0"/>
        </w:rPr>
        <w:t xml:space="preserve"> Bonde:</w:t>
      </w:r>
      <w:r w:rsidR="00CB56BA" w:rsidRPr="00CB56BA">
        <w:rPr>
          <w:i w:val="0"/>
        </w:rPr>
        <w:t xml:space="preserve"> </w:t>
      </w:r>
      <w:r w:rsidR="00CB56BA">
        <w:rPr>
          <w:i w:val="0"/>
        </w:rPr>
        <w:t>„</w:t>
      </w:r>
      <w:r w:rsidR="002446A4">
        <w:rPr>
          <w:i w:val="0"/>
        </w:rPr>
        <w:t>Wir müssen deshalb</w:t>
      </w:r>
      <w:r w:rsidR="00CB56BA" w:rsidRPr="00CB56BA">
        <w:rPr>
          <w:i w:val="0"/>
        </w:rPr>
        <w:t xml:space="preserve"> Rohstoffe und Gegenstände</w:t>
      </w:r>
      <w:r w:rsidR="00FD707D">
        <w:rPr>
          <w:i w:val="0"/>
        </w:rPr>
        <w:t xml:space="preserve"> mehr</w:t>
      </w:r>
      <w:r w:rsidR="00CB56BA" w:rsidRPr="00CB56BA">
        <w:rPr>
          <w:i w:val="0"/>
        </w:rPr>
        <w:t xml:space="preserve"> i</w:t>
      </w:r>
      <w:r w:rsidR="00FD707D">
        <w:rPr>
          <w:i w:val="0"/>
        </w:rPr>
        <w:t>n</w:t>
      </w:r>
      <w:r w:rsidR="00CB56BA" w:rsidRPr="00CB56BA">
        <w:rPr>
          <w:i w:val="0"/>
        </w:rPr>
        <w:t xml:space="preserve"> </w:t>
      </w:r>
      <w:r w:rsidR="00FD707D">
        <w:rPr>
          <w:i w:val="0"/>
        </w:rPr>
        <w:t>Kreisläufen</w:t>
      </w:r>
      <w:r w:rsidR="00CB56BA" w:rsidRPr="00CB56BA">
        <w:rPr>
          <w:i w:val="0"/>
        </w:rPr>
        <w:t xml:space="preserve"> führen</w:t>
      </w:r>
      <w:r w:rsidR="002446A4">
        <w:rPr>
          <w:i w:val="0"/>
        </w:rPr>
        <w:t xml:space="preserve">.“ </w:t>
      </w:r>
      <w:r w:rsidR="00801947">
        <w:rPr>
          <w:i w:val="0"/>
        </w:rPr>
        <w:t>B</w:t>
      </w:r>
      <w:r w:rsidR="00154348">
        <w:rPr>
          <w:i w:val="0"/>
        </w:rPr>
        <w:t xml:space="preserve">ei der Nachhaltigkeitsmesse </w:t>
      </w:r>
      <w:r w:rsidR="002446A4">
        <w:rPr>
          <w:i w:val="0"/>
        </w:rPr>
        <w:t xml:space="preserve">sollen die Gäste </w:t>
      </w:r>
      <w:r w:rsidR="00154348">
        <w:rPr>
          <w:i w:val="0"/>
        </w:rPr>
        <w:t xml:space="preserve">das </w:t>
      </w:r>
      <w:r w:rsidR="00801947">
        <w:rPr>
          <w:i w:val="0"/>
        </w:rPr>
        <w:t>in der Praxis</w:t>
      </w:r>
      <w:r w:rsidR="002446A4">
        <w:rPr>
          <w:i w:val="0"/>
        </w:rPr>
        <w:t xml:space="preserve"> erleben</w:t>
      </w:r>
      <w:r w:rsidR="00154348">
        <w:rPr>
          <w:i w:val="0"/>
        </w:rPr>
        <w:t>.</w:t>
      </w:r>
    </w:p>
    <w:p w14:paraId="3B361CF2" w14:textId="6E3D8DA8" w:rsidR="00AD675F" w:rsidRDefault="00AD675F" w:rsidP="00CB56BA">
      <w:pPr>
        <w:pStyle w:val="KeinLeerraum"/>
      </w:pPr>
      <w:r>
        <w:t>Zwei Highlights</w:t>
      </w:r>
      <w:r w:rsidR="00FD707D">
        <w:t xml:space="preserve"> der </w:t>
      </w:r>
      <w:r w:rsidR="00DD4E0D">
        <w:t>Messe</w:t>
      </w:r>
      <w:r>
        <w:t xml:space="preserve">: </w:t>
      </w:r>
      <w:r w:rsidR="00CB56BA" w:rsidRPr="00AD675F">
        <w:t>Repair Café</w:t>
      </w:r>
      <w:r>
        <w:t xml:space="preserve"> und </w:t>
      </w:r>
      <w:r w:rsidR="00CB56BA" w:rsidRPr="00AD675F">
        <w:t>Kleidertausch</w:t>
      </w:r>
      <w:r>
        <w:t>party</w:t>
      </w:r>
    </w:p>
    <w:p w14:paraId="0FF7CEE4" w14:textId="56725351" w:rsidR="00CB56BA" w:rsidRDefault="00154348" w:rsidP="00CB56BA">
      <w:pPr>
        <w:pStyle w:val="KeinLeerraum"/>
        <w:rPr>
          <w:i w:val="0"/>
        </w:rPr>
      </w:pPr>
      <w:r>
        <w:rPr>
          <w:i w:val="0"/>
        </w:rPr>
        <w:t>Zum Beispiel können Gäste defekte Elektrokleingeräte wie Toaster oder Mixer mitbringen</w:t>
      </w:r>
      <w:r w:rsidR="002446A4">
        <w:rPr>
          <w:i w:val="0"/>
        </w:rPr>
        <w:t>, erläutert DBU-Ausstellungsleiterin Birte Kahmann</w:t>
      </w:r>
      <w:r>
        <w:rPr>
          <w:i w:val="0"/>
        </w:rPr>
        <w:t xml:space="preserve">. </w:t>
      </w:r>
      <w:r w:rsidR="006A700D">
        <w:rPr>
          <w:i w:val="0"/>
        </w:rPr>
        <w:t xml:space="preserve">Ehrenamtliche </w:t>
      </w:r>
      <w:r w:rsidR="00EA3225">
        <w:rPr>
          <w:i w:val="0"/>
        </w:rPr>
        <w:t xml:space="preserve">unter anderem von </w:t>
      </w:r>
      <w:r w:rsidR="006A700D">
        <w:rPr>
          <w:i w:val="0"/>
        </w:rPr>
        <w:t xml:space="preserve">der </w:t>
      </w:r>
      <w:hyperlink r:id="rId11" w:history="1">
        <w:r w:rsidR="006A700D" w:rsidRPr="00CD53A1">
          <w:rPr>
            <w:rStyle w:val="Hyperlink"/>
            <w:i w:val="0"/>
          </w:rPr>
          <w:t>Wüsteninitiative</w:t>
        </w:r>
      </w:hyperlink>
      <w:r w:rsidR="006A700D">
        <w:rPr>
          <w:i w:val="0"/>
        </w:rPr>
        <w:t xml:space="preserve"> erwecken diese dann</w:t>
      </w:r>
      <w:r w:rsidR="004E6D22">
        <w:rPr>
          <w:i w:val="0"/>
        </w:rPr>
        <w:t xml:space="preserve"> </w:t>
      </w:r>
      <w:r>
        <w:rPr>
          <w:i w:val="0"/>
        </w:rPr>
        <w:t xml:space="preserve">in einem sogenannten Repair Café </w:t>
      </w:r>
      <w:r w:rsidR="006A700D">
        <w:rPr>
          <w:i w:val="0"/>
        </w:rPr>
        <w:t xml:space="preserve">zu neuem Leben. </w:t>
      </w:r>
      <w:r w:rsidR="00CB56BA">
        <w:rPr>
          <w:i w:val="0"/>
        </w:rPr>
        <w:t xml:space="preserve">Die </w:t>
      </w:r>
      <w:hyperlink r:id="rId12" w:history="1">
        <w:r w:rsidR="00CB56BA" w:rsidRPr="00CD53A1">
          <w:rPr>
            <w:rStyle w:val="Hyperlink"/>
            <w:i w:val="0"/>
          </w:rPr>
          <w:t>Steuerungsgruppe Fair</w:t>
        </w:r>
        <w:r w:rsidR="00377374">
          <w:rPr>
            <w:rStyle w:val="Hyperlink"/>
            <w:i w:val="0"/>
          </w:rPr>
          <w:t>-</w:t>
        </w:r>
        <w:r w:rsidR="00CB56BA" w:rsidRPr="00CD53A1">
          <w:rPr>
            <w:rStyle w:val="Hyperlink"/>
            <w:i w:val="0"/>
          </w:rPr>
          <w:t>trade</w:t>
        </w:r>
        <w:r w:rsidR="00AD675F" w:rsidRPr="00CD53A1">
          <w:rPr>
            <w:rStyle w:val="Hyperlink"/>
            <w:i w:val="0"/>
          </w:rPr>
          <w:t>-T</w:t>
        </w:r>
        <w:r w:rsidR="00CB56BA" w:rsidRPr="00CD53A1">
          <w:rPr>
            <w:rStyle w:val="Hyperlink"/>
            <w:i w:val="0"/>
          </w:rPr>
          <w:t xml:space="preserve">own </w:t>
        </w:r>
        <w:r w:rsidR="00CD53A1" w:rsidRPr="00CD53A1">
          <w:rPr>
            <w:rStyle w:val="Hyperlink"/>
            <w:i w:val="0"/>
          </w:rPr>
          <w:t>Osnabrück</w:t>
        </w:r>
      </w:hyperlink>
      <w:r w:rsidR="00CD53A1">
        <w:rPr>
          <w:i w:val="0"/>
        </w:rPr>
        <w:t xml:space="preserve"> </w:t>
      </w:r>
      <w:r w:rsidR="00CB56BA">
        <w:rPr>
          <w:i w:val="0"/>
        </w:rPr>
        <w:t xml:space="preserve">organisiert </w:t>
      </w:r>
      <w:r w:rsidR="00C14742">
        <w:rPr>
          <w:i w:val="0"/>
        </w:rPr>
        <w:t>zudem</w:t>
      </w:r>
      <w:r w:rsidR="00CB56BA">
        <w:rPr>
          <w:i w:val="0"/>
        </w:rPr>
        <w:t xml:space="preserve"> eine Kleidertauschparty. </w:t>
      </w:r>
      <w:r w:rsidR="00F62EFD">
        <w:rPr>
          <w:i w:val="0"/>
        </w:rPr>
        <w:t>Vo</w:t>
      </w:r>
      <w:r w:rsidR="00C14742">
        <w:rPr>
          <w:i w:val="0"/>
        </w:rPr>
        <w:t>n Montag,</w:t>
      </w:r>
      <w:r w:rsidR="00F62EFD">
        <w:rPr>
          <w:i w:val="0"/>
        </w:rPr>
        <w:t xml:space="preserve"> 9.</w:t>
      </w:r>
      <w:r w:rsidR="00C14742">
        <w:rPr>
          <w:i w:val="0"/>
        </w:rPr>
        <w:t xml:space="preserve"> September,</w:t>
      </w:r>
      <w:r w:rsidR="00F62EFD">
        <w:rPr>
          <w:i w:val="0"/>
        </w:rPr>
        <w:t xml:space="preserve"> bis </w:t>
      </w:r>
      <w:r w:rsidR="00C14742">
        <w:rPr>
          <w:i w:val="0"/>
        </w:rPr>
        <w:t xml:space="preserve">Donnerstag, </w:t>
      </w:r>
      <w:r w:rsidR="00F62EFD">
        <w:rPr>
          <w:i w:val="0"/>
        </w:rPr>
        <w:t>12. September</w:t>
      </w:r>
      <w:r w:rsidR="00C14742">
        <w:rPr>
          <w:i w:val="0"/>
        </w:rPr>
        <w:t>,</w:t>
      </w:r>
      <w:r w:rsidR="00B62949">
        <w:rPr>
          <w:i w:val="0"/>
        </w:rPr>
        <w:t xml:space="preserve"> jeweils </w:t>
      </w:r>
      <w:r w:rsidR="002446A4">
        <w:rPr>
          <w:i w:val="0"/>
        </w:rPr>
        <w:t xml:space="preserve">von </w:t>
      </w:r>
      <w:r w:rsidR="00B62949">
        <w:rPr>
          <w:i w:val="0"/>
        </w:rPr>
        <w:t xml:space="preserve">9 </w:t>
      </w:r>
      <w:r w:rsidR="004E6284">
        <w:rPr>
          <w:i w:val="0"/>
        </w:rPr>
        <w:t xml:space="preserve">bis </w:t>
      </w:r>
      <w:r w:rsidR="00B62949">
        <w:rPr>
          <w:i w:val="0"/>
        </w:rPr>
        <w:t>16 Uhr,</w:t>
      </w:r>
      <w:r w:rsidR="00F62EFD">
        <w:rPr>
          <w:i w:val="0"/>
        </w:rPr>
        <w:t xml:space="preserve"> </w:t>
      </w:r>
      <w:r w:rsidR="00801947">
        <w:rPr>
          <w:i w:val="0"/>
        </w:rPr>
        <w:t xml:space="preserve">oder alternativ direkt am Sonntag, </w:t>
      </w:r>
      <w:r w:rsidR="00801947">
        <w:rPr>
          <w:i w:val="0"/>
        </w:rPr>
        <w:lastRenderedPageBreak/>
        <w:t>15.</w:t>
      </w:r>
      <w:r w:rsidR="00931B89">
        <w:rPr>
          <w:i w:val="0"/>
        </w:rPr>
        <w:t> </w:t>
      </w:r>
      <w:r w:rsidR="00801947">
        <w:rPr>
          <w:i w:val="0"/>
        </w:rPr>
        <w:t xml:space="preserve">September, </w:t>
      </w:r>
      <w:r w:rsidR="00F62EFD">
        <w:rPr>
          <w:i w:val="0"/>
        </w:rPr>
        <w:t xml:space="preserve">können </w:t>
      </w:r>
      <w:r w:rsidR="00C14742">
        <w:rPr>
          <w:i w:val="0"/>
        </w:rPr>
        <w:t>dafür</w:t>
      </w:r>
      <w:r w:rsidR="00F62EFD">
        <w:rPr>
          <w:i w:val="0"/>
        </w:rPr>
        <w:t xml:space="preserve"> im DBU Zentrum für Umweltkommunikation </w:t>
      </w:r>
      <w:r w:rsidR="00CD53A1">
        <w:rPr>
          <w:i w:val="0"/>
        </w:rPr>
        <w:t xml:space="preserve">bis zu acht Kleidungsstücke pro Person </w:t>
      </w:r>
      <w:r w:rsidR="00F62EFD">
        <w:rPr>
          <w:i w:val="0"/>
        </w:rPr>
        <w:t xml:space="preserve">abgegeben werden </w:t>
      </w:r>
      <w:r w:rsidR="00C14742">
        <w:rPr>
          <w:i w:val="0"/>
        </w:rPr>
        <w:t>–</w:t>
      </w:r>
      <w:r w:rsidR="00CD53A1">
        <w:rPr>
          <w:i w:val="0"/>
        </w:rPr>
        <w:t xml:space="preserve"> </w:t>
      </w:r>
      <w:r w:rsidR="00C14742">
        <w:rPr>
          <w:i w:val="0"/>
        </w:rPr>
        <w:t xml:space="preserve">gewaschen und gut erhalten. </w:t>
      </w:r>
      <w:r w:rsidR="00D9600A">
        <w:rPr>
          <w:i w:val="0"/>
        </w:rPr>
        <w:t xml:space="preserve">Gegen eine </w:t>
      </w:r>
      <w:r w:rsidR="009545B8">
        <w:rPr>
          <w:i w:val="0"/>
        </w:rPr>
        <w:t>freiwillige</w:t>
      </w:r>
      <w:r w:rsidR="00D9600A">
        <w:rPr>
          <w:i w:val="0"/>
        </w:rPr>
        <w:t xml:space="preserve"> Geldspende an die Steuerungsgruppe können sich </w:t>
      </w:r>
      <w:r w:rsidR="002446A4">
        <w:rPr>
          <w:i w:val="0"/>
        </w:rPr>
        <w:t xml:space="preserve">die Gäste </w:t>
      </w:r>
      <w:r w:rsidR="0031212C">
        <w:rPr>
          <w:i w:val="0"/>
        </w:rPr>
        <w:t>der Nachhaltigkeitsmesse T-Shirts, Hosen</w:t>
      </w:r>
      <w:r w:rsidR="007D6277">
        <w:rPr>
          <w:i w:val="0"/>
        </w:rPr>
        <w:t xml:space="preserve"> oder Jacken</w:t>
      </w:r>
      <w:r w:rsidR="00DF598A">
        <w:rPr>
          <w:i w:val="0"/>
        </w:rPr>
        <w:t xml:space="preserve"> </w:t>
      </w:r>
      <w:r w:rsidR="007D6277">
        <w:rPr>
          <w:i w:val="0"/>
        </w:rPr>
        <w:t>aus</w:t>
      </w:r>
      <w:r w:rsidR="00DD4E0D">
        <w:rPr>
          <w:i w:val="0"/>
        </w:rPr>
        <w:t>suchen</w:t>
      </w:r>
      <w:r w:rsidR="0031212C">
        <w:rPr>
          <w:i w:val="0"/>
        </w:rPr>
        <w:t>.</w:t>
      </w:r>
      <w:r w:rsidR="007D6277">
        <w:rPr>
          <w:i w:val="0"/>
        </w:rPr>
        <w:t xml:space="preserve"> „</w:t>
      </w:r>
      <w:r w:rsidR="00323CF5">
        <w:rPr>
          <w:i w:val="0"/>
        </w:rPr>
        <w:t>Wenn wir unsere</w:t>
      </w:r>
      <w:r w:rsidR="007D6277">
        <w:rPr>
          <w:i w:val="0"/>
        </w:rPr>
        <w:t xml:space="preserve"> </w:t>
      </w:r>
      <w:r w:rsidR="00323CF5">
        <w:rPr>
          <w:i w:val="0"/>
        </w:rPr>
        <w:t>Schränke</w:t>
      </w:r>
      <w:r w:rsidR="007D6277">
        <w:rPr>
          <w:i w:val="0"/>
        </w:rPr>
        <w:t xml:space="preserve"> </w:t>
      </w:r>
      <w:r w:rsidR="00323CF5">
        <w:rPr>
          <w:i w:val="0"/>
        </w:rPr>
        <w:t xml:space="preserve">mit gebrauchten Kleidungsstücken </w:t>
      </w:r>
      <w:r w:rsidR="00CD53A1">
        <w:rPr>
          <w:i w:val="0"/>
        </w:rPr>
        <w:t>aufpeppen</w:t>
      </w:r>
      <w:r w:rsidR="00323CF5">
        <w:rPr>
          <w:i w:val="0"/>
        </w:rPr>
        <w:t xml:space="preserve">, </w:t>
      </w:r>
      <w:r>
        <w:rPr>
          <w:i w:val="0"/>
        </w:rPr>
        <w:t xml:space="preserve">sparen </w:t>
      </w:r>
      <w:r w:rsidR="00323CF5">
        <w:rPr>
          <w:i w:val="0"/>
        </w:rPr>
        <w:t xml:space="preserve">wir </w:t>
      </w:r>
      <w:r>
        <w:rPr>
          <w:i w:val="0"/>
        </w:rPr>
        <w:t>Energie und Ressourcen</w:t>
      </w:r>
      <w:r w:rsidR="002003B9">
        <w:rPr>
          <w:i w:val="0"/>
        </w:rPr>
        <w:t>“</w:t>
      </w:r>
      <w:r w:rsidR="001A10FD">
        <w:rPr>
          <w:i w:val="0"/>
        </w:rPr>
        <w:t>,</w:t>
      </w:r>
      <w:r w:rsidR="002003B9">
        <w:rPr>
          <w:i w:val="0"/>
        </w:rPr>
        <w:t xml:space="preserve"> so Kahmann.</w:t>
      </w:r>
      <w:r>
        <w:rPr>
          <w:i w:val="0"/>
        </w:rPr>
        <w:t xml:space="preserve"> Dinge länger nutzen ist laut </w:t>
      </w:r>
      <w:r w:rsidR="00323CF5">
        <w:rPr>
          <w:i w:val="0"/>
        </w:rPr>
        <w:t xml:space="preserve">der </w:t>
      </w:r>
      <w:r>
        <w:rPr>
          <w:i w:val="0"/>
        </w:rPr>
        <w:t xml:space="preserve">DBU-Ausstellungsleiterin ein Kerngedanke der Kreislaufwirtschaft. </w:t>
      </w:r>
      <w:r w:rsidR="002003B9">
        <w:rPr>
          <w:i w:val="0"/>
        </w:rPr>
        <w:t xml:space="preserve">Nach diesem Prinzip funktioniert auch </w:t>
      </w:r>
      <w:r w:rsidR="00CD53A1">
        <w:rPr>
          <w:i w:val="0"/>
        </w:rPr>
        <w:t xml:space="preserve">das Geschäftsmodell des DBU-geförderten Startups </w:t>
      </w:r>
      <w:hyperlink r:id="rId13" w:history="1">
        <w:proofErr w:type="spellStart"/>
        <w:r w:rsidR="00CD53A1" w:rsidRPr="002003B9">
          <w:rPr>
            <w:rStyle w:val="Hyperlink"/>
            <w:i w:val="0"/>
          </w:rPr>
          <w:t>Fainin</w:t>
        </w:r>
        <w:proofErr w:type="spellEnd"/>
      </w:hyperlink>
      <w:r w:rsidR="00CD53A1">
        <w:rPr>
          <w:i w:val="0"/>
        </w:rPr>
        <w:t xml:space="preserve"> aus Hamburg, das sich ebenfalls auf der Nachhaltigkeitsmesse </w:t>
      </w:r>
      <w:r w:rsidR="00204DCA">
        <w:rPr>
          <w:i w:val="0"/>
        </w:rPr>
        <w:t xml:space="preserve">mit einem Stand </w:t>
      </w:r>
      <w:r w:rsidR="00DD4E0D">
        <w:rPr>
          <w:i w:val="0"/>
        </w:rPr>
        <w:t>präsentiert</w:t>
      </w:r>
      <w:r w:rsidR="00CD53A1">
        <w:rPr>
          <w:i w:val="0"/>
        </w:rPr>
        <w:t xml:space="preserve">. </w:t>
      </w:r>
      <w:r w:rsidR="001A10FD">
        <w:rPr>
          <w:i w:val="0"/>
        </w:rPr>
        <w:t xml:space="preserve">Das junge Unternehmen hat eine </w:t>
      </w:r>
      <w:r w:rsidR="00CD53A1">
        <w:rPr>
          <w:i w:val="0"/>
        </w:rPr>
        <w:t>Online-</w:t>
      </w:r>
      <w:r w:rsidR="001A10FD">
        <w:rPr>
          <w:i w:val="0"/>
        </w:rPr>
        <w:t xml:space="preserve">Plattform aufgebaut, über die Gegenstände </w:t>
      </w:r>
      <w:r w:rsidR="00CD53A1">
        <w:rPr>
          <w:i w:val="0"/>
        </w:rPr>
        <w:t>ge</w:t>
      </w:r>
      <w:r w:rsidR="001A10FD">
        <w:rPr>
          <w:i w:val="0"/>
        </w:rPr>
        <w:t>miete</w:t>
      </w:r>
      <w:r w:rsidR="0020309F">
        <w:rPr>
          <w:i w:val="0"/>
        </w:rPr>
        <w:t>t</w:t>
      </w:r>
      <w:r w:rsidR="001A10FD">
        <w:rPr>
          <w:i w:val="0"/>
        </w:rPr>
        <w:t xml:space="preserve"> oder </w:t>
      </w:r>
      <w:r w:rsidR="00CD53A1">
        <w:rPr>
          <w:i w:val="0"/>
        </w:rPr>
        <w:t>verliehen werden.</w:t>
      </w:r>
    </w:p>
    <w:p w14:paraId="154032F7" w14:textId="029AAFB7" w:rsidR="00AD675F" w:rsidRPr="009F5EF0" w:rsidRDefault="0031212C" w:rsidP="00CB56BA">
      <w:pPr>
        <w:pStyle w:val="KeinLeerraum"/>
      </w:pPr>
      <w:r>
        <w:t xml:space="preserve">Science Lab und </w:t>
      </w:r>
      <w:r w:rsidR="001A10FD">
        <w:t>Mitmachaktionen</w:t>
      </w:r>
      <w:r w:rsidR="00204DCA">
        <w:t xml:space="preserve"> </w:t>
      </w:r>
      <w:r w:rsidR="00AD675F" w:rsidRPr="009F5EF0">
        <w:t xml:space="preserve">für </w:t>
      </w:r>
      <w:r w:rsidR="00204DCA">
        <w:t xml:space="preserve">junge </w:t>
      </w:r>
      <w:r>
        <w:t>Besuchende</w:t>
      </w:r>
    </w:p>
    <w:p w14:paraId="751005D8" w14:textId="2E39AF91" w:rsidR="002003B9" w:rsidRDefault="00204DCA" w:rsidP="00CB56BA">
      <w:pPr>
        <w:pStyle w:val="KeinLeerraum"/>
        <w:rPr>
          <w:i w:val="0"/>
        </w:rPr>
      </w:pPr>
      <w:r>
        <w:rPr>
          <w:i w:val="0"/>
        </w:rPr>
        <w:t>I</w:t>
      </w:r>
      <w:r w:rsidR="001A10FD">
        <w:rPr>
          <w:i w:val="0"/>
        </w:rPr>
        <w:t>nsbesondere</w:t>
      </w:r>
      <w:r>
        <w:rPr>
          <w:i w:val="0"/>
        </w:rPr>
        <w:t xml:space="preserve"> auf</w:t>
      </w:r>
      <w:r w:rsidR="001A10FD">
        <w:rPr>
          <w:i w:val="0"/>
        </w:rPr>
        <w:t xml:space="preserve"> </w:t>
      </w:r>
      <w:r>
        <w:rPr>
          <w:i w:val="0"/>
        </w:rPr>
        <w:t>jüngere</w:t>
      </w:r>
      <w:r w:rsidR="001A10FD">
        <w:rPr>
          <w:i w:val="0"/>
        </w:rPr>
        <w:t xml:space="preserve"> Besuchende </w:t>
      </w:r>
      <w:r>
        <w:rPr>
          <w:i w:val="0"/>
        </w:rPr>
        <w:t>warten v</w:t>
      </w:r>
      <w:r w:rsidR="001A10FD">
        <w:rPr>
          <w:i w:val="0"/>
        </w:rPr>
        <w:t xml:space="preserve">erschiedene Experimente vom </w:t>
      </w:r>
      <w:hyperlink r:id="rId14" w:history="1">
        <w:proofErr w:type="spellStart"/>
        <w:r w:rsidR="001A10FD" w:rsidRPr="002003B9">
          <w:rPr>
            <w:rStyle w:val="Hyperlink"/>
            <w:i w:val="0"/>
          </w:rPr>
          <w:t>GreenLab_OS</w:t>
        </w:r>
        <w:proofErr w:type="spellEnd"/>
      </w:hyperlink>
      <w:r w:rsidR="001A10FD">
        <w:rPr>
          <w:i w:val="0"/>
        </w:rPr>
        <w:t xml:space="preserve"> der Universität Osnabrück</w:t>
      </w:r>
      <w:r w:rsidR="006631AD">
        <w:rPr>
          <w:i w:val="0"/>
        </w:rPr>
        <w:t xml:space="preserve"> </w:t>
      </w:r>
      <w:r>
        <w:rPr>
          <w:i w:val="0"/>
        </w:rPr>
        <w:t xml:space="preserve">– </w:t>
      </w:r>
      <w:r w:rsidR="002003B9">
        <w:rPr>
          <w:i w:val="0"/>
        </w:rPr>
        <w:t>z</w:t>
      </w:r>
      <w:r w:rsidR="00E93C7E">
        <w:rPr>
          <w:i w:val="0"/>
        </w:rPr>
        <w:t xml:space="preserve">um </w:t>
      </w:r>
      <w:r w:rsidR="001A10FD" w:rsidRPr="001A10FD">
        <w:rPr>
          <w:i w:val="0"/>
        </w:rPr>
        <w:t>Bei</w:t>
      </w:r>
      <w:r>
        <w:rPr>
          <w:i w:val="0"/>
        </w:rPr>
        <w:t xml:space="preserve">spiel </w:t>
      </w:r>
      <w:r w:rsidR="001A10FD" w:rsidRPr="001A10FD">
        <w:rPr>
          <w:i w:val="0"/>
        </w:rPr>
        <w:t xml:space="preserve">Papier-Recycling mit dem Bügeleisen oder das </w:t>
      </w:r>
      <w:r w:rsidR="00C82523">
        <w:rPr>
          <w:i w:val="0"/>
        </w:rPr>
        <w:t>eigenständige Wechseln eines Handy-</w:t>
      </w:r>
      <w:r w:rsidR="001A10FD" w:rsidRPr="001A10FD">
        <w:rPr>
          <w:i w:val="0"/>
        </w:rPr>
        <w:t>Kameramodul</w:t>
      </w:r>
      <w:r w:rsidR="00C82523">
        <w:rPr>
          <w:i w:val="0"/>
        </w:rPr>
        <w:t>s</w:t>
      </w:r>
      <w:r w:rsidR="001A10FD" w:rsidRPr="001A10FD">
        <w:rPr>
          <w:i w:val="0"/>
        </w:rPr>
        <w:t>.</w:t>
      </w:r>
      <w:r w:rsidR="001A10FD">
        <w:rPr>
          <w:i w:val="0"/>
        </w:rPr>
        <w:t xml:space="preserve"> </w:t>
      </w:r>
      <w:r>
        <w:rPr>
          <w:i w:val="0"/>
        </w:rPr>
        <w:t>A</w:t>
      </w:r>
      <w:r w:rsidR="007D6277">
        <w:rPr>
          <w:i w:val="0"/>
        </w:rPr>
        <w:t xml:space="preserve">uch die </w:t>
      </w:r>
      <w:r w:rsidR="00AD675F">
        <w:rPr>
          <w:i w:val="0"/>
        </w:rPr>
        <w:t xml:space="preserve">Ausstellenden </w:t>
      </w:r>
      <w:r w:rsidR="007D6277">
        <w:rPr>
          <w:i w:val="0"/>
        </w:rPr>
        <w:t xml:space="preserve">planen </w:t>
      </w:r>
      <w:r w:rsidR="00AD675F">
        <w:rPr>
          <w:i w:val="0"/>
        </w:rPr>
        <w:t>Mitmachaktionen</w:t>
      </w:r>
      <w:r w:rsidR="006631AD">
        <w:rPr>
          <w:i w:val="0"/>
        </w:rPr>
        <w:t xml:space="preserve">; </w:t>
      </w:r>
      <w:r w:rsidR="00DD4E0D">
        <w:rPr>
          <w:i w:val="0"/>
        </w:rPr>
        <w:t>n</w:t>
      </w:r>
      <w:r w:rsidR="001A10FD">
        <w:rPr>
          <w:i w:val="0"/>
        </w:rPr>
        <w:t xml:space="preserve">eben </w:t>
      </w:r>
      <w:proofErr w:type="spellStart"/>
      <w:r w:rsidR="001A10FD">
        <w:rPr>
          <w:i w:val="0"/>
        </w:rPr>
        <w:t>Fainin</w:t>
      </w:r>
      <w:proofErr w:type="spellEnd"/>
      <w:r w:rsidR="001A10FD">
        <w:rPr>
          <w:i w:val="0"/>
        </w:rPr>
        <w:t xml:space="preserve"> </w:t>
      </w:r>
      <w:r w:rsidR="00DD4E0D">
        <w:rPr>
          <w:i w:val="0"/>
        </w:rPr>
        <w:t xml:space="preserve">sind </w:t>
      </w:r>
      <w:r w:rsidR="001A10FD">
        <w:rPr>
          <w:i w:val="0"/>
        </w:rPr>
        <w:t xml:space="preserve">unter anderem das </w:t>
      </w:r>
      <w:hyperlink r:id="rId15" w:history="1">
        <w:r w:rsidR="001A10FD" w:rsidRPr="002003B9">
          <w:rPr>
            <w:rStyle w:val="Hyperlink"/>
            <w:i w:val="0"/>
          </w:rPr>
          <w:t>Ökolädchen</w:t>
        </w:r>
      </w:hyperlink>
      <w:r w:rsidR="001A10FD">
        <w:rPr>
          <w:i w:val="0"/>
        </w:rPr>
        <w:t xml:space="preserve"> und d</w:t>
      </w:r>
      <w:r w:rsidR="00C82523">
        <w:rPr>
          <w:i w:val="0"/>
        </w:rPr>
        <w:t>er Verein</w:t>
      </w:r>
      <w:r w:rsidR="001A10FD">
        <w:rPr>
          <w:i w:val="0"/>
        </w:rPr>
        <w:t xml:space="preserve"> </w:t>
      </w:r>
      <w:hyperlink r:id="rId16" w:history="1">
        <w:r w:rsidR="001A10FD" w:rsidRPr="002003B9">
          <w:rPr>
            <w:rStyle w:val="Hyperlink"/>
            <w:i w:val="0"/>
          </w:rPr>
          <w:t>Möwe</w:t>
        </w:r>
      </w:hyperlink>
      <w:r w:rsidR="001A10FD">
        <w:rPr>
          <w:i w:val="0"/>
        </w:rPr>
        <w:t xml:space="preserve"> aus Osnabrück </w:t>
      </w:r>
      <w:r w:rsidR="00DD4E0D">
        <w:rPr>
          <w:i w:val="0"/>
        </w:rPr>
        <w:t>dabei</w:t>
      </w:r>
      <w:r w:rsidR="001A10FD">
        <w:rPr>
          <w:i w:val="0"/>
        </w:rPr>
        <w:t>.</w:t>
      </w:r>
      <w:r w:rsidR="002003B9">
        <w:rPr>
          <w:i w:val="0"/>
        </w:rPr>
        <w:t xml:space="preserve"> </w:t>
      </w:r>
      <w:r w:rsidR="00C82523">
        <w:rPr>
          <w:i w:val="0"/>
        </w:rPr>
        <w:t xml:space="preserve">Zudem wird zwischen 12 und 15 Uhr Kinderschminken angeboten. </w:t>
      </w:r>
      <w:r w:rsidR="002003B9">
        <w:rPr>
          <w:i w:val="0"/>
        </w:rPr>
        <w:t>„E</w:t>
      </w:r>
      <w:r w:rsidR="002003B9" w:rsidRPr="00AD675F">
        <w:rPr>
          <w:i w:val="0"/>
        </w:rPr>
        <w:t>ine Kreislaufwirtschaft entsteht nicht nur durch neue Technologien oder Materialien</w:t>
      </w:r>
      <w:r w:rsidR="00C82523">
        <w:rPr>
          <w:i w:val="0"/>
        </w:rPr>
        <w:t xml:space="preserve">“, sagt Kahmann. Es </w:t>
      </w:r>
      <w:r w:rsidR="008634DF">
        <w:rPr>
          <w:i w:val="0"/>
        </w:rPr>
        <w:t xml:space="preserve">geht </w:t>
      </w:r>
      <w:r w:rsidR="00C82523">
        <w:rPr>
          <w:i w:val="0"/>
        </w:rPr>
        <w:t>ihr zufolge vielmehr darum, Routinen zu</w:t>
      </w:r>
      <w:r w:rsidR="002003B9" w:rsidRPr="00AD675F">
        <w:rPr>
          <w:i w:val="0"/>
        </w:rPr>
        <w:t xml:space="preserve"> durchbrechen und eine nachhaltige Praxis in Wirtschaft und Gesellschaft </w:t>
      </w:r>
      <w:r w:rsidR="00C82523">
        <w:rPr>
          <w:i w:val="0"/>
        </w:rPr>
        <w:t xml:space="preserve">zu </w:t>
      </w:r>
      <w:r w:rsidR="002003B9" w:rsidRPr="00AD675F">
        <w:rPr>
          <w:i w:val="0"/>
        </w:rPr>
        <w:t>verankern</w:t>
      </w:r>
      <w:r w:rsidR="00C82523">
        <w:rPr>
          <w:i w:val="0"/>
        </w:rPr>
        <w:t>. Kahmann: „W</w:t>
      </w:r>
      <w:r w:rsidR="002003B9" w:rsidRPr="00AD675F">
        <w:rPr>
          <w:i w:val="0"/>
        </w:rPr>
        <w:t>enn wir alle gemeinsam umdenken und anders handeln</w:t>
      </w:r>
      <w:r w:rsidR="00C82523">
        <w:rPr>
          <w:i w:val="0"/>
        </w:rPr>
        <w:t xml:space="preserve">, </w:t>
      </w:r>
      <w:r w:rsidR="00406738">
        <w:rPr>
          <w:i w:val="0"/>
        </w:rPr>
        <w:t>schont das die Umwelt</w:t>
      </w:r>
      <w:r w:rsidR="00C82523">
        <w:rPr>
          <w:i w:val="0"/>
        </w:rPr>
        <w:t>.</w:t>
      </w:r>
      <w:r w:rsidR="002003B9">
        <w:rPr>
          <w:i w:val="0"/>
        </w:rPr>
        <w:t xml:space="preserve">“ Mit der </w:t>
      </w:r>
      <w:r w:rsidR="00406738">
        <w:rPr>
          <w:i w:val="0"/>
        </w:rPr>
        <w:t xml:space="preserve">Messe </w:t>
      </w:r>
      <w:r w:rsidR="00C82523">
        <w:rPr>
          <w:i w:val="0"/>
        </w:rPr>
        <w:t xml:space="preserve">will </w:t>
      </w:r>
      <w:r w:rsidR="002003B9">
        <w:rPr>
          <w:i w:val="0"/>
        </w:rPr>
        <w:t xml:space="preserve">die DBU </w:t>
      </w:r>
      <w:r w:rsidR="00FD707D">
        <w:rPr>
          <w:i w:val="0"/>
        </w:rPr>
        <w:t>das Bewusstsein für Kreislaufwirtschaft stärken</w:t>
      </w:r>
      <w:r w:rsidR="00EA3225">
        <w:rPr>
          <w:i w:val="0"/>
        </w:rPr>
        <w:t xml:space="preserve"> und </w:t>
      </w:r>
      <w:r w:rsidR="00406738">
        <w:rPr>
          <w:i w:val="0"/>
        </w:rPr>
        <w:t>den Dialog fördern.</w:t>
      </w:r>
    </w:p>
    <w:p w14:paraId="45D5B773" w14:textId="463D2296" w:rsidR="009F5EF0" w:rsidRPr="00AD675F" w:rsidRDefault="009F5EF0" w:rsidP="00CB56BA">
      <w:pPr>
        <w:pStyle w:val="KeinLeerraum"/>
        <w:rPr>
          <w:i w:val="0"/>
        </w:rPr>
      </w:pPr>
      <w:r>
        <w:rPr>
          <w:i w:val="0"/>
        </w:rPr>
        <w:t>Das gesamte Programm der Nachhaltigkeitsmesse ist hier zu finden:</w:t>
      </w:r>
      <w:r w:rsidR="0031212C" w:rsidRPr="0031212C">
        <w:t xml:space="preserve"> </w:t>
      </w:r>
      <w:hyperlink r:id="rId17" w:history="1">
        <w:r w:rsidR="0031212C" w:rsidRPr="009D7409">
          <w:rPr>
            <w:rStyle w:val="Hyperlink"/>
            <w:i w:val="0"/>
          </w:rPr>
          <w:t>https://www.jetztgehtsrund.org/termine/nachhaltigkeitsmesse/</w:t>
        </w:r>
      </w:hyperlink>
      <w:r w:rsidR="0031212C">
        <w:rPr>
          <w:i w:val="0"/>
        </w:rPr>
        <w:t xml:space="preserve"> </w:t>
      </w:r>
    </w:p>
    <w:p w14:paraId="4C294CA7" w14:textId="77777777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>www.dbu.de</w:t>
      </w:r>
    </w:p>
    <w:sectPr w:rsidR="00732C71" w:rsidRPr="00686764" w:rsidSect="0068676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7978C" w14:textId="77777777" w:rsidR="000C078B" w:rsidRDefault="000C078B" w:rsidP="00732C71">
      <w:pPr>
        <w:spacing w:after="0" w:line="240" w:lineRule="auto"/>
      </w:pPr>
      <w:r>
        <w:separator/>
      </w:r>
    </w:p>
  </w:endnote>
  <w:endnote w:type="continuationSeparator" w:id="0">
    <w:p w14:paraId="74FEE9E0" w14:textId="77777777" w:rsidR="000C078B" w:rsidRDefault="000C078B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167A0" w14:textId="77777777" w:rsidR="008A4BA1" w:rsidRDefault="008A4B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D3414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264A7" wp14:editId="784C0766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6771" w:type="dxa"/>
                            <w:jc w:val="center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</w:tblGrid>
                          <w:tr w:rsidR="002F5B58" w14:paraId="0AA70DA8" w14:textId="77777777" w:rsidTr="002F5B58">
                            <w:trPr>
                              <w:jc w:val="center"/>
                            </w:trPr>
                            <w:tc>
                              <w:tcPr>
                                <w:tcW w:w="2376" w:type="dxa"/>
                              </w:tcPr>
                              <w:p w14:paraId="2338BFBE" w14:textId="74A401EB" w:rsidR="002F5B58" w:rsidRPr="00732C71" w:rsidRDefault="002F5B58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E520F4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103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4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30AF56B7" w14:textId="04174154" w:rsidR="002F5B58" w:rsidRDefault="002F5B58" w:rsidP="00AB4F50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2444C6A1" w14:textId="541A9A89" w:rsidR="002F5B58" w:rsidRPr="002F5B58" w:rsidRDefault="008A4BA1" w:rsidP="00AB4F50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Wiebke Lenz</w:t>
                                </w:r>
                                <w:r w:rsidR="002F5B58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E520F4">
                                  <w:rPr>
                                    <w:sz w:val="12"/>
                                    <w:szCs w:val="12"/>
                                  </w:rPr>
                                  <w:t>Claudia Holitschke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D84D7C4" w14:textId="77777777" w:rsidR="002F5B58" w:rsidRPr="00732C71" w:rsidRDefault="002F5B58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6C566CC4" w14:textId="77777777" w:rsidR="002F5B58" w:rsidRPr="00732C71" w:rsidRDefault="002F5B58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4A979111" w14:textId="77777777" w:rsidR="002F5B58" w:rsidRPr="00732C71" w:rsidRDefault="002F5B58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33A50860" w14:textId="77777777" w:rsidR="002F5B58" w:rsidRPr="00732C71" w:rsidRDefault="00E520F4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2F5B58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5D3F247D" w14:textId="77777777" w:rsidR="002F5B58" w:rsidRPr="00732C71" w:rsidRDefault="002F5B58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5A67B28A" w14:textId="77777777" w:rsidR="002F5B58" w:rsidRPr="00732C71" w:rsidRDefault="002F5B58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37103F4" wp14:editId="11B172B9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F8AD6D5" wp14:editId="6C6088FC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E74230F" wp14:editId="5871C57F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7393DE2" w14:textId="77777777" w:rsidR="002F5B58" w:rsidRPr="00732C71" w:rsidRDefault="002F5B58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FB28B2E" wp14:editId="1F9228B9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530FFD9" wp14:editId="03D3FBFB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6767EFB" wp14:editId="3AF2693B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45C3A2A6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264A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6771" w:type="dxa"/>
                      <w:jc w:val="center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</w:tblGrid>
                    <w:tr w:rsidR="002F5B58" w14:paraId="0AA70DA8" w14:textId="77777777" w:rsidTr="002F5B58">
                      <w:trPr>
                        <w:jc w:val="center"/>
                      </w:trPr>
                      <w:tc>
                        <w:tcPr>
                          <w:tcW w:w="2376" w:type="dxa"/>
                        </w:tcPr>
                        <w:p w14:paraId="2338BFBE" w14:textId="74A401EB" w:rsidR="002F5B58" w:rsidRPr="00732C71" w:rsidRDefault="002F5B58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E520F4">
                            <w:rPr>
                              <w:b/>
                              <w:sz w:val="12"/>
                              <w:szCs w:val="12"/>
                            </w:rPr>
                            <w:t>103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4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30AF56B7" w14:textId="04174154" w:rsidR="002F5B58" w:rsidRDefault="002F5B58" w:rsidP="00AB4F50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2444C6A1" w14:textId="541A9A89" w:rsidR="002F5B58" w:rsidRPr="002F5B58" w:rsidRDefault="008A4BA1" w:rsidP="00AB4F50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Wiebke Lenz</w:t>
                          </w:r>
                          <w:r w:rsidR="002F5B58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E520F4">
                            <w:rPr>
                              <w:sz w:val="12"/>
                              <w:szCs w:val="12"/>
                            </w:rPr>
                            <w:t>Claudia Holitschke</w:t>
                          </w:r>
                          <w:bookmarkStart w:id="1" w:name="_GoBack"/>
                          <w:bookmarkEnd w:id="1"/>
                        </w:p>
                      </w:tc>
                      <w:tc>
                        <w:tcPr>
                          <w:tcW w:w="2127" w:type="dxa"/>
                        </w:tcPr>
                        <w:p w14:paraId="7D84D7C4" w14:textId="77777777" w:rsidR="002F5B58" w:rsidRPr="00732C71" w:rsidRDefault="002F5B58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6C566CC4" w14:textId="77777777" w:rsidR="002F5B58" w:rsidRPr="00732C71" w:rsidRDefault="002F5B58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4A979111" w14:textId="77777777" w:rsidR="002F5B58" w:rsidRPr="00732C71" w:rsidRDefault="002F5B58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33A50860" w14:textId="77777777" w:rsidR="002F5B58" w:rsidRPr="00732C71" w:rsidRDefault="00E520F4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="002F5B58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5D3F247D" w14:textId="77777777" w:rsidR="002F5B58" w:rsidRPr="00732C71" w:rsidRDefault="002F5B58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5A67B28A" w14:textId="77777777" w:rsidR="002F5B58" w:rsidRPr="00732C71" w:rsidRDefault="002F5B58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37103F4" wp14:editId="11B172B9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F8AD6D5" wp14:editId="6C6088FC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E74230F" wp14:editId="5871C57F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393DE2" w14:textId="77777777" w:rsidR="002F5B58" w:rsidRPr="00732C71" w:rsidRDefault="002F5B58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FB28B2E" wp14:editId="1F9228B9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530FFD9" wp14:editId="03D3FBFB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6767EFB" wp14:editId="3AF2693B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</w:tr>
                  </w:tbl>
                  <w:p w14:paraId="45C3A2A6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5AC3A547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F7E93" w14:textId="77777777" w:rsidR="008A4BA1" w:rsidRDefault="008A4B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1C9D9" w14:textId="77777777" w:rsidR="000C078B" w:rsidRDefault="000C078B" w:rsidP="00732C71">
      <w:pPr>
        <w:spacing w:after="0" w:line="240" w:lineRule="auto"/>
      </w:pPr>
      <w:r>
        <w:separator/>
      </w:r>
    </w:p>
  </w:footnote>
  <w:footnote w:type="continuationSeparator" w:id="0">
    <w:p w14:paraId="0AD2DAB0" w14:textId="77777777" w:rsidR="000C078B" w:rsidRDefault="000C078B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A258" w14:textId="77777777" w:rsidR="008A4BA1" w:rsidRDefault="008A4B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6CD4AEB9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363FE54C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F9ED" w14:textId="77777777" w:rsidR="008A4BA1" w:rsidRDefault="008A4B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91"/>
    <w:rsid w:val="000401B6"/>
    <w:rsid w:val="000412BA"/>
    <w:rsid w:val="00062C93"/>
    <w:rsid w:val="000A0E4D"/>
    <w:rsid w:val="000A234A"/>
    <w:rsid w:val="000C078B"/>
    <w:rsid w:val="000E6DBC"/>
    <w:rsid w:val="000F62C2"/>
    <w:rsid w:val="000F6C7D"/>
    <w:rsid w:val="00106D79"/>
    <w:rsid w:val="00111323"/>
    <w:rsid w:val="00131EE0"/>
    <w:rsid w:val="00145AB7"/>
    <w:rsid w:val="0015106B"/>
    <w:rsid w:val="00154348"/>
    <w:rsid w:val="001A10FD"/>
    <w:rsid w:val="001C6BAD"/>
    <w:rsid w:val="001D0A14"/>
    <w:rsid w:val="001D1043"/>
    <w:rsid w:val="001E6D6A"/>
    <w:rsid w:val="001F43DD"/>
    <w:rsid w:val="001F65AD"/>
    <w:rsid w:val="001F789F"/>
    <w:rsid w:val="0020024C"/>
    <w:rsid w:val="002003B9"/>
    <w:rsid w:val="0020309F"/>
    <w:rsid w:val="00204DCA"/>
    <w:rsid w:val="00206ADC"/>
    <w:rsid w:val="00206C1D"/>
    <w:rsid w:val="00220F89"/>
    <w:rsid w:val="002446A4"/>
    <w:rsid w:val="00247E37"/>
    <w:rsid w:val="002E4362"/>
    <w:rsid w:val="002F109F"/>
    <w:rsid w:val="002F46D7"/>
    <w:rsid w:val="002F5B58"/>
    <w:rsid w:val="00305314"/>
    <w:rsid w:val="0031212C"/>
    <w:rsid w:val="00312FFB"/>
    <w:rsid w:val="00317C19"/>
    <w:rsid w:val="00323CF5"/>
    <w:rsid w:val="00327321"/>
    <w:rsid w:val="00331CE3"/>
    <w:rsid w:val="00333781"/>
    <w:rsid w:val="00362670"/>
    <w:rsid w:val="00377374"/>
    <w:rsid w:val="0038466F"/>
    <w:rsid w:val="003C6A1F"/>
    <w:rsid w:val="003D046A"/>
    <w:rsid w:val="003E5035"/>
    <w:rsid w:val="003F00F0"/>
    <w:rsid w:val="00406163"/>
    <w:rsid w:val="00406738"/>
    <w:rsid w:val="004162EF"/>
    <w:rsid w:val="0042030E"/>
    <w:rsid w:val="00421A30"/>
    <w:rsid w:val="00424F67"/>
    <w:rsid w:val="00447A06"/>
    <w:rsid w:val="00455539"/>
    <w:rsid w:val="00463C93"/>
    <w:rsid w:val="004721E5"/>
    <w:rsid w:val="00481525"/>
    <w:rsid w:val="00487001"/>
    <w:rsid w:val="004A2A6D"/>
    <w:rsid w:val="004E4D6D"/>
    <w:rsid w:val="004E6284"/>
    <w:rsid w:val="004E6D22"/>
    <w:rsid w:val="004F4FAA"/>
    <w:rsid w:val="005045B2"/>
    <w:rsid w:val="00514A72"/>
    <w:rsid w:val="00515D57"/>
    <w:rsid w:val="00564191"/>
    <w:rsid w:val="0057217F"/>
    <w:rsid w:val="005B71AC"/>
    <w:rsid w:val="005C4290"/>
    <w:rsid w:val="005F0256"/>
    <w:rsid w:val="005F08AF"/>
    <w:rsid w:val="00613714"/>
    <w:rsid w:val="00631FD8"/>
    <w:rsid w:val="006631AD"/>
    <w:rsid w:val="00672C54"/>
    <w:rsid w:val="00682777"/>
    <w:rsid w:val="00686764"/>
    <w:rsid w:val="006914C4"/>
    <w:rsid w:val="006A5976"/>
    <w:rsid w:val="006A700D"/>
    <w:rsid w:val="006B2E0A"/>
    <w:rsid w:val="006D3702"/>
    <w:rsid w:val="006E7CD2"/>
    <w:rsid w:val="00707033"/>
    <w:rsid w:val="00723562"/>
    <w:rsid w:val="00732C71"/>
    <w:rsid w:val="00756469"/>
    <w:rsid w:val="00773B93"/>
    <w:rsid w:val="00777495"/>
    <w:rsid w:val="00797E28"/>
    <w:rsid w:val="007B698F"/>
    <w:rsid w:val="007C3ECF"/>
    <w:rsid w:val="007D6277"/>
    <w:rsid w:val="007E15A8"/>
    <w:rsid w:val="007E473B"/>
    <w:rsid w:val="00801947"/>
    <w:rsid w:val="008561AD"/>
    <w:rsid w:val="0086322C"/>
    <w:rsid w:val="008634DF"/>
    <w:rsid w:val="008707FF"/>
    <w:rsid w:val="008A4BA1"/>
    <w:rsid w:val="008B120F"/>
    <w:rsid w:val="008B7D41"/>
    <w:rsid w:val="008C355F"/>
    <w:rsid w:val="008D3BDB"/>
    <w:rsid w:val="008D6BA1"/>
    <w:rsid w:val="009125AC"/>
    <w:rsid w:val="00922367"/>
    <w:rsid w:val="00931B89"/>
    <w:rsid w:val="00935426"/>
    <w:rsid w:val="00944EFE"/>
    <w:rsid w:val="0095258A"/>
    <w:rsid w:val="00952C38"/>
    <w:rsid w:val="00953272"/>
    <w:rsid w:val="009545B8"/>
    <w:rsid w:val="009A18E1"/>
    <w:rsid w:val="009F5EF0"/>
    <w:rsid w:val="00A12465"/>
    <w:rsid w:val="00A31132"/>
    <w:rsid w:val="00A32185"/>
    <w:rsid w:val="00A35CB4"/>
    <w:rsid w:val="00A40928"/>
    <w:rsid w:val="00A4440B"/>
    <w:rsid w:val="00A71291"/>
    <w:rsid w:val="00A904DE"/>
    <w:rsid w:val="00A93E54"/>
    <w:rsid w:val="00AA15CB"/>
    <w:rsid w:val="00AB4F50"/>
    <w:rsid w:val="00AD2BFB"/>
    <w:rsid w:val="00AD675F"/>
    <w:rsid w:val="00B118E4"/>
    <w:rsid w:val="00B16830"/>
    <w:rsid w:val="00B257FD"/>
    <w:rsid w:val="00B5187B"/>
    <w:rsid w:val="00B60AFB"/>
    <w:rsid w:val="00B62949"/>
    <w:rsid w:val="00B72A5D"/>
    <w:rsid w:val="00B94BEA"/>
    <w:rsid w:val="00BA497E"/>
    <w:rsid w:val="00C0155B"/>
    <w:rsid w:val="00C14742"/>
    <w:rsid w:val="00C33DF4"/>
    <w:rsid w:val="00C43FBC"/>
    <w:rsid w:val="00C45B54"/>
    <w:rsid w:val="00C47EFF"/>
    <w:rsid w:val="00C53002"/>
    <w:rsid w:val="00C63F77"/>
    <w:rsid w:val="00C738CE"/>
    <w:rsid w:val="00C82523"/>
    <w:rsid w:val="00CB56BA"/>
    <w:rsid w:val="00CD50DF"/>
    <w:rsid w:val="00CD53A1"/>
    <w:rsid w:val="00CF3A2A"/>
    <w:rsid w:val="00CF7E04"/>
    <w:rsid w:val="00D0119D"/>
    <w:rsid w:val="00D20B56"/>
    <w:rsid w:val="00D2761D"/>
    <w:rsid w:val="00D30666"/>
    <w:rsid w:val="00D41CDD"/>
    <w:rsid w:val="00D633C3"/>
    <w:rsid w:val="00D7533E"/>
    <w:rsid w:val="00D80F90"/>
    <w:rsid w:val="00D87D4E"/>
    <w:rsid w:val="00D9600A"/>
    <w:rsid w:val="00DD4E0D"/>
    <w:rsid w:val="00DE5439"/>
    <w:rsid w:val="00DE7B17"/>
    <w:rsid w:val="00DF2A24"/>
    <w:rsid w:val="00DF598A"/>
    <w:rsid w:val="00DF7EB6"/>
    <w:rsid w:val="00E06DD6"/>
    <w:rsid w:val="00E3721B"/>
    <w:rsid w:val="00E434F8"/>
    <w:rsid w:val="00E449FA"/>
    <w:rsid w:val="00E520F4"/>
    <w:rsid w:val="00E71A41"/>
    <w:rsid w:val="00E906F1"/>
    <w:rsid w:val="00E93C7E"/>
    <w:rsid w:val="00E97D7D"/>
    <w:rsid w:val="00EA24BE"/>
    <w:rsid w:val="00EA3225"/>
    <w:rsid w:val="00F25275"/>
    <w:rsid w:val="00F371F7"/>
    <w:rsid w:val="00F37FF9"/>
    <w:rsid w:val="00F40B08"/>
    <w:rsid w:val="00F43C2D"/>
    <w:rsid w:val="00F45979"/>
    <w:rsid w:val="00F62EFD"/>
    <w:rsid w:val="00F86711"/>
    <w:rsid w:val="00FA189F"/>
    <w:rsid w:val="00FD707D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8CFF2"/>
  <w15:docId w15:val="{C92D1358-2DEF-4451-8B4B-8FE12D3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419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06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06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06F1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06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06F1"/>
    <w:rPr>
      <w:rFonts w:ascii="Verdana" w:hAnsi="Verdan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A234A"/>
    <w:pPr>
      <w:spacing w:after="0" w:line="240" w:lineRule="auto"/>
    </w:pPr>
    <w:rPr>
      <w:rFonts w:ascii="Verdana" w:hAnsi="Verdana"/>
      <w:sz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12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u.de/termine/einzigartig-die-kleine-feine-nachhaltigkeitsmesse/" TargetMode="External"/><Relationship Id="rId13" Type="http://schemas.openxmlformats.org/officeDocument/2006/relationships/hyperlink" Target="https://fainin.com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fairtradetown-osnabrueck.de/" TargetMode="External"/><Relationship Id="rId17" Type="http://schemas.openxmlformats.org/officeDocument/2006/relationships/hyperlink" Target="https://www.jetztgehtsrund.org/termine/einzigartig-die-kleine-feine-nachhaltigkeitsmess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km-osnabrueck.de/fachbereiche/moew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&#252;steninitiative.de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ekolaedchen.de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vditz.de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jetztgehtsrund.org/" TargetMode="External"/><Relationship Id="rId14" Type="http://schemas.openxmlformats.org/officeDocument/2006/relationships/hyperlink" Target="https://www.chemie.uni-osnabrueck.de/forschung/didaktik/forschung/chem_os/greenlab_os.html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F854-E98C-4139-A0C9-3D7C031C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Lenz, Wiebke</dc:creator>
  <cp:lastModifiedBy>Holitschke, Claudia</cp:lastModifiedBy>
  <cp:revision>4</cp:revision>
  <cp:lastPrinted>2024-07-31T08:27:00Z</cp:lastPrinted>
  <dcterms:created xsi:type="dcterms:W3CDTF">2024-08-29T11:57:00Z</dcterms:created>
  <dcterms:modified xsi:type="dcterms:W3CDTF">2024-09-03T13:29:00Z</dcterms:modified>
</cp:coreProperties>
</file>