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8A2C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 xml:space="preserve">557DE </w:t>
      </w:r>
      <w:r>
        <w:rPr>
          <w:rFonts w:cs="Arial"/>
          <w:color w:val="808080"/>
          <w:sz w:val="12"/>
          <w:szCs w:val="12"/>
        </w:rPr>
        <w:t xml:space="preserve"> 06.18</w:t>
      </w:r>
    </w:p>
    <w:p w14:paraId="191FC282" w14:textId="3F6661DF" w:rsidR="00445B7F" w:rsidRPr="00445B7F" w:rsidRDefault="006C62FF" w:rsidP="44EE8C77">
      <w:pPr>
        <w:spacing w:line="360" w:lineRule="auto"/>
        <w:ind w:right="1132"/>
        <w:jc w:val="both"/>
        <w:rPr>
          <w:rFonts w:cs="Arial"/>
          <w:b/>
          <w:bCs/>
          <w:sz w:val="22"/>
          <w:szCs w:val="22"/>
        </w:rPr>
      </w:pPr>
      <w:r w:rsidRPr="44EE8C77">
        <w:rPr>
          <w:rFonts w:cs="Arial"/>
          <w:b/>
          <w:bCs/>
          <w:sz w:val="22"/>
          <w:szCs w:val="22"/>
        </w:rPr>
        <w:t xml:space="preserve">REHAU kommt zum Kunden: </w:t>
      </w:r>
      <w:r w:rsidR="001835B2" w:rsidRPr="44EE8C77">
        <w:rPr>
          <w:rFonts w:cs="Arial"/>
          <w:b/>
          <w:bCs/>
          <w:sz w:val="22"/>
          <w:szCs w:val="22"/>
        </w:rPr>
        <w:t>Der Showtruck</w:t>
      </w:r>
      <w:r w:rsidR="7CE00EE3" w:rsidRPr="44EE8C77">
        <w:rPr>
          <w:rFonts w:cs="Arial"/>
          <w:b/>
          <w:bCs/>
          <w:sz w:val="22"/>
          <w:szCs w:val="22"/>
        </w:rPr>
        <w:t xml:space="preserve"> AWADOCK</w:t>
      </w:r>
      <w:r w:rsidR="001835B2" w:rsidRPr="44EE8C77">
        <w:rPr>
          <w:rFonts w:cs="Arial"/>
          <w:b/>
          <w:bCs/>
          <w:sz w:val="22"/>
          <w:szCs w:val="22"/>
        </w:rPr>
        <w:t xml:space="preserve"> tourt durch Deutschland</w:t>
      </w:r>
    </w:p>
    <w:p w14:paraId="7275A6E7" w14:textId="77777777" w:rsidR="00FE6D72" w:rsidRPr="001835B2" w:rsidRDefault="000E18EC" w:rsidP="00575AB5">
      <w:pPr>
        <w:spacing w:line="360" w:lineRule="auto"/>
        <w:ind w:right="113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2690D62B" w14:textId="524C5F01" w:rsidR="001835B2" w:rsidRDefault="000201AA" w:rsidP="00581494">
      <w:pPr>
        <w:spacing w:line="360" w:lineRule="auto"/>
        <w:ind w:right="1132"/>
        <w:jc w:val="both"/>
        <w:rPr>
          <w:rFonts w:cs="Arial"/>
          <w:i/>
        </w:rPr>
      </w:pPr>
      <w:r>
        <w:rPr>
          <w:rFonts w:cs="Arial"/>
          <w:i/>
        </w:rPr>
        <w:t>Der Polymerspezialist</w:t>
      </w:r>
      <w:r w:rsidRPr="000201AA">
        <w:rPr>
          <w:rFonts w:cs="Arial"/>
          <w:i/>
        </w:rPr>
        <w:t xml:space="preserve"> </w:t>
      </w:r>
      <w:r w:rsidR="008350C8">
        <w:rPr>
          <w:rFonts w:cs="Arial"/>
          <w:i/>
        </w:rPr>
        <w:t xml:space="preserve">REHAU </w:t>
      </w:r>
      <w:r w:rsidRPr="000201AA">
        <w:rPr>
          <w:rFonts w:cs="Arial"/>
          <w:i/>
        </w:rPr>
        <w:t>hat sich mit seinem neuen</w:t>
      </w:r>
      <w:r w:rsidR="00465617">
        <w:rPr>
          <w:rFonts w:cs="Arial"/>
          <w:i/>
        </w:rPr>
        <w:t xml:space="preserve"> Showtruck auf den Weg gemacht </w:t>
      </w:r>
      <w:r w:rsidR="00782DB3" w:rsidRPr="001835B2">
        <w:rPr>
          <w:rFonts w:cs="Arial"/>
          <w:i/>
        </w:rPr>
        <w:t xml:space="preserve">und bringt seine </w:t>
      </w:r>
      <w:r w:rsidR="00A72E3A">
        <w:rPr>
          <w:rFonts w:cs="Arial"/>
          <w:i/>
        </w:rPr>
        <w:t xml:space="preserve">AWADOCK Produkte </w:t>
      </w:r>
      <w:r w:rsidR="00782DB3" w:rsidRPr="001835B2">
        <w:rPr>
          <w:rFonts w:cs="Arial"/>
          <w:i/>
        </w:rPr>
        <w:t>zu Kunden in ganz Deutschland.</w:t>
      </w:r>
      <w:r w:rsidR="00896C12">
        <w:rPr>
          <w:rFonts w:cs="Arial"/>
          <w:i/>
        </w:rPr>
        <w:t xml:space="preserve"> </w:t>
      </w:r>
      <w:r w:rsidR="003C2A3F">
        <w:rPr>
          <w:rFonts w:cs="Arial"/>
          <w:i/>
        </w:rPr>
        <w:t xml:space="preserve">Das Profi-Team präsentiert im </w:t>
      </w:r>
      <w:r w:rsidR="00E15A4F">
        <w:rPr>
          <w:rFonts w:cs="Arial"/>
          <w:i/>
        </w:rPr>
        <w:t>Showtruck</w:t>
      </w:r>
      <w:r w:rsidR="001835B2">
        <w:rPr>
          <w:rFonts w:cs="Arial"/>
          <w:i/>
        </w:rPr>
        <w:t xml:space="preserve"> das umfangreiche Produktportfolio im Ber</w:t>
      </w:r>
      <w:r w:rsidR="00896C12">
        <w:rPr>
          <w:rFonts w:cs="Arial"/>
          <w:i/>
        </w:rPr>
        <w:t>eich seitliche</w:t>
      </w:r>
      <w:r w:rsidR="001835B2">
        <w:rPr>
          <w:rFonts w:cs="Arial"/>
          <w:i/>
        </w:rPr>
        <w:t xml:space="preserve"> Rohranschlüsse.</w:t>
      </w:r>
    </w:p>
    <w:p w14:paraId="1D74F8FA" w14:textId="77777777" w:rsidR="000201AA" w:rsidRDefault="000201AA" w:rsidP="00581494">
      <w:pPr>
        <w:spacing w:line="360" w:lineRule="auto"/>
        <w:ind w:right="1132"/>
        <w:jc w:val="both"/>
        <w:rPr>
          <w:rFonts w:cs="Arial"/>
        </w:rPr>
      </w:pPr>
    </w:p>
    <w:p w14:paraId="2B8061FE" w14:textId="57788489" w:rsidR="00BC51D1" w:rsidRDefault="00AD23C8" w:rsidP="00581494">
      <w:pPr>
        <w:spacing w:line="360" w:lineRule="auto"/>
        <w:ind w:right="1132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 xml:space="preserve">Nach dem </w:t>
      </w:r>
      <w:r w:rsidR="00896C12">
        <w:rPr>
          <w:rFonts w:cs="Arial"/>
          <w:color w:val="111111"/>
        </w:rPr>
        <w:t xml:space="preserve">erfolgreichen Start </w:t>
      </w:r>
      <w:r w:rsidR="00896C12" w:rsidRPr="00F70EE1">
        <w:rPr>
          <w:rFonts w:cs="Arial"/>
          <w:color w:val="111111"/>
        </w:rPr>
        <w:t xml:space="preserve">auf der </w:t>
      </w:r>
      <w:proofErr w:type="spellStart"/>
      <w:r w:rsidR="00896C12" w:rsidRPr="00F70EE1">
        <w:rPr>
          <w:rFonts w:cs="Arial"/>
          <w:color w:val="111111"/>
        </w:rPr>
        <w:t>InfraSPR</w:t>
      </w:r>
      <w:r w:rsidR="00896C12">
        <w:rPr>
          <w:rFonts w:cs="Arial"/>
          <w:color w:val="111111"/>
        </w:rPr>
        <w:t>EE</w:t>
      </w:r>
      <w:proofErr w:type="spellEnd"/>
      <w:r w:rsidR="00896C12">
        <w:rPr>
          <w:rFonts w:cs="Arial"/>
          <w:color w:val="111111"/>
        </w:rPr>
        <w:t xml:space="preserve"> in Berlin vom 17. bis 18. Oktober 2023 </w:t>
      </w:r>
      <w:r>
        <w:rPr>
          <w:rFonts w:cs="Arial"/>
          <w:color w:val="111111"/>
        </w:rPr>
        <w:t xml:space="preserve">ist der </w:t>
      </w:r>
      <w:r w:rsidR="001835B2">
        <w:rPr>
          <w:rFonts w:cs="Arial"/>
          <w:color w:val="111111"/>
        </w:rPr>
        <w:t>AWADOCK Showtruck</w:t>
      </w:r>
      <w:r w:rsidR="003135B9">
        <w:rPr>
          <w:rFonts w:cs="Arial"/>
          <w:color w:val="111111"/>
        </w:rPr>
        <w:t xml:space="preserve"> </w:t>
      </w:r>
      <w:r>
        <w:rPr>
          <w:rFonts w:cs="Arial"/>
          <w:color w:val="111111"/>
        </w:rPr>
        <w:t>nun unterwegs</w:t>
      </w:r>
      <w:r w:rsidR="003135B9">
        <w:rPr>
          <w:rFonts w:cs="Arial"/>
          <w:color w:val="111111"/>
        </w:rPr>
        <w:t>, um die normalerweise unter der Erde verborgenen Produkte seinen Kunden</w:t>
      </w:r>
      <w:r>
        <w:rPr>
          <w:rFonts w:cs="Arial"/>
          <w:color w:val="111111"/>
        </w:rPr>
        <w:t xml:space="preserve"> in</w:t>
      </w:r>
      <w:r w:rsidR="00A72E3A">
        <w:rPr>
          <w:rFonts w:cs="Arial"/>
          <w:color w:val="111111"/>
        </w:rPr>
        <w:t xml:space="preserve"> ganz</w:t>
      </w:r>
      <w:r>
        <w:rPr>
          <w:rFonts w:cs="Arial"/>
          <w:color w:val="111111"/>
        </w:rPr>
        <w:t xml:space="preserve"> Deutschland</w:t>
      </w:r>
      <w:r w:rsidR="003135B9">
        <w:rPr>
          <w:rFonts w:cs="Arial"/>
          <w:color w:val="111111"/>
        </w:rPr>
        <w:t xml:space="preserve"> näher zu bringen</w:t>
      </w:r>
      <w:r w:rsidR="001835B2">
        <w:rPr>
          <w:rFonts w:cs="Arial"/>
          <w:color w:val="111111"/>
        </w:rPr>
        <w:t xml:space="preserve">. </w:t>
      </w:r>
      <w:r w:rsidR="003135B9">
        <w:rPr>
          <w:rFonts w:cs="Arial"/>
          <w:color w:val="111111"/>
        </w:rPr>
        <w:t>Diese Gelegenheit nutzen die REHAU</w:t>
      </w:r>
      <w:r w:rsidR="008350C8">
        <w:rPr>
          <w:rFonts w:cs="Arial"/>
          <w:color w:val="111111"/>
        </w:rPr>
        <w:t xml:space="preserve"> </w:t>
      </w:r>
      <w:r w:rsidR="003135B9">
        <w:rPr>
          <w:rFonts w:cs="Arial"/>
          <w:color w:val="111111"/>
        </w:rPr>
        <w:t xml:space="preserve">Spezialisten und </w:t>
      </w:r>
      <w:r>
        <w:rPr>
          <w:rFonts w:cs="Arial"/>
          <w:color w:val="111111"/>
        </w:rPr>
        <w:t xml:space="preserve">veranschaulichen </w:t>
      </w:r>
      <w:r w:rsidR="003135B9">
        <w:rPr>
          <w:rFonts w:cs="Arial"/>
          <w:color w:val="111111"/>
        </w:rPr>
        <w:t>die Sicherheit und Vielseitigkeit der AWADOCK</w:t>
      </w:r>
      <w:r w:rsidR="00E82211">
        <w:rPr>
          <w:rFonts w:cs="Arial"/>
          <w:color w:val="111111"/>
        </w:rPr>
        <w:t xml:space="preserve"> Produkte. </w:t>
      </w:r>
      <w:r w:rsidR="00365E78">
        <w:rPr>
          <w:rFonts w:cs="Arial"/>
          <w:color w:val="111111"/>
        </w:rPr>
        <w:t>Ob Kunststoff, Beton, Steinzeug oder Kanalverbundrohre – REHAU bietet passgenaue Lösungen zum Anschluss an nahezu alle Materialien und</w:t>
      </w:r>
      <w:r w:rsidR="00415C99">
        <w:rPr>
          <w:rFonts w:cs="Arial"/>
          <w:color w:val="111111"/>
        </w:rPr>
        <w:t xml:space="preserve"> für fast alle Durchmesser an.</w:t>
      </w:r>
    </w:p>
    <w:p w14:paraId="773C1893" w14:textId="7AE06C7A" w:rsidR="00896C12" w:rsidRDefault="00896C12" w:rsidP="003135B9">
      <w:pPr>
        <w:spacing w:line="360" w:lineRule="auto"/>
        <w:ind w:right="1132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>Kunden und Interess</w:t>
      </w:r>
      <w:r w:rsidR="00727FA7">
        <w:rPr>
          <w:rFonts w:cs="Arial"/>
          <w:color w:val="111111"/>
        </w:rPr>
        <w:t>ierte</w:t>
      </w:r>
      <w:r>
        <w:rPr>
          <w:rFonts w:cs="Arial"/>
          <w:color w:val="111111"/>
        </w:rPr>
        <w:t xml:space="preserve"> </w:t>
      </w:r>
      <w:r w:rsidR="00AD23C8">
        <w:rPr>
          <w:rFonts w:cs="Arial"/>
          <w:color w:val="111111"/>
        </w:rPr>
        <w:t xml:space="preserve">machen </w:t>
      </w:r>
      <w:r>
        <w:rPr>
          <w:rFonts w:cs="Arial"/>
          <w:color w:val="111111"/>
        </w:rPr>
        <w:t xml:space="preserve">dabei eine einzigartige Hands-on Erfahrung: </w:t>
      </w:r>
      <w:r w:rsidR="008E557F">
        <w:rPr>
          <w:rFonts w:cs="Arial"/>
          <w:color w:val="111111"/>
        </w:rPr>
        <w:t xml:space="preserve">Die Produkte </w:t>
      </w:r>
      <w:r w:rsidR="008E557F" w:rsidRPr="001A62C6">
        <w:rPr>
          <w:rFonts w:cs="Arial"/>
          <w:color w:val="111111"/>
        </w:rPr>
        <w:t>können ausprobiert, angefasst und sogar selber mo</w:t>
      </w:r>
      <w:r w:rsidR="008E557F">
        <w:rPr>
          <w:rFonts w:cs="Arial"/>
          <w:color w:val="111111"/>
        </w:rPr>
        <w:t xml:space="preserve">ntiert werden. </w:t>
      </w:r>
      <w:r>
        <w:rPr>
          <w:rFonts w:cs="Arial"/>
          <w:color w:val="111111"/>
        </w:rPr>
        <w:t xml:space="preserve">Dabei </w:t>
      </w:r>
      <w:r w:rsidR="008E557F">
        <w:rPr>
          <w:rFonts w:cs="Arial"/>
          <w:color w:val="111111"/>
        </w:rPr>
        <w:t>haben sie die Möglichkeit,</w:t>
      </w:r>
      <w:r>
        <w:rPr>
          <w:rFonts w:cs="Arial"/>
          <w:color w:val="111111"/>
        </w:rPr>
        <w:t xml:space="preserve"> Fragen direkt an das kompetente Team vor Ort </w:t>
      </w:r>
      <w:r w:rsidR="00220619">
        <w:rPr>
          <w:rFonts w:cs="Arial"/>
          <w:color w:val="111111"/>
        </w:rPr>
        <w:t xml:space="preserve">zu </w:t>
      </w:r>
      <w:r>
        <w:rPr>
          <w:rFonts w:cs="Arial"/>
          <w:color w:val="111111"/>
        </w:rPr>
        <w:t>stellen.</w:t>
      </w:r>
    </w:p>
    <w:p w14:paraId="5787AE4C" w14:textId="77777777" w:rsidR="00E47983" w:rsidRDefault="00E47983" w:rsidP="00962F36">
      <w:pPr>
        <w:spacing w:line="360" w:lineRule="auto"/>
        <w:ind w:right="1132"/>
        <w:jc w:val="both"/>
        <w:rPr>
          <w:rFonts w:cs="Arial"/>
        </w:rPr>
      </w:pPr>
    </w:p>
    <w:p w14:paraId="0B366CDC" w14:textId="77777777" w:rsidR="008C1C6B" w:rsidRPr="00B851F9" w:rsidRDefault="00B851F9" w:rsidP="00F70EE1">
      <w:pPr>
        <w:spacing w:line="360" w:lineRule="auto"/>
        <w:ind w:right="1132"/>
        <w:jc w:val="both"/>
        <w:rPr>
          <w:rFonts w:cs="Arial"/>
          <w:b/>
          <w:color w:val="111111"/>
        </w:rPr>
      </w:pPr>
      <w:r w:rsidRPr="00B851F9">
        <w:rPr>
          <w:rFonts w:cs="Arial"/>
          <w:b/>
        </w:rPr>
        <w:t>Neues System für bereits sanierte Rohre</w:t>
      </w:r>
    </w:p>
    <w:p w14:paraId="41FADFD4" w14:textId="3D9E0D44" w:rsidR="00115BB6" w:rsidRDefault="008E557F" w:rsidP="00F70EE1">
      <w:pPr>
        <w:spacing w:line="360" w:lineRule="auto"/>
        <w:ind w:right="1132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 xml:space="preserve">Der </w:t>
      </w:r>
      <w:r w:rsidR="00115BB6">
        <w:rPr>
          <w:rFonts w:cs="Arial"/>
          <w:color w:val="111111"/>
        </w:rPr>
        <w:t xml:space="preserve">AWADOCK Liner wurde speziell für </w:t>
      </w:r>
      <w:proofErr w:type="spellStart"/>
      <w:r w:rsidR="00115BB6">
        <w:rPr>
          <w:rFonts w:cs="Arial"/>
          <w:color w:val="111111"/>
        </w:rPr>
        <w:t>linersanierte</w:t>
      </w:r>
      <w:proofErr w:type="spellEnd"/>
      <w:r w:rsidR="00115BB6">
        <w:rPr>
          <w:rFonts w:cs="Arial"/>
          <w:color w:val="111111"/>
        </w:rPr>
        <w:t xml:space="preserve"> Rohre entwickelt und wird an die bereits sanierten Rohre seitlich angeschlossen.</w:t>
      </w:r>
      <w:r w:rsidR="00555B76">
        <w:rPr>
          <w:rFonts w:cs="Arial"/>
          <w:color w:val="111111"/>
        </w:rPr>
        <w:t xml:space="preserve"> </w:t>
      </w:r>
      <w:r w:rsidR="001B0513">
        <w:rPr>
          <w:rFonts w:cs="Arial"/>
          <w:color w:val="111111"/>
        </w:rPr>
        <w:t xml:space="preserve">Die Montage erfolgt wie beim AWADOCK Classic: </w:t>
      </w:r>
      <w:r w:rsidR="00220619">
        <w:rPr>
          <w:rFonts w:cs="Arial"/>
          <w:color w:val="111111"/>
        </w:rPr>
        <w:t xml:space="preserve">Durch ein </w:t>
      </w:r>
      <w:r w:rsidR="001B0513">
        <w:rPr>
          <w:rFonts w:cs="Arial"/>
          <w:color w:val="111111"/>
        </w:rPr>
        <w:t xml:space="preserve">Bohrloch wird die Dichtung eingesetzt und die Schraubkrone eingedreht. </w:t>
      </w:r>
      <w:r w:rsidR="000E31D8">
        <w:rPr>
          <w:rFonts w:cs="Arial"/>
          <w:color w:val="111111"/>
        </w:rPr>
        <w:t>Danach</w:t>
      </w:r>
      <w:r w:rsidR="001B0513">
        <w:rPr>
          <w:rFonts w:cs="Arial"/>
          <w:color w:val="111111"/>
        </w:rPr>
        <w:t xml:space="preserve"> wird das Anschlussrohr in die Schraubkrone gesteckt und kann </w:t>
      </w:r>
      <w:r w:rsidR="0057314D">
        <w:rPr>
          <w:rFonts w:cs="Arial"/>
          <w:color w:val="111111"/>
        </w:rPr>
        <w:t xml:space="preserve">bis zu +/- 7;5° </w:t>
      </w:r>
      <w:r w:rsidR="001B0513">
        <w:rPr>
          <w:rFonts w:cs="Arial"/>
          <w:color w:val="111111"/>
        </w:rPr>
        <w:t>passend zur Einbausituation abgewinkelt werden.</w:t>
      </w:r>
      <w:r w:rsidR="001A62C6">
        <w:rPr>
          <w:rFonts w:cs="Arial"/>
          <w:color w:val="111111"/>
        </w:rPr>
        <w:t xml:space="preserve"> Ein Arbeitsfenster muss nicht ausgeschnitten werden.</w:t>
      </w:r>
      <w:r w:rsidR="001B0513">
        <w:rPr>
          <w:rFonts w:cs="Arial"/>
          <w:color w:val="111111"/>
        </w:rPr>
        <w:t xml:space="preserve"> </w:t>
      </w:r>
      <w:r w:rsidR="00115BB6">
        <w:rPr>
          <w:rFonts w:cs="Arial"/>
          <w:color w:val="111111"/>
        </w:rPr>
        <w:t>Dies macht die Installa</w:t>
      </w:r>
      <w:r w:rsidR="00896C12">
        <w:rPr>
          <w:rFonts w:cs="Arial"/>
          <w:color w:val="111111"/>
        </w:rPr>
        <w:t xml:space="preserve">tion schneller, effizienter </w:t>
      </w:r>
      <w:r w:rsidR="00115BB6">
        <w:rPr>
          <w:rFonts w:cs="Arial"/>
          <w:color w:val="111111"/>
        </w:rPr>
        <w:t>und stört den Betrieb des K</w:t>
      </w:r>
      <w:r w:rsidR="00E47983">
        <w:rPr>
          <w:rFonts w:cs="Arial"/>
          <w:color w:val="111111"/>
        </w:rPr>
        <w:t>analsystems</w:t>
      </w:r>
      <w:r w:rsidR="00555B76">
        <w:rPr>
          <w:rFonts w:cs="Arial"/>
          <w:color w:val="111111"/>
        </w:rPr>
        <w:t xml:space="preserve"> nicht</w:t>
      </w:r>
      <w:r w:rsidR="00E47983">
        <w:rPr>
          <w:rFonts w:cs="Arial"/>
          <w:color w:val="111111"/>
        </w:rPr>
        <w:t>.</w:t>
      </w:r>
      <w:r w:rsidR="00A72E3A">
        <w:rPr>
          <w:rFonts w:cs="Arial"/>
          <w:color w:val="111111"/>
        </w:rPr>
        <w:t xml:space="preserve"> </w:t>
      </w:r>
      <w:r w:rsidR="001B0513">
        <w:rPr>
          <w:rFonts w:cs="Arial"/>
          <w:color w:val="111111"/>
        </w:rPr>
        <w:t xml:space="preserve">Der Anschluss ist </w:t>
      </w:r>
      <w:r w:rsidR="0057314D">
        <w:rPr>
          <w:rFonts w:cs="Arial"/>
          <w:color w:val="111111"/>
        </w:rPr>
        <w:t xml:space="preserve">für </w:t>
      </w:r>
      <w:proofErr w:type="spellStart"/>
      <w:r w:rsidR="0057314D">
        <w:rPr>
          <w:rFonts w:cs="Arial"/>
          <w:color w:val="111111"/>
        </w:rPr>
        <w:t>linersanierte</w:t>
      </w:r>
      <w:proofErr w:type="spellEnd"/>
      <w:r w:rsidR="0057314D">
        <w:rPr>
          <w:rFonts w:cs="Arial"/>
          <w:color w:val="111111"/>
        </w:rPr>
        <w:t xml:space="preserve"> </w:t>
      </w:r>
      <w:r w:rsidR="001B0513">
        <w:rPr>
          <w:rFonts w:cs="Arial"/>
          <w:color w:val="111111"/>
        </w:rPr>
        <w:t xml:space="preserve">Beton-, Stahlbeton- und </w:t>
      </w:r>
      <w:proofErr w:type="spellStart"/>
      <w:r w:rsidR="001B0513">
        <w:rPr>
          <w:rFonts w:cs="Arial"/>
          <w:color w:val="111111"/>
        </w:rPr>
        <w:t>Steinzeugrohre</w:t>
      </w:r>
      <w:proofErr w:type="spellEnd"/>
      <w:r w:rsidR="001B0513">
        <w:rPr>
          <w:rFonts w:cs="Arial"/>
          <w:color w:val="111111"/>
        </w:rPr>
        <w:t xml:space="preserve"> verwendbar.</w:t>
      </w:r>
    </w:p>
    <w:p w14:paraId="58D1CC1D" w14:textId="77777777" w:rsidR="00896C12" w:rsidRDefault="00896C12" w:rsidP="00896C12">
      <w:pPr>
        <w:spacing w:line="360" w:lineRule="auto"/>
        <w:ind w:right="1132"/>
        <w:jc w:val="both"/>
        <w:rPr>
          <w:rFonts w:cs="Arial"/>
          <w:color w:val="111111"/>
        </w:rPr>
      </w:pPr>
    </w:p>
    <w:p w14:paraId="6D9729E7" w14:textId="6D5E7C74" w:rsidR="00A33363" w:rsidRDefault="00BC51D1" w:rsidP="00896C12">
      <w:pPr>
        <w:spacing w:line="360" w:lineRule="auto"/>
        <w:ind w:right="1132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 xml:space="preserve">Der AWADOCK Showtruck ist bis </w:t>
      </w:r>
      <w:r w:rsidR="000D6640">
        <w:rPr>
          <w:rFonts w:cs="Arial"/>
          <w:color w:val="111111"/>
        </w:rPr>
        <w:t>Ende September</w:t>
      </w:r>
      <w:bookmarkStart w:id="0" w:name="_GoBack"/>
      <w:bookmarkEnd w:id="0"/>
      <w:r>
        <w:rPr>
          <w:rFonts w:cs="Arial"/>
          <w:color w:val="111111"/>
        </w:rPr>
        <w:t xml:space="preserve"> 2024 in ganz Deutschland unterwegs. Ein Zwischenstopp auf der IFAT 2024 ist ebenfalls eingeplant. </w:t>
      </w:r>
      <w:r w:rsidR="006C70B6">
        <w:rPr>
          <w:rFonts w:cs="Arial"/>
          <w:color w:val="111111"/>
        </w:rPr>
        <w:t xml:space="preserve">Erleben </w:t>
      </w:r>
      <w:r w:rsidR="008350C8">
        <w:rPr>
          <w:rFonts w:cs="Arial"/>
          <w:color w:val="111111"/>
        </w:rPr>
        <w:t>S</w:t>
      </w:r>
      <w:r w:rsidR="006C70B6">
        <w:rPr>
          <w:rFonts w:cs="Arial"/>
          <w:color w:val="111111"/>
        </w:rPr>
        <w:t xml:space="preserve">ie </w:t>
      </w:r>
      <w:r w:rsidR="0057314D">
        <w:rPr>
          <w:rFonts w:cs="Arial"/>
          <w:color w:val="111111"/>
        </w:rPr>
        <w:t>unsere</w:t>
      </w:r>
      <w:r w:rsidR="006C70B6">
        <w:rPr>
          <w:rFonts w:cs="Arial"/>
          <w:color w:val="111111"/>
        </w:rPr>
        <w:t xml:space="preserve"> AW</w:t>
      </w:r>
      <w:r w:rsidR="001A62C6">
        <w:rPr>
          <w:rFonts w:cs="Arial"/>
          <w:color w:val="111111"/>
        </w:rPr>
        <w:t>ADOCK</w:t>
      </w:r>
      <w:r w:rsidR="0057314D">
        <w:rPr>
          <w:rFonts w:cs="Arial"/>
          <w:color w:val="111111"/>
        </w:rPr>
        <w:t>s</w:t>
      </w:r>
      <w:r w:rsidR="001A62C6">
        <w:rPr>
          <w:rFonts w:cs="Arial"/>
          <w:color w:val="111111"/>
        </w:rPr>
        <w:t xml:space="preserve"> hautnah</w:t>
      </w:r>
      <w:r w:rsidR="00A74D4A">
        <w:rPr>
          <w:rFonts w:cs="Arial"/>
          <w:color w:val="111111"/>
        </w:rPr>
        <w:t>,</w:t>
      </w:r>
      <w:r w:rsidR="001A62C6">
        <w:rPr>
          <w:rFonts w:cs="Arial"/>
          <w:color w:val="111111"/>
        </w:rPr>
        <w:t xml:space="preserve"> lassen S</w:t>
      </w:r>
      <w:r w:rsidR="006C70B6">
        <w:rPr>
          <w:rFonts w:cs="Arial"/>
          <w:color w:val="111111"/>
        </w:rPr>
        <w:t xml:space="preserve">ie </w:t>
      </w:r>
      <w:r w:rsidR="00EE1A72">
        <w:rPr>
          <w:rFonts w:cs="Arial"/>
          <w:color w:val="111111"/>
        </w:rPr>
        <w:t>s</w:t>
      </w:r>
      <w:r w:rsidR="006C70B6">
        <w:rPr>
          <w:rFonts w:cs="Arial"/>
          <w:color w:val="111111"/>
        </w:rPr>
        <w:t xml:space="preserve">ich von den Experten von </w:t>
      </w:r>
      <w:r>
        <w:rPr>
          <w:rFonts w:cs="Arial"/>
          <w:color w:val="111111"/>
        </w:rPr>
        <w:t xml:space="preserve">REHAU </w:t>
      </w:r>
      <w:r w:rsidR="006C70B6">
        <w:rPr>
          <w:rFonts w:cs="Arial"/>
          <w:color w:val="111111"/>
        </w:rPr>
        <w:t>beraten</w:t>
      </w:r>
      <w:r w:rsidR="00A74D4A">
        <w:rPr>
          <w:rFonts w:cs="Arial"/>
          <w:color w:val="111111"/>
        </w:rPr>
        <w:t xml:space="preserve"> und </w:t>
      </w:r>
      <w:r w:rsidR="006C70B6">
        <w:rPr>
          <w:rFonts w:cs="Arial"/>
          <w:color w:val="111111"/>
        </w:rPr>
        <w:t xml:space="preserve">"docken </w:t>
      </w:r>
      <w:r w:rsidR="00A74D4A">
        <w:rPr>
          <w:rFonts w:cs="Arial"/>
          <w:color w:val="111111"/>
        </w:rPr>
        <w:t>S</w:t>
      </w:r>
      <w:r w:rsidR="006C70B6">
        <w:rPr>
          <w:rFonts w:cs="Arial"/>
          <w:color w:val="111111"/>
        </w:rPr>
        <w:t>ie an</w:t>
      </w:r>
      <w:r w:rsidR="00896C12">
        <w:rPr>
          <w:rFonts w:cs="Arial"/>
          <w:color w:val="111111"/>
        </w:rPr>
        <w:t>"</w:t>
      </w:r>
      <w:r w:rsidR="006C70B6">
        <w:rPr>
          <w:rFonts w:cs="Arial"/>
          <w:color w:val="111111"/>
        </w:rPr>
        <w:t>.</w:t>
      </w:r>
    </w:p>
    <w:p w14:paraId="74BC9356" w14:textId="14CF8249" w:rsidR="00415C99" w:rsidRDefault="00415C99" w:rsidP="00896C12">
      <w:pPr>
        <w:spacing w:line="360" w:lineRule="auto"/>
        <w:ind w:right="1132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 xml:space="preserve">Mehr Informationen erhalten Sie hier: </w:t>
      </w:r>
      <w:hyperlink r:id="rId11" w:history="1">
        <w:r w:rsidRPr="00415C99">
          <w:rPr>
            <w:rStyle w:val="Hyperlink"/>
            <w:rFonts w:cs="Arial"/>
          </w:rPr>
          <w:t>AWADOCK Roadshow</w:t>
        </w:r>
      </w:hyperlink>
    </w:p>
    <w:p w14:paraId="239BB0A1" w14:textId="77777777" w:rsidR="001A62C6" w:rsidRDefault="001A62C6" w:rsidP="00896C12">
      <w:pPr>
        <w:spacing w:line="360" w:lineRule="auto"/>
        <w:ind w:right="1132"/>
        <w:jc w:val="both"/>
        <w:rPr>
          <w:rFonts w:cs="Arial"/>
          <w:color w:val="111111"/>
        </w:rPr>
      </w:pPr>
    </w:p>
    <w:p w14:paraId="5B2F65F9" w14:textId="77777777" w:rsidR="00A33363" w:rsidRDefault="00A33363" w:rsidP="00896C12">
      <w:pPr>
        <w:spacing w:line="360" w:lineRule="auto"/>
        <w:ind w:right="1132"/>
        <w:jc w:val="both"/>
        <w:rPr>
          <w:rFonts w:cs="Arial"/>
          <w:color w:val="111111"/>
        </w:rPr>
      </w:pPr>
    </w:p>
    <w:p w14:paraId="0E600A84" w14:textId="6A6D23BA" w:rsidR="001A62C6" w:rsidRDefault="006C70B6">
      <w:pPr>
        <w:rPr>
          <w:rFonts w:cs="Arial"/>
        </w:rPr>
      </w:pPr>
      <w:r>
        <w:rPr>
          <w:rFonts w:cs="Arial"/>
        </w:rPr>
        <w:t xml:space="preserve">Textumfang ca. </w:t>
      </w:r>
      <w:r w:rsidR="00E82211">
        <w:rPr>
          <w:rFonts w:cs="Arial"/>
        </w:rPr>
        <w:t>2.100</w:t>
      </w:r>
      <w:r>
        <w:rPr>
          <w:rFonts w:cs="Arial"/>
        </w:rPr>
        <w:t xml:space="preserve"> </w:t>
      </w:r>
      <w:r w:rsidRPr="00A66A99">
        <w:rPr>
          <w:rFonts w:cs="Arial"/>
        </w:rPr>
        <w:t>Zeichen (in</w:t>
      </w:r>
      <w:r w:rsidR="00415C99">
        <w:rPr>
          <w:rFonts w:cs="Arial"/>
        </w:rPr>
        <w:t>k</w:t>
      </w:r>
      <w:r w:rsidRPr="00A66A99">
        <w:rPr>
          <w:rFonts w:cs="Arial"/>
        </w:rPr>
        <w:t>l. Leerzeichen)</w:t>
      </w:r>
    </w:p>
    <w:p w14:paraId="7F7131DE" w14:textId="553DC81A" w:rsidR="00896C12" w:rsidRPr="00896C12" w:rsidRDefault="00896C12" w:rsidP="001A62C6">
      <w:pPr>
        <w:rPr>
          <w:rFonts w:cs="Arial"/>
          <w:color w:val="111111"/>
        </w:rPr>
      </w:pPr>
      <w:r w:rsidRPr="00366C26">
        <w:rPr>
          <w:rFonts w:cs="Arial"/>
          <w:b/>
        </w:rPr>
        <w:lastRenderedPageBreak/>
        <w:t xml:space="preserve">REHAU Industries bildet das Dach für die Divisionen Building Solutions, </w:t>
      </w:r>
      <w:proofErr w:type="spellStart"/>
      <w:r w:rsidRPr="00366C26">
        <w:rPr>
          <w:rFonts w:cs="Arial"/>
          <w:b/>
        </w:rPr>
        <w:t>Window</w:t>
      </w:r>
      <w:proofErr w:type="spellEnd"/>
      <w:r w:rsidRPr="00366C26">
        <w:rPr>
          <w:rFonts w:cs="Arial"/>
          <w:b/>
        </w:rPr>
        <w:t xml:space="preserve"> Solutions, </w:t>
      </w:r>
      <w:proofErr w:type="spellStart"/>
      <w:r w:rsidRPr="00366C26">
        <w:rPr>
          <w:rFonts w:cs="Arial"/>
          <w:b/>
        </w:rPr>
        <w:t>Interior</w:t>
      </w:r>
      <w:proofErr w:type="spellEnd"/>
      <w:r w:rsidRPr="00366C26">
        <w:rPr>
          <w:rFonts w:cs="Arial"/>
          <w:b/>
        </w:rPr>
        <w:t xml:space="preserve"> Solutions und Industrial Solutions, die in ihren jeweiligen Märkten eigenständig agieren</w:t>
      </w:r>
      <w:r>
        <w:rPr>
          <w:rFonts w:cs="Arial"/>
          <w:b/>
        </w:rPr>
        <w:t xml:space="preserve">. </w:t>
      </w:r>
      <w:r w:rsidRPr="00366C26">
        <w:rPr>
          <w:rFonts w:cs="Arial"/>
          <w:b/>
        </w:rPr>
        <w:t xml:space="preserve">Mehr als 12.000 Mitarbeitende an über 150 Standorten setzen sich weltweit gemeinsam dafür ein, das Leben durch den Einsatz innovativer, nachhaltiger Technologien für die Bau-, Möbel-, und Industriewirtschaft weiter zu verbessern: Engineering </w:t>
      </w:r>
      <w:proofErr w:type="spellStart"/>
      <w:r w:rsidRPr="00366C26">
        <w:rPr>
          <w:rFonts w:cs="Arial"/>
          <w:b/>
        </w:rPr>
        <w:t>progress</w:t>
      </w:r>
      <w:proofErr w:type="spellEnd"/>
      <w:r w:rsidRPr="00366C26">
        <w:rPr>
          <w:rFonts w:cs="Arial"/>
          <w:b/>
        </w:rPr>
        <w:t xml:space="preserve">. </w:t>
      </w:r>
      <w:proofErr w:type="spellStart"/>
      <w:r w:rsidRPr="00366C26">
        <w:rPr>
          <w:rFonts w:cs="Arial"/>
          <w:b/>
        </w:rPr>
        <w:t>Enhancing</w:t>
      </w:r>
      <w:proofErr w:type="spellEnd"/>
      <w:r w:rsidRPr="00366C26">
        <w:rPr>
          <w:rFonts w:cs="Arial"/>
          <w:b/>
        </w:rPr>
        <w:t xml:space="preserve"> </w:t>
      </w:r>
      <w:proofErr w:type="spellStart"/>
      <w:r w:rsidRPr="00366C26">
        <w:rPr>
          <w:rFonts w:cs="Arial"/>
          <w:b/>
        </w:rPr>
        <w:t>lives</w:t>
      </w:r>
      <w:proofErr w:type="spellEnd"/>
      <w:r w:rsidRPr="00366C26">
        <w:rPr>
          <w:rFonts w:cs="Arial"/>
          <w:b/>
        </w:rPr>
        <w:t>.</w:t>
      </w:r>
    </w:p>
    <w:p w14:paraId="349320D6" w14:textId="77777777" w:rsidR="00896C12" w:rsidRPr="00366C26" w:rsidRDefault="00896C12" w:rsidP="00896C12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</w:p>
    <w:p w14:paraId="0B5F9015" w14:textId="77777777" w:rsidR="00896C12" w:rsidRDefault="00896C12" w:rsidP="00896C12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t>REHAU Industries ist Teil der globalen REHAU Group, die sich auf polymerbasierte Lösungen spezialisiert hat. Mit ihren insgesamt mehr als 20.000 Mitarbeitenden erwirtschaftet die Gruppe einen Jahresumsatz von über 4 Milliarden Euro.</w:t>
      </w:r>
    </w:p>
    <w:p w14:paraId="6C271D0A" w14:textId="77777777" w:rsidR="00896C12" w:rsidRDefault="00896C12" w:rsidP="00896C12">
      <w:pPr>
        <w:pStyle w:val="KeinLeerraum"/>
        <w:spacing w:line="360" w:lineRule="auto"/>
        <w:rPr>
          <w:rFonts w:ascii="Arial" w:hAnsi="Arial" w:cs="Arial"/>
          <w:b/>
          <w:sz w:val="20"/>
          <w:szCs w:val="20"/>
          <w:lang w:eastAsia="de-DE"/>
        </w:rPr>
      </w:pPr>
    </w:p>
    <w:p w14:paraId="3391F74E" w14:textId="77777777" w:rsidR="00896C12" w:rsidRDefault="00896C12" w:rsidP="00896C1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01C929C1" w14:textId="77777777" w:rsidR="00896C12" w:rsidRDefault="00896C12" w:rsidP="00896C1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1D53905B" w14:textId="77777777" w:rsidR="00896C12" w:rsidRPr="00A113D0" w:rsidRDefault="00896C12" w:rsidP="00896C12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A113D0">
        <w:rPr>
          <w:rFonts w:cs="Arial"/>
          <w:b/>
          <w:u w:val="single"/>
        </w:rPr>
        <w:t>Pressekontakt:</w:t>
      </w:r>
    </w:p>
    <w:p w14:paraId="29D5B23A" w14:textId="77777777" w:rsidR="00896C12" w:rsidRPr="00A113D0" w:rsidRDefault="00896C12" w:rsidP="00896C12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06232A46" w14:textId="77777777" w:rsidR="00896C12" w:rsidRPr="00896C12" w:rsidRDefault="00896C12" w:rsidP="00896C12">
      <w:pPr>
        <w:spacing w:line="360" w:lineRule="auto"/>
        <w:rPr>
          <w:lang w:val="en-GB"/>
        </w:rPr>
      </w:pPr>
      <w:r w:rsidRPr="00A113D0">
        <w:t xml:space="preserve">REHAU Industries SE &amp; Co. </w:t>
      </w:r>
      <w:r w:rsidRPr="00896C12">
        <w:rPr>
          <w:lang w:val="en-GB"/>
        </w:rPr>
        <w:t>KG</w:t>
      </w:r>
    </w:p>
    <w:p w14:paraId="0E1972AF" w14:textId="77777777" w:rsidR="00896C12" w:rsidRPr="00AE5F12" w:rsidRDefault="00896C12" w:rsidP="00896C12">
      <w:pPr>
        <w:rPr>
          <w:lang w:val="en-GB"/>
        </w:rPr>
      </w:pPr>
      <w:r w:rsidRPr="00AE5F12">
        <w:rPr>
          <w:rFonts w:eastAsiaTheme="minorHAnsi" w:cs="Arial"/>
          <w:lang w:val="en-GB"/>
        </w:rPr>
        <w:t>Natalie Stan</w:t>
      </w:r>
      <w:r w:rsidRPr="00AE5F12">
        <w:rPr>
          <w:rFonts w:eastAsiaTheme="minorHAnsi" w:cs="Arial"/>
          <w:lang w:val="en-GB"/>
        </w:rPr>
        <w:br/>
        <w:t>Director Marketing Building Solutions ad. Interim </w:t>
      </w:r>
      <w:r w:rsidRPr="00AE5F12">
        <w:rPr>
          <w:rFonts w:eastAsiaTheme="minorHAnsi" w:cs="Arial"/>
          <w:lang w:val="en-GB"/>
        </w:rPr>
        <w:br/>
        <w:t>PR and Communication</w:t>
      </w:r>
      <w:r w:rsidRPr="00AE5F12">
        <w:rPr>
          <w:rFonts w:eastAsiaTheme="minorHAnsi" w:cs="Arial"/>
          <w:lang w:val="en-GB"/>
        </w:rPr>
        <w:br/>
        <w:t>Division Building Solutions I Group Communications</w:t>
      </w:r>
      <w:r w:rsidRPr="00AE5F12">
        <w:rPr>
          <w:lang w:val="en-GB"/>
        </w:rPr>
        <w:t xml:space="preserve"> </w:t>
      </w:r>
    </w:p>
    <w:p w14:paraId="01516058" w14:textId="77777777" w:rsidR="00896C12" w:rsidRDefault="00896C12" w:rsidP="00896C12">
      <w:r>
        <w:t>Ytterbium 4, 91058 Erlangen, DEUTSCHLAND</w:t>
      </w:r>
    </w:p>
    <w:p w14:paraId="29E9CF5C" w14:textId="77777777" w:rsidR="00896C12" w:rsidRDefault="00896C12" w:rsidP="00896C12">
      <w:pPr>
        <w:ind w:right="1134"/>
      </w:pPr>
      <w:r>
        <w:t>Tel: +49 9131 92 5638 / Mobil: +49 171 9780 466</w:t>
      </w:r>
    </w:p>
    <w:p w14:paraId="09C4C987" w14:textId="77777777" w:rsidR="00896C12" w:rsidRPr="00595216" w:rsidRDefault="000D6640" w:rsidP="00595216">
      <w:pPr>
        <w:ind w:right="1134"/>
        <w:rPr>
          <w:rFonts w:ascii="Arial Narrow" w:hAnsi="Arial Narrow"/>
          <w:sz w:val="22"/>
          <w:szCs w:val="22"/>
        </w:rPr>
      </w:pPr>
      <w:hyperlink r:id="rId12" w:history="1">
        <w:r w:rsidR="00896C12">
          <w:rPr>
            <w:rStyle w:val="Hyperlink"/>
          </w:rPr>
          <w:t>natalie.stan@rehau.com</w:t>
        </w:r>
      </w:hyperlink>
    </w:p>
    <w:sectPr w:rsidR="00896C12" w:rsidRPr="00595216" w:rsidSect="00B0016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2F68" w14:textId="77777777" w:rsidR="009364E2" w:rsidRDefault="009364E2">
      <w:r>
        <w:separator/>
      </w:r>
    </w:p>
  </w:endnote>
  <w:endnote w:type="continuationSeparator" w:id="0">
    <w:p w14:paraId="2C403148" w14:textId="77777777" w:rsidR="009364E2" w:rsidRDefault="009364E2">
      <w:r>
        <w:continuationSeparator/>
      </w:r>
    </w:p>
  </w:endnote>
  <w:endnote w:type="continuationNotice" w:id="1">
    <w:p w14:paraId="257AC4BA" w14:textId="77777777" w:rsidR="009364E2" w:rsidRDefault="00936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A428" w14:textId="77777777" w:rsidR="00F53C14" w:rsidRPr="00E375CA" w:rsidRDefault="009F5F7F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DB38" wp14:editId="711FAE3C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CD5D" w14:textId="4F45DEF5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6640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6640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1236196B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DDB38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427.75pt;margin-top:45.95pt;width:54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KKuGJ8DAgAA5QMAAA4AAAAA&#10;AAAAAAAAAAAALgIAAGRycy9lMm9Eb2MueG1sUEsBAi0AFAAGAAgAAAAhAJo8HrzeAAAACgEAAA8A&#10;AAAAAAAAAAAAAAAAXQQAAGRycy9kb3ducmV2LnhtbFBLBQYAAAAABAAEAPMAAABoBQAAAAA=&#10;" filled="f" stroked="f">
              <v:textbox inset="0,0,0,0">
                <w:txbxContent>
                  <w:p w14:paraId="0DBFCD5D" w14:textId="4F45DEF5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0D6640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0D6640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1236196B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75CA" w:rsidRPr="00962706">
      <w:rPr>
        <w:rFonts w:cs="Arial"/>
        <w:color w:val="000000"/>
        <w:sz w:val="12"/>
        <w:szCs w:val="12"/>
      </w:rPr>
      <w:t xml:space="preserve">REHAU AG + Co </w:t>
    </w:r>
    <w:r w:rsidR="00E375CA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E375CA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E375CA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E375CA"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="00E375CA" w:rsidRPr="00962706">
      <w:rPr>
        <w:rFonts w:cs="Arial"/>
        <w:color w:val="000000"/>
        <w:sz w:val="12"/>
        <w:szCs w:val="12"/>
      </w:rPr>
      <w:t>Rheniumhaus</w:t>
    </w:r>
    <w:proofErr w:type="spellEnd"/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E375CA" w:rsidRPr="00962706">
      <w:rPr>
        <w:rFonts w:cs="Arial"/>
        <w:color w:val="000000"/>
        <w:sz w:val="12"/>
        <w:szCs w:val="12"/>
      </w:rPr>
      <w:t xml:space="preserve"> </w:t>
    </w:r>
    <w:r w:rsidR="00FD32FD">
      <w:rPr>
        <w:rFonts w:cs="Arial"/>
        <w:color w:val="000000"/>
        <w:sz w:val="12"/>
        <w:szCs w:val="12"/>
      </w:rPr>
      <w:t>Helmut-Wagner</w:t>
    </w:r>
    <w:r>
      <w:rPr>
        <w:rFonts w:cs="Arial"/>
        <w:color w:val="000000"/>
        <w:sz w:val="12"/>
        <w:szCs w:val="12"/>
      </w:rPr>
      <w:t xml:space="preserve">-Str. </w:t>
    </w:r>
    <w:r w:rsidR="00FD32FD">
      <w:rPr>
        <w:rFonts w:cs="Arial"/>
        <w:color w:val="000000"/>
        <w:sz w:val="12"/>
        <w:szCs w:val="12"/>
      </w:rPr>
      <w:t>1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="00E375CA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E375CA">
      <w:rPr>
        <w:rFonts w:cs="Arial"/>
        <w:color w:val="000000"/>
        <w:sz w:val="12"/>
        <w:szCs w:val="12"/>
      </w:rPr>
      <w:t xml:space="preserve">-1441, </w:t>
    </w:r>
    <w:r w:rsidR="00E375CA"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+49 6074 4090 286</w:t>
    </w:r>
    <w:r w:rsidR="00E375CA" w:rsidRPr="00962706">
      <w:rPr>
        <w:rFonts w:cs="Arial"/>
        <w:color w:val="000000"/>
        <w:sz w:val="12"/>
        <w:szCs w:val="12"/>
      </w:rPr>
      <w:br/>
    </w:r>
    <w:hyperlink r:id="rId1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E375CA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C2D0" w14:textId="77777777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AG + Co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r w:rsidR="002D42C1">
      <w:rPr>
        <w:rFonts w:cs="Arial"/>
        <w:color w:val="000000"/>
        <w:sz w:val="12"/>
        <w:szCs w:val="12"/>
      </w:rPr>
      <w:t>Helmut-Wagner</w:t>
    </w:r>
    <w:r w:rsidR="009F5F7F">
      <w:rPr>
        <w:rFonts w:cs="Arial"/>
        <w:color w:val="000000"/>
        <w:sz w:val="12"/>
        <w:szCs w:val="12"/>
      </w:rPr>
      <w:t xml:space="preserve">-Str </w:t>
    </w:r>
    <w:r w:rsidR="002D42C1">
      <w:rPr>
        <w:rFonts w:cs="Arial"/>
        <w:color w:val="000000"/>
        <w:sz w:val="12"/>
        <w:szCs w:val="12"/>
      </w:rPr>
      <w:t>1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+49 6074 4090 -286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6470" w14:textId="77777777" w:rsidR="009364E2" w:rsidRDefault="009364E2">
      <w:r>
        <w:separator/>
      </w:r>
    </w:p>
  </w:footnote>
  <w:footnote w:type="continuationSeparator" w:id="0">
    <w:p w14:paraId="62081598" w14:textId="77777777" w:rsidR="009364E2" w:rsidRDefault="009364E2">
      <w:r>
        <w:continuationSeparator/>
      </w:r>
    </w:p>
  </w:footnote>
  <w:footnote w:type="continuationNotice" w:id="1">
    <w:p w14:paraId="60439721" w14:textId="77777777" w:rsidR="009364E2" w:rsidRDefault="00936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2B4C446" w14:textId="77777777" w:rsidR="00E03D35" w:rsidRDefault="005E263D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3" behindDoc="1" locked="0" layoutInCell="1" allowOverlap="1" wp14:anchorId="526A966F" wp14:editId="5E19F30B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6" name="Grafi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BDAA233" w14:textId="77777777" w:rsidR="00E03D35" w:rsidRDefault="00E03D35">
        <w:pPr>
          <w:pStyle w:val="Kopfzeile"/>
        </w:pPr>
      </w:p>
      <w:p w14:paraId="2D8D403E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1EE64977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039D23E4" w14:textId="77777777" w:rsidR="004E7089" w:rsidRDefault="000D6640">
        <w:pPr>
          <w:pStyle w:val="Kopfzeile"/>
          <w:rPr>
            <w:rFonts w:ascii="Arial Narrow" w:hAnsi="Arial Narrow"/>
          </w:rPr>
        </w:pPr>
      </w:p>
    </w:sdtContent>
  </w:sdt>
  <w:p w14:paraId="3E768425" w14:textId="77777777" w:rsidR="003102D9" w:rsidRDefault="003102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EDE2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76C2B28" wp14:editId="3BC08502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830">
      <w:rPr>
        <w:noProof/>
      </w:rPr>
      <w:t xml:space="preserve"> </w:t>
    </w:r>
  </w:p>
  <w:p w14:paraId="4C539CCA" w14:textId="77777777" w:rsidR="00457227" w:rsidRDefault="00457227">
    <w:pPr>
      <w:pStyle w:val="Kopfzeile"/>
      <w:rPr>
        <w:noProof/>
      </w:rPr>
    </w:pPr>
  </w:p>
  <w:p w14:paraId="3EB2D93C" w14:textId="77777777" w:rsidR="00457227" w:rsidRDefault="00457227">
    <w:pPr>
      <w:pStyle w:val="Kopfzeile"/>
      <w:rPr>
        <w:noProof/>
      </w:rPr>
    </w:pPr>
  </w:p>
  <w:p w14:paraId="6E44A331" w14:textId="77777777" w:rsidR="00457227" w:rsidRDefault="00457227">
    <w:pPr>
      <w:pStyle w:val="Kopfzeile"/>
      <w:rPr>
        <w:noProof/>
      </w:rPr>
    </w:pPr>
  </w:p>
  <w:p w14:paraId="5A358B2E" w14:textId="77777777" w:rsidR="00457227" w:rsidRDefault="00457227">
    <w:pPr>
      <w:pStyle w:val="Kopfzeile"/>
      <w:rPr>
        <w:noProof/>
      </w:rPr>
    </w:pPr>
  </w:p>
  <w:p w14:paraId="532951A1" w14:textId="77777777" w:rsidR="00457227" w:rsidRDefault="00457227">
    <w:pPr>
      <w:pStyle w:val="Kopfzeile"/>
      <w:rPr>
        <w:noProof/>
      </w:rPr>
    </w:pPr>
  </w:p>
  <w:p w14:paraId="732D793B" w14:textId="77777777" w:rsidR="00457227" w:rsidRDefault="00457227">
    <w:pPr>
      <w:pStyle w:val="Kopfzeile"/>
      <w:rPr>
        <w:noProof/>
      </w:rPr>
    </w:pPr>
  </w:p>
  <w:p w14:paraId="3290D448" w14:textId="77777777" w:rsidR="00457227" w:rsidRDefault="00457227">
    <w:pPr>
      <w:pStyle w:val="Kopfzeile"/>
      <w:rPr>
        <w:noProof/>
      </w:rPr>
    </w:pPr>
  </w:p>
  <w:p w14:paraId="792C8DC4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BB71A5" wp14:editId="2903B191">
              <wp:simplePos x="0" y="0"/>
              <wp:positionH relativeFrom="column">
                <wp:posOffset>-8890</wp:posOffset>
              </wp:positionH>
              <wp:positionV relativeFrom="paragraph">
                <wp:posOffset>117475</wp:posOffset>
              </wp:positionV>
              <wp:extent cx="4282440" cy="291465"/>
              <wp:effectExtent l="0" t="0" r="3810" b="444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77CA3" w14:textId="77777777" w:rsidR="00F06830" w:rsidRPr="002779A4" w:rsidRDefault="0046657B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</w:t>
                          </w:r>
                          <w:r w:rsidR="00241F5F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MITTEILUNG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7952B4">
            <v:shapetype id="_x0000_t202" coordsize="21600,21600" o:spt="202" path="m,l,21600r21600,l21600,xe" w14:anchorId="63BB71A5">
              <v:stroke joinstyle="miter"/>
              <v:path gradientshapeok="t" o:connecttype="rect"/>
            </v:shapetype>
            <v:shape id="Textfeld 8" style="position:absolute;margin-left:-.7pt;margin-top:9.25pt;width:337.2pt;height:22.9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">
              <v:textbox style="mso-fit-shape-to-text:t" inset="0,0,0,0">
                <w:txbxContent>
                  <w:p w:rsidRPr="002779A4" w:rsidR="00F06830" w:rsidP="00F06830" w:rsidRDefault="0046657B" w14:paraId="65CFC5E8" w14:textId="77777777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</w:t>
                    </w:r>
                    <w:r w:rsidR="00241F5F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MITTEILUNG</w:t>
                    </w:r>
                  </w:p>
                </w:txbxContent>
              </v:textbox>
            </v:shape>
          </w:pict>
        </mc:Fallback>
      </mc:AlternateContent>
    </w:r>
  </w:p>
  <w:p w14:paraId="3D47A093" w14:textId="77777777" w:rsidR="00457227" w:rsidRDefault="0046657B" w:rsidP="0046657B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7FE7F15A" w14:textId="77777777" w:rsidR="00457227" w:rsidRDefault="00457227">
    <w:pPr>
      <w:pStyle w:val="Kopfzeile"/>
      <w:rPr>
        <w:noProof/>
      </w:rPr>
    </w:pPr>
  </w:p>
  <w:p w14:paraId="0023149E" w14:textId="77777777" w:rsidR="00457227" w:rsidRDefault="00457227">
    <w:pPr>
      <w:pStyle w:val="Kopfzeile"/>
      <w:rPr>
        <w:noProof/>
      </w:rPr>
    </w:pPr>
  </w:p>
  <w:p w14:paraId="5CDA9BE2" w14:textId="77777777" w:rsidR="00457227" w:rsidRDefault="00457227">
    <w:pPr>
      <w:pStyle w:val="Kopfzeile"/>
      <w:rPr>
        <w:noProof/>
      </w:rPr>
    </w:pPr>
  </w:p>
  <w:p w14:paraId="499B0691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619D"/>
    <w:multiLevelType w:val="multilevel"/>
    <w:tmpl w:val="005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0965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3D"/>
    <w:rsid w:val="00007CEA"/>
    <w:rsid w:val="00013468"/>
    <w:rsid w:val="000146EC"/>
    <w:rsid w:val="000201AA"/>
    <w:rsid w:val="000305A4"/>
    <w:rsid w:val="000327F2"/>
    <w:rsid w:val="00032B98"/>
    <w:rsid w:val="00036E1C"/>
    <w:rsid w:val="0004170F"/>
    <w:rsid w:val="000562A7"/>
    <w:rsid w:val="0006668C"/>
    <w:rsid w:val="00077CE4"/>
    <w:rsid w:val="000922C5"/>
    <w:rsid w:val="00093A89"/>
    <w:rsid w:val="00096C81"/>
    <w:rsid w:val="000A06BC"/>
    <w:rsid w:val="000A3141"/>
    <w:rsid w:val="000A6DA3"/>
    <w:rsid w:val="000B3A5C"/>
    <w:rsid w:val="000C553C"/>
    <w:rsid w:val="000C627F"/>
    <w:rsid w:val="000C6347"/>
    <w:rsid w:val="000C66F8"/>
    <w:rsid w:val="000D32F7"/>
    <w:rsid w:val="000D480A"/>
    <w:rsid w:val="000D6640"/>
    <w:rsid w:val="000D673E"/>
    <w:rsid w:val="000E18EC"/>
    <w:rsid w:val="000E31D8"/>
    <w:rsid w:val="000E3D6D"/>
    <w:rsid w:val="000F12BF"/>
    <w:rsid w:val="000F5E3C"/>
    <w:rsid w:val="001001CA"/>
    <w:rsid w:val="00103AD5"/>
    <w:rsid w:val="00107967"/>
    <w:rsid w:val="00110F56"/>
    <w:rsid w:val="00115BB6"/>
    <w:rsid w:val="001176CA"/>
    <w:rsid w:val="00125DA4"/>
    <w:rsid w:val="00125FA8"/>
    <w:rsid w:val="00130E4C"/>
    <w:rsid w:val="0013202E"/>
    <w:rsid w:val="00133001"/>
    <w:rsid w:val="00134BA6"/>
    <w:rsid w:val="001438F7"/>
    <w:rsid w:val="00146804"/>
    <w:rsid w:val="001476CF"/>
    <w:rsid w:val="001511FA"/>
    <w:rsid w:val="00157473"/>
    <w:rsid w:val="00171E83"/>
    <w:rsid w:val="00174FFD"/>
    <w:rsid w:val="0017601C"/>
    <w:rsid w:val="00177650"/>
    <w:rsid w:val="001835B2"/>
    <w:rsid w:val="00183E7A"/>
    <w:rsid w:val="00185C81"/>
    <w:rsid w:val="00185F57"/>
    <w:rsid w:val="001878D1"/>
    <w:rsid w:val="0019490E"/>
    <w:rsid w:val="001A00F2"/>
    <w:rsid w:val="001A1AE0"/>
    <w:rsid w:val="001A62C6"/>
    <w:rsid w:val="001A744D"/>
    <w:rsid w:val="001B0513"/>
    <w:rsid w:val="001B6E13"/>
    <w:rsid w:val="001C1A03"/>
    <w:rsid w:val="001D1447"/>
    <w:rsid w:val="001D4CC8"/>
    <w:rsid w:val="001F1D46"/>
    <w:rsid w:val="001F6C79"/>
    <w:rsid w:val="001F71A7"/>
    <w:rsid w:val="00200BFF"/>
    <w:rsid w:val="00207E1C"/>
    <w:rsid w:val="00207EF9"/>
    <w:rsid w:val="00220619"/>
    <w:rsid w:val="002267C3"/>
    <w:rsid w:val="0023056E"/>
    <w:rsid w:val="00232E1D"/>
    <w:rsid w:val="00241F5F"/>
    <w:rsid w:val="00247DE4"/>
    <w:rsid w:val="00255CCF"/>
    <w:rsid w:val="00256525"/>
    <w:rsid w:val="00257439"/>
    <w:rsid w:val="002618B1"/>
    <w:rsid w:val="0026689F"/>
    <w:rsid w:val="00272086"/>
    <w:rsid w:val="00273E3D"/>
    <w:rsid w:val="00277020"/>
    <w:rsid w:val="002779A4"/>
    <w:rsid w:val="00286E4F"/>
    <w:rsid w:val="00290AF4"/>
    <w:rsid w:val="002952D6"/>
    <w:rsid w:val="002955A3"/>
    <w:rsid w:val="00296D5E"/>
    <w:rsid w:val="002A19E2"/>
    <w:rsid w:val="002B318B"/>
    <w:rsid w:val="002B4CA3"/>
    <w:rsid w:val="002C3B37"/>
    <w:rsid w:val="002D3495"/>
    <w:rsid w:val="002D42C1"/>
    <w:rsid w:val="002D510B"/>
    <w:rsid w:val="002E4540"/>
    <w:rsid w:val="002E541D"/>
    <w:rsid w:val="002E59EA"/>
    <w:rsid w:val="002F0327"/>
    <w:rsid w:val="002F5233"/>
    <w:rsid w:val="002F7C67"/>
    <w:rsid w:val="003102D9"/>
    <w:rsid w:val="003127FF"/>
    <w:rsid w:val="003135B9"/>
    <w:rsid w:val="00314215"/>
    <w:rsid w:val="003179B4"/>
    <w:rsid w:val="00317A93"/>
    <w:rsid w:val="00322C62"/>
    <w:rsid w:val="00324B95"/>
    <w:rsid w:val="00330FFA"/>
    <w:rsid w:val="00332337"/>
    <w:rsid w:val="00333047"/>
    <w:rsid w:val="00335AF2"/>
    <w:rsid w:val="00337BC9"/>
    <w:rsid w:val="00343F47"/>
    <w:rsid w:val="00344C25"/>
    <w:rsid w:val="003510B7"/>
    <w:rsid w:val="003538AD"/>
    <w:rsid w:val="0035476C"/>
    <w:rsid w:val="00354F80"/>
    <w:rsid w:val="003632D4"/>
    <w:rsid w:val="00363EE9"/>
    <w:rsid w:val="00365E78"/>
    <w:rsid w:val="0038621E"/>
    <w:rsid w:val="00390ED1"/>
    <w:rsid w:val="00393973"/>
    <w:rsid w:val="00393DB5"/>
    <w:rsid w:val="003A0280"/>
    <w:rsid w:val="003A19D7"/>
    <w:rsid w:val="003A20E0"/>
    <w:rsid w:val="003A422E"/>
    <w:rsid w:val="003A5833"/>
    <w:rsid w:val="003A64AB"/>
    <w:rsid w:val="003A768C"/>
    <w:rsid w:val="003B42B2"/>
    <w:rsid w:val="003C10BF"/>
    <w:rsid w:val="003C2A3F"/>
    <w:rsid w:val="003C5A6D"/>
    <w:rsid w:val="003D5A22"/>
    <w:rsid w:val="003D68D7"/>
    <w:rsid w:val="003D69C7"/>
    <w:rsid w:val="003F536B"/>
    <w:rsid w:val="003F6060"/>
    <w:rsid w:val="00415C99"/>
    <w:rsid w:val="00417AC2"/>
    <w:rsid w:val="00422052"/>
    <w:rsid w:val="00427916"/>
    <w:rsid w:val="004324E1"/>
    <w:rsid w:val="00434A0E"/>
    <w:rsid w:val="00435A74"/>
    <w:rsid w:val="00443202"/>
    <w:rsid w:val="004445CE"/>
    <w:rsid w:val="00445B7F"/>
    <w:rsid w:val="00445DD0"/>
    <w:rsid w:val="00447148"/>
    <w:rsid w:val="00457227"/>
    <w:rsid w:val="00465617"/>
    <w:rsid w:val="00465E7B"/>
    <w:rsid w:val="0046657B"/>
    <w:rsid w:val="00470A89"/>
    <w:rsid w:val="004728AE"/>
    <w:rsid w:val="00472A5F"/>
    <w:rsid w:val="00472AD0"/>
    <w:rsid w:val="0048469C"/>
    <w:rsid w:val="00487189"/>
    <w:rsid w:val="004B2F34"/>
    <w:rsid w:val="004B3E7C"/>
    <w:rsid w:val="004C235F"/>
    <w:rsid w:val="004C28CB"/>
    <w:rsid w:val="004C2D9F"/>
    <w:rsid w:val="004C4CCD"/>
    <w:rsid w:val="004C6003"/>
    <w:rsid w:val="004C71D6"/>
    <w:rsid w:val="004D05F7"/>
    <w:rsid w:val="004D7EDF"/>
    <w:rsid w:val="004E1DCC"/>
    <w:rsid w:val="004E1E6C"/>
    <w:rsid w:val="004E51EC"/>
    <w:rsid w:val="004E5ABA"/>
    <w:rsid w:val="004E5CD8"/>
    <w:rsid w:val="004E60A8"/>
    <w:rsid w:val="004E6826"/>
    <w:rsid w:val="004E7089"/>
    <w:rsid w:val="004F1422"/>
    <w:rsid w:val="004F7F06"/>
    <w:rsid w:val="00502A25"/>
    <w:rsid w:val="00505BF2"/>
    <w:rsid w:val="0051491E"/>
    <w:rsid w:val="00525A0E"/>
    <w:rsid w:val="00527A76"/>
    <w:rsid w:val="0054586B"/>
    <w:rsid w:val="00553088"/>
    <w:rsid w:val="00553E34"/>
    <w:rsid w:val="00555B76"/>
    <w:rsid w:val="005569B3"/>
    <w:rsid w:val="00557C1E"/>
    <w:rsid w:val="00561B7A"/>
    <w:rsid w:val="0056455D"/>
    <w:rsid w:val="005709CF"/>
    <w:rsid w:val="0057314D"/>
    <w:rsid w:val="00575AB5"/>
    <w:rsid w:val="00581494"/>
    <w:rsid w:val="00583380"/>
    <w:rsid w:val="0058401F"/>
    <w:rsid w:val="00585F1A"/>
    <w:rsid w:val="00594347"/>
    <w:rsid w:val="00595216"/>
    <w:rsid w:val="0059523F"/>
    <w:rsid w:val="005B7E39"/>
    <w:rsid w:val="005C23B9"/>
    <w:rsid w:val="005C32CD"/>
    <w:rsid w:val="005D1621"/>
    <w:rsid w:val="005E0490"/>
    <w:rsid w:val="005E263D"/>
    <w:rsid w:val="005E6F1E"/>
    <w:rsid w:val="005F0D62"/>
    <w:rsid w:val="005F12D8"/>
    <w:rsid w:val="00606603"/>
    <w:rsid w:val="00612522"/>
    <w:rsid w:val="006147C8"/>
    <w:rsid w:val="00622B19"/>
    <w:rsid w:val="006249D5"/>
    <w:rsid w:val="00626970"/>
    <w:rsid w:val="00627B05"/>
    <w:rsid w:val="00631723"/>
    <w:rsid w:val="006374EE"/>
    <w:rsid w:val="00637CD8"/>
    <w:rsid w:val="00640CA3"/>
    <w:rsid w:val="0065191B"/>
    <w:rsid w:val="00651ECF"/>
    <w:rsid w:val="006548AA"/>
    <w:rsid w:val="00656B12"/>
    <w:rsid w:val="00656F0E"/>
    <w:rsid w:val="006571A9"/>
    <w:rsid w:val="00657A8F"/>
    <w:rsid w:val="0066361E"/>
    <w:rsid w:val="006649EA"/>
    <w:rsid w:val="00670A7B"/>
    <w:rsid w:val="00674132"/>
    <w:rsid w:val="006950ED"/>
    <w:rsid w:val="0069546F"/>
    <w:rsid w:val="006A3DC7"/>
    <w:rsid w:val="006C2E6F"/>
    <w:rsid w:val="006C62FF"/>
    <w:rsid w:val="006C70B6"/>
    <w:rsid w:val="006D5DFE"/>
    <w:rsid w:val="006D79B5"/>
    <w:rsid w:val="006E06D7"/>
    <w:rsid w:val="006E1D9E"/>
    <w:rsid w:val="006E52B0"/>
    <w:rsid w:val="006E76BB"/>
    <w:rsid w:val="006F1DEF"/>
    <w:rsid w:val="006F7DF6"/>
    <w:rsid w:val="0070306B"/>
    <w:rsid w:val="00710563"/>
    <w:rsid w:val="00713D9D"/>
    <w:rsid w:val="0072317E"/>
    <w:rsid w:val="0072453E"/>
    <w:rsid w:val="00725124"/>
    <w:rsid w:val="007252C5"/>
    <w:rsid w:val="00726201"/>
    <w:rsid w:val="007279FD"/>
    <w:rsid w:val="00727FA7"/>
    <w:rsid w:val="0073200A"/>
    <w:rsid w:val="0073276A"/>
    <w:rsid w:val="00732CEE"/>
    <w:rsid w:val="007335A0"/>
    <w:rsid w:val="0073746C"/>
    <w:rsid w:val="007401D9"/>
    <w:rsid w:val="00746749"/>
    <w:rsid w:val="007473EA"/>
    <w:rsid w:val="00747EE6"/>
    <w:rsid w:val="007514B0"/>
    <w:rsid w:val="0075299E"/>
    <w:rsid w:val="00753BED"/>
    <w:rsid w:val="007560E4"/>
    <w:rsid w:val="00767C48"/>
    <w:rsid w:val="00773BAA"/>
    <w:rsid w:val="00782DB3"/>
    <w:rsid w:val="00790313"/>
    <w:rsid w:val="00793EF1"/>
    <w:rsid w:val="007A175F"/>
    <w:rsid w:val="007B0664"/>
    <w:rsid w:val="007B7FA1"/>
    <w:rsid w:val="007C5BC8"/>
    <w:rsid w:val="007C6318"/>
    <w:rsid w:val="007D1DCC"/>
    <w:rsid w:val="007D6CA8"/>
    <w:rsid w:val="007E28BA"/>
    <w:rsid w:val="007E4B64"/>
    <w:rsid w:val="007F39D9"/>
    <w:rsid w:val="00800DA4"/>
    <w:rsid w:val="008120A4"/>
    <w:rsid w:val="00815D70"/>
    <w:rsid w:val="00816A84"/>
    <w:rsid w:val="00820D10"/>
    <w:rsid w:val="008350C8"/>
    <w:rsid w:val="008376B7"/>
    <w:rsid w:val="00846758"/>
    <w:rsid w:val="00856238"/>
    <w:rsid w:val="00860B76"/>
    <w:rsid w:val="00861CEC"/>
    <w:rsid w:val="0086531F"/>
    <w:rsid w:val="008921F9"/>
    <w:rsid w:val="00896C12"/>
    <w:rsid w:val="008A411F"/>
    <w:rsid w:val="008B366F"/>
    <w:rsid w:val="008B536C"/>
    <w:rsid w:val="008C1C6B"/>
    <w:rsid w:val="008C51D3"/>
    <w:rsid w:val="008C7CA0"/>
    <w:rsid w:val="008D126D"/>
    <w:rsid w:val="008D2F34"/>
    <w:rsid w:val="008E2F97"/>
    <w:rsid w:val="008E34DF"/>
    <w:rsid w:val="008E557F"/>
    <w:rsid w:val="008E77D7"/>
    <w:rsid w:val="008F3182"/>
    <w:rsid w:val="008F5474"/>
    <w:rsid w:val="00903F29"/>
    <w:rsid w:val="00913F43"/>
    <w:rsid w:val="00915D43"/>
    <w:rsid w:val="0092522C"/>
    <w:rsid w:val="009255E0"/>
    <w:rsid w:val="009264A8"/>
    <w:rsid w:val="00930889"/>
    <w:rsid w:val="00931D74"/>
    <w:rsid w:val="009364E2"/>
    <w:rsid w:val="00952A53"/>
    <w:rsid w:val="00961778"/>
    <w:rsid w:val="00962706"/>
    <w:rsid w:val="00962F36"/>
    <w:rsid w:val="00966BC7"/>
    <w:rsid w:val="009727E2"/>
    <w:rsid w:val="00984DCE"/>
    <w:rsid w:val="00994F42"/>
    <w:rsid w:val="009951BC"/>
    <w:rsid w:val="00995965"/>
    <w:rsid w:val="00997D4F"/>
    <w:rsid w:val="009B10A8"/>
    <w:rsid w:val="009B3A9B"/>
    <w:rsid w:val="009B7CBA"/>
    <w:rsid w:val="009C0568"/>
    <w:rsid w:val="009C3387"/>
    <w:rsid w:val="009D052C"/>
    <w:rsid w:val="009D2D9B"/>
    <w:rsid w:val="009E17B9"/>
    <w:rsid w:val="009E6AE1"/>
    <w:rsid w:val="009F0162"/>
    <w:rsid w:val="009F4AAA"/>
    <w:rsid w:val="009F5F7F"/>
    <w:rsid w:val="009F6C59"/>
    <w:rsid w:val="00A01748"/>
    <w:rsid w:val="00A01E5A"/>
    <w:rsid w:val="00A07079"/>
    <w:rsid w:val="00A0759B"/>
    <w:rsid w:val="00A10101"/>
    <w:rsid w:val="00A126EB"/>
    <w:rsid w:val="00A152F6"/>
    <w:rsid w:val="00A159B2"/>
    <w:rsid w:val="00A1797B"/>
    <w:rsid w:val="00A20029"/>
    <w:rsid w:val="00A211A3"/>
    <w:rsid w:val="00A2624F"/>
    <w:rsid w:val="00A33363"/>
    <w:rsid w:val="00A346F5"/>
    <w:rsid w:val="00A34BE4"/>
    <w:rsid w:val="00A353B2"/>
    <w:rsid w:val="00A358E7"/>
    <w:rsid w:val="00A46A56"/>
    <w:rsid w:val="00A479E9"/>
    <w:rsid w:val="00A52BB5"/>
    <w:rsid w:val="00A54EA5"/>
    <w:rsid w:val="00A621B8"/>
    <w:rsid w:val="00A624DC"/>
    <w:rsid w:val="00A72E3A"/>
    <w:rsid w:val="00A74C2A"/>
    <w:rsid w:val="00A74D4A"/>
    <w:rsid w:val="00A75E68"/>
    <w:rsid w:val="00A75F8B"/>
    <w:rsid w:val="00A82882"/>
    <w:rsid w:val="00A84AEC"/>
    <w:rsid w:val="00A9375A"/>
    <w:rsid w:val="00AA030A"/>
    <w:rsid w:val="00AA646B"/>
    <w:rsid w:val="00AA6BC3"/>
    <w:rsid w:val="00AC1866"/>
    <w:rsid w:val="00AC3389"/>
    <w:rsid w:val="00AD0BFF"/>
    <w:rsid w:val="00AD2397"/>
    <w:rsid w:val="00AD23C8"/>
    <w:rsid w:val="00AD40A6"/>
    <w:rsid w:val="00AD607A"/>
    <w:rsid w:val="00AE5ABB"/>
    <w:rsid w:val="00AF00CA"/>
    <w:rsid w:val="00AF475C"/>
    <w:rsid w:val="00AF6F38"/>
    <w:rsid w:val="00B00160"/>
    <w:rsid w:val="00B018AA"/>
    <w:rsid w:val="00B03715"/>
    <w:rsid w:val="00B049AF"/>
    <w:rsid w:val="00B05D49"/>
    <w:rsid w:val="00B06B9B"/>
    <w:rsid w:val="00B11710"/>
    <w:rsid w:val="00B14EFB"/>
    <w:rsid w:val="00B24AD5"/>
    <w:rsid w:val="00B41C8C"/>
    <w:rsid w:val="00B42EAC"/>
    <w:rsid w:val="00B46DA0"/>
    <w:rsid w:val="00B53ABC"/>
    <w:rsid w:val="00B61133"/>
    <w:rsid w:val="00B618B5"/>
    <w:rsid w:val="00B66496"/>
    <w:rsid w:val="00B72CEC"/>
    <w:rsid w:val="00B75E98"/>
    <w:rsid w:val="00B8099B"/>
    <w:rsid w:val="00B816A3"/>
    <w:rsid w:val="00B821BA"/>
    <w:rsid w:val="00B851F9"/>
    <w:rsid w:val="00B86F66"/>
    <w:rsid w:val="00B94A9E"/>
    <w:rsid w:val="00BA272D"/>
    <w:rsid w:val="00BA4342"/>
    <w:rsid w:val="00BA4464"/>
    <w:rsid w:val="00BA65CC"/>
    <w:rsid w:val="00BA6938"/>
    <w:rsid w:val="00BA760B"/>
    <w:rsid w:val="00BB37AD"/>
    <w:rsid w:val="00BB3D14"/>
    <w:rsid w:val="00BB4281"/>
    <w:rsid w:val="00BB6C35"/>
    <w:rsid w:val="00BC51D1"/>
    <w:rsid w:val="00BC6FB8"/>
    <w:rsid w:val="00BD65DF"/>
    <w:rsid w:val="00BD6ED4"/>
    <w:rsid w:val="00BD7F78"/>
    <w:rsid w:val="00BE1AF1"/>
    <w:rsid w:val="00BE1F51"/>
    <w:rsid w:val="00BE5B1B"/>
    <w:rsid w:val="00BE6ACE"/>
    <w:rsid w:val="00BF1B8A"/>
    <w:rsid w:val="00BF235B"/>
    <w:rsid w:val="00BF5680"/>
    <w:rsid w:val="00BF71A8"/>
    <w:rsid w:val="00BF7386"/>
    <w:rsid w:val="00C0121D"/>
    <w:rsid w:val="00C03261"/>
    <w:rsid w:val="00C0656E"/>
    <w:rsid w:val="00C10D2D"/>
    <w:rsid w:val="00C11A0F"/>
    <w:rsid w:val="00C13DAE"/>
    <w:rsid w:val="00C15ACC"/>
    <w:rsid w:val="00C17DA8"/>
    <w:rsid w:val="00C2403A"/>
    <w:rsid w:val="00C24FD9"/>
    <w:rsid w:val="00C2716C"/>
    <w:rsid w:val="00C2722F"/>
    <w:rsid w:val="00C308C6"/>
    <w:rsid w:val="00C30E2D"/>
    <w:rsid w:val="00C35E31"/>
    <w:rsid w:val="00C4523B"/>
    <w:rsid w:val="00C532C5"/>
    <w:rsid w:val="00C57D40"/>
    <w:rsid w:val="00C57FCA"/>
    <w:rsid w:val="00C63C7A"/>
    <w:rsid w:val="00C65D10"/>
    <w:rsid w:val="00C70AE5"/>
    <w:rsid w:val="00C7420B"/>
    <w:rsid w:val="00C75044"/>
    <w:rsid w:val="00C8036E"/>
    <w:rsid w:val="00C825E0"/>
    <w:rsid w:val="00C8283A"/>
    <w:rsid w:val="00C9181E"/>
    <w:rsid w:val="00CA06B5"/>
    <w:rsid w:val="00CA096E"/>
    <w:rsid w:val="00CA3444"/>
    <w:rsid w:val="00CA7272"/>
    <w:rsid w:val="00CB2048"/>
    <w:rsid w:val="00CB218B"/>
    <w:rsid w:val="00CB6877"/>
    <w:rsid w:val="00CC4DFB"/>
    <w:rsid w:val="00CD031F"/>
    <w:rsid w:val="00CD124E"/>
    <w:rsid w:val="00CD21B1"/>
    <w:rsid w:val="00CD259B"/>
    <w:rsid w:val="00CD3EEA"/>
    <w:rsid w:val="00CD3FBE"/>
    <w:rsid w:val="00CE2784"/>
    <w:rsid w:val="00CE504C"/>
    <w:rsid w:val="00CF1171"/>
    <w:rsid w:val="00CF4098"/>
    <w:rsid w:val="00CF6B74"/>
    <w:rsid w:val="00D002A1"/>
    <w:rsid w:val="00D05D7A"/>
    <w:rsid w:val="00D11B32"/>
    <w:rsid w:val="00D12192"/>
    <w:rsid w:val="00D21A47"/>
    <w:rsid w:val="00D2541C"/>
    <w:rsid w:val="00D3320E"/>
    <w:rsid w:val="00D3781B"/>
    <w:rsid w:val="00D43C16"/>
    <w:rsid w:val="00D51A7D"/>
    <w:rsid w:val="00D66ED2"/>
    <w:rsid w:val="00D67EE3"/>
    <w:rsid w:val="00D72D1B"/>
    <w:rsid w:val="00D72F62"/>
    <w:rsid w:val="00D747B2"/>
    <w:rsid w:val="00D75BDA"/>
    <w:rsid w:val="00D77826"/>
    <w:rsid w:val="00D81FBC"/>
    <w:rsid w:val="00D8362C"/>
    <w:rsid w:val="00D842C3"/>
    <w:rsid w:val="00D87F3F"/>
    <w:rsid w:val="00D95935"/>
    <w:rsid w:val="00D97DC0"/>
    <w:rsid w:val="00DA12C7"/>
    <w:rsid w:val="00DC4589"/>
    <w:rsid w:val="00DD7B22"/>
    <w:rsid w:val="00DD7E90"/>
    <w:rsid w:val="00DE2E10"/>
    <w:rsid w:val="00DE39EB"/>
    <w:rsid w:val="00DF2877"/>
    <w:rsid w:val="00DF6681"/>
    <w:rsid w:val="00DF7E5E"/>
    <w:rsid w:val="00E02847"/>
    <w:rsid w:val="00E03D35"/>
    <w:rsid w:val="00E062A9"/>
    <w:rsid w:val="00E13A9F"/>
    <w:rsid w:val="00E15A4F"/>
    <w:rsid w:val="00E303E1"/>
    <w:rsid w:val="00E32E91"/>
    <w:rsid w:val="00E358F4"/>
    <w:rsid w:val="00E35D29"/>
    <w:rsid w:val="00E375CA"/>
    <w:rsid w:val="00E437C0"/>
    <w:rsid w:val="00E47983"/>
    <w:rsid w:val="00E52FD4"/>
    <w:rsid w:val="00E5351F"/>
    <w:rsid w:val="00E564C9"/>
    <w:rsid w:val="00E702CA"/>
    <w:rsid w:val="00E770E0"/>
    <w:rsid w:val="00E776EE"/>
    <w:rsid w:val="00E81F5D"/>
    <w:rsid w:val="00E82211"/>
    <w:rsid w:val="00E8355C"/>
    <w:rsid w:val="00E93150"/>
    <w:rsid w:val="00E95CCE"/>
    <w:rsid w:val="00EA5F86"/>
    <w:rsid w:val="00EB101D"/>
    <w:rsid w:val="00EC0067"/>
    <w:rsid w:val="00EC29B0"/>
    <w:rsid w:val="00EC2B28"/>
    <w:rsid w:val="00ED283A"/>
    <w:rsid w:val="00ED2968"/>
    <w:rsid w:val="00ED34C6"/>
    <w:rsid w:val="00ED4E5F"/>
    <w:rsid w:val="00ED5170"/>
    <w:rsid w:val="00ED57CE"/>
    <w:rsid w:val="00ED65AE"/>
    <w:rsid w:val="00EE1A72"/>
    <w:rsid w:val="00EE2CF1"/>
    <w:rsid w:val="00EE2F85"/>
    <w:rsid w:val="00EE53ED"/>
    <w:rsid w:val="00EF3E5A"/>
    <w:rsid w:val="00F04612"/>
    <w:rsid w:val="00F06830"/>
    <w:rsid w:val="00F07206"/>
    <w:rsid w:val="00F12387"/>
    <w:rsid w:val="00F1438D"/>
    <w:rsid w:val="00F16C7B"/>
    <w:rsid w:val="00F20BB8"/>
    <w:rsid w:val="00F27273"/>
    <w:rsid w:val="00F321A0"/>
    <w:rsid w:val="00F40001"/>
    <w:rsid w:val="00F402F0"/>
    <w:rsid w:val="00F4349C"/>
    <w:rsid w:val="00F44A23"/>
    <w:rsid w:val="00F523AB"/>
    <w:rsid w:val="00F5392E"/>
    <w:rsid w:val="00F53C14"/>
    <w:rsid w:val="00F540C6"/>
    <w:rsid w:val="00F6063E"/>
    <w:rsid w:val="00F61E51"/>
    <w:rsid w:val="00F63F7F"/>
    <w:rsid w:val="00F70EE1"/>
    <w:rsid w:val="00F74085"/>
    <w:rsid w:val="00F74996"/>
    <w:rsid w:val="00F75DBF"/>
    <w:rsid w:val="00F77465"/>
    <w:rsid w:val="00F80390"/>
    <w:rsid w:val="00F85520"/>
    <w:rsid w:val="00F876F3"/>
    <w:rsid w:val="00F90A6A"/>
    <w:rsid w:val="00F90E4F"/>
    <w:rsid w:val="00F95023"/>
    <w:rsid w:val="00FA0BF0"/>
    <w:rsid w:val="00FA1557"/>
    <w:rsid w:val="00FA16CD"/>
    <w:rsid w:val="00FB51F1"/>
    <w:rsid w:val="00FB64E5"/>
    <w:rsid w:val="00FC2299"/>
    <w:rsid w:val="00FC2A2F"/>
    <w:rsid w:val="00FC319A"/>
    <w:rsid w:val="00FC3F72"/>
    <w:rsid w:val="00FD18F3"/>
    <w:rsid w:val="00FD32FD"/>
    <w:rsid w:val="00FD33AF"/>
    <w:rsid w:val="00FD3BEA"/>
    <w:rsid w:val="00FD425D"/>
    <w:rsid w:val="00FE3699"/>
    <w:rsid w:val="00FE6D72"/>
    <w:rsid w:val="00FF1571"/>
    <w:rsid w:val="00FF4697"/>
    <w:rsid w:val="44EE8C77"/>
    <w:rsid w:val="7CE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0965e"/>
    </o:shapedefaults>
    <o:shapelayout v:ext="edit">
      <o:idmap v:ext="edit" data="2"/>
    </o:shapelayout>
  </w:shapeDefaults>
  <w:decimalSymbol w:val=","/>
  <w:listSeparator w:val=";"/>
  <w14:docId w14:val="16633A36"/>
  <w15:docId w15:val="{38E30BF3-7193-41E8-B3EE-49355AE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BB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62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6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3AB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A621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uchterLink">
    <w:name w:val="FollowedHyperlink"/>
    <w:basedOn w:val="Absatz-Standardschriftart"/>
    <w:semiHidden/>
    <w:unhideWhenUsed/>
    <w:rsid w:val="002F523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AA6B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A6BC3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AA6BC3"/>
    <w:rPr>
      <w:rFonts w:ascii="Arial" w:eastAsiaTheme="minorHAnsi" w:hAnsi="Arial" w:cstheme="minorBidi"/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9F4AAA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37BC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45B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6C6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stan@rehau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s.rehau.com/de-de/awadock-roadsho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1A55AF196804B97EE6AE882FBD901" ma:contentTypeVersion="12" ma:contentTypeDescription="Create a new document." ma:contentTypeScope="" ma:versionID="fdaefeafac7463584559f7ee6573f229">
  <xsd:schema xmlns:xsd="http://www.w3.org/2001/XMLSchema" xmlns:xs="http://www.w3.org/2001/XMLSchema" xmlns:p="http://schemas.microsoft.com/office/2006/metadata/properties" xmlns:ns2="e56d591b-197e-4919-acc6-41aff7d9cd72" xmlns:ns3="16afe56f-0849-4c0f-8842-b2dd57a24824" targetNamespace="http://schemas.microsoft.com/office/2006/metadata/properties" ma:root="true" ma:fieldsID="d02e79af5bd42d01d9d0386cafff47a2" ns2:_="" ns3:_="">
    <xsd:import namespace="e56d591b-197e-4919-acc6-41aff7d9cd72"/>
    <xsd:import namespace="16afe56f-0849-4c0f-8842-b2dd57a2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591b-197e-4919-acc6-41aff7d9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e56f-0849-4c0f-8842-b2dd57a2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5c206f-5328-47b3-8c13-70e14a6c18ed}" ma:internalName="TaxCatchAll" ma:showField="CatchAllData" ma:web="16afe56f-0849-4c0f-8842-b2dd57a2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591b-197e-4919-acc6-41aff7d9cd72">
      <Terms xmlns="http://schemas.microsoft.com/office/infopath/2007/PartnerControls"/>
    </lcf76f155ced4ddcb4097134ff3c332f>
    <TaxCatchAll xmlns="16afe56f-0849-4c0f-8842-b2dd57a24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3097-3743-4308-BC32-3915ECC3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591b-197e-4919-acc6-41aff7d9cd72"/>
    <ds:schemaRef ds:uri="16afe56f-0849-4c0f-8842-b2dd57a2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80867-8C95-428D-B0FC-466314FEB7E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afe56f-0849-4c0f-8842-b2dd57a24824"/>
    <ds:schemaRef ds:uri="e56d591b-197e-4919-acc6-41aff7d9cd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0F220-CF6B-44D4-AABB-46223B56DC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6aa6eba-c810-4c90-8eba-4f835161ed62}" enabled="1" method="Privileged" siteId="{8015e684-befa-475d-802b-fd235c2bdf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Aleksander Manko</cp:lastModifiedBy>
  <cp:revision>7</cp:revision>
  <cp:lastPrinted>2023-03-27T06:54:00Z</cp:lastPrinted>
  <dcterms:created xsi:type="dcterms:W3CDTF">2023-11-22T09:44:00Z</dcterms:created>
  <dcterms:modified xsi:type="dcterms:W3CDTF">2023-11-27T15:44:00Z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0x0101000611A55AF196804B97EE6AE882FBD901</vt:lpwstr>
  </property>
  <property fmtid="{D5CDD505-2E9C-101B-9397-08002B2CF9AE}" pid="4" name="MediaServiceImageTags">
    <vt:lpwstr/>
  </property>
</Properties>
</file>