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14DEF9D37A114258A92DB712A549AA29"/>
          </w:placeholder>
        </w:sdtPr>
        <w:sdtEndPr/>
        <w:sdtContent>
          <w:tr w:rsidR="00465EE8" w:rsidRPr="00465EE8" w14:paraId="5733834F" w14:textId="77777777" w:rsidTr="00465EE8">
            <w:trPr>
              <w:trHeight w:val="1474"/>
            </w:trPr>
            <w:tc>
              <w:tcPr>
                <w:tcW w:w="7938" w:type="dxa"/>
              </w:tcPr>
              <w:p w14:paraId="5DD667D0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5598AEE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731D06E6" wp14:editId="3B9E9CEB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6E41460A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14DEF9D37A114258A92DB712A549AA29"/>
          </w:placeholder>
        </w:sdtPr>
        <w:sdtEndPr/>
        <w:sdtContent>
          <w:tr w:rsidR="00BF33AE" w14:paraId="0D5C5491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441561911B2245AC9040D5BD35C46489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928CD64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14DEF9D37A114258A92DB712A549AA29"/>
          </w:placeholder>
        </w:sdtPr>
        <w:sdtEndPr/>
        <w:sdtContent>
          <w:tr w:rsidR="00973546" w:rsidRPr="00840C91" w14:paraId="65A43CC3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A85021150AAB492F9C8457CE7D80F529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A24ECFC" w14:textId="1D2141C5" w:rsidR="00973546" w:rsidRPr="00840C91" w:rsidRDefault="00A90743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Edeka </w:t>
                    </w:r>
                    <w:r w:rsidR="00DC28DE">
                      <w:t>Neumann</w:t>
                    </w:r>
                    <w:r>
                      <w:t xml:space="preserve"> eröffnet </w:t>
                    </w:r>
                    <w:r w:rsidR="00F50D44">
                      <w:t xml:space="preserve">zweiten Markt </w:t>
                    </w:r>
                    <w:r w:rsidR="00DC28DE">
                      <w:t>in Korntal-Münchingen</w:t>
                    </w:r>
                  </w:p>
                </w:tc>
              </w:sdtContent>
            </w:sdt>
          </w:tr>
        </w:sdtContent>
      </w:sdt>
    </w:tbl>
    <w:p w14:paraId="1CF1A514" w14:textId="2C96F417" w:rsidR="004678D6" w:rsidRPr="00BD7929" w:rsidRDefault="002E1A96" w:rsidP="00BD7929">
      <w:pPr>
        <w:pStyle w:val="Intro-Text"/>
      </w:pPr>
      <w:sdt>
        <w:sdtPr>
          <w:id w:val="1521048624"/>
          <w:placeholder>
            <w:docPart w:val="B7BB9E0C04024C2CAD623499CFA1D191"/>
          </w:placeholder>
        </w:sdtPr>
        <w:sdtEndPr/>
        <w:sdtContent>
          <w:r w:rsidR="00DC28DE">
            <w:t>Korntal-Münchingen</w:t>
          </w:r>
        </w:sdtContent>
      </w:sdt>
      <w:r w:rsidR="00BD7929">
        <w:t>/</w:t>
      </w:r>
      <w:sdt>
        <w:sdtPr>
          <w:id w:val="765271979"/>
          <w:placeholder>
            <w:docPart w:val="A481A8583732432C83B45478E9765815"/>
          </w:placeholder>
          <w:date w:fullDate="2024-03-1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C28DE">
            <w:t>12.03.2024</w:t>
          </w:r>
        </w:sdtContent>
      </w:sdt>
      <w:r w:rsidR="00BD7929">
        <w:t xml:space="preserve"> </w:t>
      </w:r>
      <w:r w:rsidR="00A90743">
        <w:t>–</w:t>
      </w:r>
      <w:r w:rsidR="00BD7929">
        <w:t xml:space="preserve"> </w:t>
      </w:r>
      <w:r w:rsidR="00DC28DE">
        <w:t>Endlich ist es so</w:t>
      </w:r>
      <w:r>
        <w:t xml:space="preserve"> </w:t>
      </w:r>
      <w:r w:rsidR="00DC28DE">
        <w:t xml:space="preserve">weit: </w:t>
      </w:r>
      <w:r w:rsidR="00F50D44">
        <w:t xml:space="preserve">Nach rund </w:t>
      </w:r>
      <w:r w:rsidR="00DC28DE">
        <w:t>zwei</w:t>
      </w:r>
      <w:r w:rsidR="00F50D44">
        <w:t xml:space="preserve"> Jahren Bauzeit eröffnet </w:t>
      </w:r>
      <w:r w:rsidR="00DC28DE">
        <w:t>Kauffrau Sina Neumann</w:t>
      </w:r>
      <w:r w:rsidR="00FC3D0D">
        <w:t xml:space="preserve"> </w:t>
      </w:r>
      <w:r w:rsidR="000D0099">
        <w:t xml:space="preserve">am Dienstag, 19. März, </w:t>
      </w:r>
      <w:r w:rsidR="00DC28DE">
        <w:t>ihre</w:t>
      </w:r>
      <w:r w:rsidR="00F50D44">
        <w:t xml:space="preserve">n neuen Markt in der </w:t>
      </w:r>
      <w:r w:rsidR="00DC28DE">
        <w:t>Stuttgarter Straße 40</w:t>
      </w:r>
      <w:r w:rsidR="00F50D44">
        <w:t xml:space="preserve"> in K</w:t>
      </w:r>
      <w:r w:rsidR="00DC28DE">
        <w:t>orntal-Münchingen</w:t>
      </w:r>
      <w:r w:rsidR="00F50D44">
        <w:t xml:space="preserve">. </w:t>
      </w:r>
      <w:r w:rsidR="00004447">
        <w:t>Es ist der</w:t>
      </w:r>
      <w:r w:rsidR="00F50D44">
        <w:t xml:space="preserve"> zweite</w:t>
      </w:r>
      <w:r w:rsidR="00004447">
        <w:t xml:space="preserve"> Edeka-Markt der Familie</w:t>
      </w:r>
      <w:r w:rsidR="00453341">
        <w:t xml:space="preserve"> in </w:t>
      </w:r>
      <w:r w:rsidR="00F50D44">
        <w:t xml:space="preserve">der Stadt und der insgesamt dritte in der Region. </w:t>
      </w:r>
    </w:p>
    <w:p w14:paraId="504693CD" w14:textId="14D8A332" w:rsidR="007C1288" w:rsidRDefault="00DC28DE" w:rsidP="007C1288">
      <w:pPr>
        <w:pStyle w:val="Flietext"/>
      </w:pPr>
      <w:r>
        <w:t>„</w:t>
      </w:r>
      <w:r w:rsidR="007C1288">
        <w:t xml:space="preserve">Wir freuen uns sehr über den neuen Standort in </w:t>
      </w:r>
      <w:r>
        <w:t>Korntal-Münchingen“,</w:t>
      </w:r>
      <w:r w:rsidR="007C1288">
        <w:t xml:space="preserve"> </w:t>
      </w:r>
      <w:r w:rsidR="00DC7290">
        <w:t xml:space="preserve">sagt </w:t>
      </w:r>
      <w:r>
        <w:t>Kauffrau Sina Neumann</w:t>
      </w:r>
      <w:r w:rsidR="007C1288">
        <w:t xml:space="preserve">. Gemeinsam </w:t>
      </w:r>
      <w:r w:rsidR="00DC7290">
        <w:t xml:space="preserve">mit </w:t>
      </w:r>
      <w:r w:rsidR="007C1288">
        <w:t xml:space="preserve">Marktleiter </w:t>
      </w:r>
      <w:r>
        <w:t xml:space="preserve">Chris </w:t>
      </w:r>
      <w:proofErr w:type="spellStart"/>
      <w:r>
        <w:t>Pawils</w:t>
      </w:r>
      <w:proofErr w:type="spellEnd"/>
      <w:r w:rsidR="007C1288">
        <w:t xml:space="preserve"> und ihren </w:t>
      </w:r>
      <w:r>
        <w:t>4</w:t>
      </w:r>
      <w:r w:rsidR="007C1288">
        <w:t xml:space="preserve">0 Mitarbeitenden möchte </w:t>
      </w:r>
      <w:r>
        <w:t xml:space="preserve">sie </w:t>
      </w:r>
      <w:r w:rsidR="007C1288">
        <w:t xml:space="preserve">den Kundinnen und Kunden alles </w:t>
      </w:r>
      <w:r w:rsidR="00E00ABD">
        <w:t xml:space="preserve">an Lebensmitteln </w:t>
      </w:r>
      <w:r w:rsidR="007C1288">
        <w:t>bieten, was das Herz begehrt</w:t>
      </w:r>
      <w:r w:rsidR="00E00ABD">
        <w:t>. Angefangen</w:t>
      </w:r>
      <w:r w:rsidR="00E00ABD" w:rsidRPr="00E00ABD">
        <w:t xml:space="preserve"> bei der großen Auswahl frischer Lebensmittel über beliebte Edeka-Eigenmarken, bekannte Marken und Artikel auf Discountpreisniveau </w:t>
      </w:r>
      <w:r w:rsidR="007C1288" w:rsidRPr="007C1288">
        <w:t xml:space="preserve">legt </w:t>
      </w:r>
      <w:r w:rsidR="00E00ABD">
        <w:t>das Team</w:t>
      </w:r>
      <w:r w:rsidR="007C1288" w:rsidRPr="007C1288">
        <w:t xml:space="preserve"> besonderen Wert auf </w:t>
      </w:r>
      <w:r w:rsidR="000A659B">
        <w:t xml:space="preserve">regionale </w:t>
      </w:r>
      <w:r w:rsidR="007C1288" w:rsidRPr="007C1288">
        <w:t>Erzeugnisse aus der Umgebung.</w:t>
      </w:r>
      <w:r w:rsidR="007C1288">
        <w:t xml:space="preserve"> „Bei unseren Kundinnen und Kunden gelten wir als Spezialist</w:t>
      </w:r>
      <w:r w:rsidR="00E00ABD">
        <w:t>en</w:t>
      </w:r>
      <w:r w:rsidR="007C1288">
        <w:t xml:space="preserve"> für Frische in </w:t>
      </w:r>
      <w:r w:rsidR="00403A96">
        <w:t xml:space="preserve">und aus </w:t>
      </w:r>
      <w:r w:rsidR="007C1288">
        <w:t>der Region</w:t>
      </w:r>
      <w:r w:rsidR="00E00ABD">
        <w:t>“</w:t>
      </w:r>
      <w:r w:rsidR="007C1288">
        <w:t xml:space="preserve">, erklärt </w:t>
      </w:r>
      <w:r>
        <w:t xml:space="preserve">die Kauffrau </w:t>
      </w:r>
      <w:r w:rsidR="007C1288">
        <w:t>stolz.</w:t>
      </w:r>
      <w:r w:rsidR="00A27642" w:rsidRPr="00A27642">
        <w:t xml:space="preserve"> Gleichzeitig lag der Kauffrau die Umsetzung vieler wichtiger Punkte der Energieeffizienz am Herzen. „Durch modernste Technik wie LED-Beleuchtung, eine CO</w:t>
      </w:r>
      <w:r w:rsidR="00A27642" w:rsidRPr="00A27642">
        <w:rPr>
          <w:vertAlign w:val="subscript"/>
        </w:rPr>
        <w:t>2</w:t>
      </w:r>
      <w:r w:rsidR="00A27642" w:rsidRPr="00A27642">
        <w:t>-Kälteanlage mit Wärmerückgewinnung</w:t>
      </w:r>
      <w:r w:rsidR="00A27642">
        <w:t>, ein Energiemonitoring-System</w:t>
      </w:r>
      <w:r w:rsidR="00A27642" w:rsidRPr="00A27642">
        <w:t xml:space="preserve"> sowie Kühlregale mit Glastüren lässt sich viel Energie einsparen“, erklärt die Kauffrau stolz.   </w:t>
      </w:r>
    </w:p>
    <w:p w14:paraId="3EA11137" w14:textId="77777777" w:rsidR="007C1288" w:rsidRDefault="007C1288" w:rsidP="007C1288">
      <w:pPr>
        <w:pStyle w:val="Flietext"/>
      </w:pPr>
    </w:p>
    <w:p w14:paraId="47CB86C3" w14:textId="5CA2D341" w:rsidR="00FA0A3C" w:rsidRDefault="008C1236" w:rsidP="00B3344C">
      <w:pPr>
        <w:pStyle w:val="Flietext"/>
        <w:rPr>
          <w:b/>
          <w:bCs/>
        </w:rPr>
      </w:pPr>
      <w:r>
        <w:rPr>
          <w:b/>
          <w:bCs/>
        </w:rPr>
        <w:t>Moderne Frischetheken und regionale Spezialitäten</w:t>
      </w:r>
    </w:p>
    <w:p w14:paraId="08BC3B9C" w14:textId="77777777" w:rsidR="00FA0A3C" w:rsidRPr="00FA0A3C" w:rsidRDefault="00FA0A3C" w:rsidP="00B3344C">
      <w:pPr>
        <w:pStyle w:val="Flietext"/>
        <w:rPr>
          <w:b/>
          <w:bCs/>
        </w:rPr>
      </w:pPr>
    </w:p>
    <w:p w14:paraId="7E70E396" w14:textId="5D4420D5" w:rsidR="00B3344C" w:rsidRDefault="00E00ABD" w:rsidP="00B3344C">
      <w:pPr>
        <w:pStyle w:val="Flietext"/>
      </w:pPr>
      <w:r>
        <w:t xml:space="preserve">Ihr neuer </w:t>
      </w:r>
      <w:r w:rsidR="00DE4283">
        <w:t xml:space="preserve">großzügiger </w:t>
      </w:r>
      <w:r>
        <w:t xml:space="preserve">Markt </w:t>
      </w:r>
      <w:r w:rsidR="00785393" w:rsidRPr="00785393">
        <w:t>verfügt über rund 1.</w:t>
      </w:r>
      <w:r w:rsidR="00074FD6">
        <w:t>65</w:t>
      </w:r>
      <w:r w:rsidR="00785393" w:rsidRPr="00785393">
        <w:t>0 Quadratmeter Verkaufsfläche</w:t>
      </w:r>
      <w:r w:rsidR="008C1236">
        <w:t xml:space="preserve"> sowie moderne Frischetheken für Fleisch, Wurst, Käse und Fisch</w:t>
      </w:r>
      <w:r w:rsidR="00785393" w:rsidRPr="00785393">
        <w:t>.</w:t>
      </w:r>
      <w:r w:rsidR="00074FD6">
        <w:t xml:space="preserve"> An der markteigenen Backwarentheke gibt es außerdem eine Warmtheke</w:t>
      </w:r>
      <w:r w:rsidR="008C1236">
        <w:t xml:space="preserve">. </w:t>
      </w:r>
      <w:r w:rsidR="00785393" w:rsidRPr="00785393">
        <w:t>„</w:t>
      </w:r>
      <w:r w:rsidR="008C1236">
        <w:t>Insgesamt m</w:t>
      </w:r>
      <w:r w:rsidR="00785393" w:rsidRPr="00785393">
        <w:t xml:space="preserve">ehr als </w:t>
      </w:r>
      <w:r w:rsidR="00DE4283">
        <w:t>2</w:t>
      </w:r>
      <w:r w:rsidR="00DC7290">
        <w:t>0</w:t>
      </w:r>
      <w:r w:rsidR="00785393" w:rsidRPr="00785393">
        <w:t>.000 Artikel bieten wir unseren Kundinnen und Kunden hier in der</w:t>
      </w:r>
      <w:r w:rsidR="00785393">
        <w:t xml:space="preserve"> </w:t>
      </w:r>
      <w:r w:rsidR="00DC7290">
        <w:t xml:space="preserve">Stuttgarter </w:t>
      </w:r>
      <w:r w:rsidR="00DC7290">
        <w:lastRenderedPageBreak/>
        <w:t>Straße</w:t>
      </w:r>
      <w:r w:rsidR="00785393">
        <w:t xml:space="preserve"> </w:t>
      </w:r>
      <w:r w:rsidR="00785393" w:rsidRPr="00785393">
        <w:t xml:space="preserve">an und gehen </w:t>
      </w:r>
      <w:r w:rsidR="00DE4283">
        <w:t xml:space="preserve">dabei </w:t>
      </w:r>
      <w:r w:rsidR="00785393" w:rsidRPr="00785393">
        <w:t xml:space="preserve">gezielt auf ihre Wünsche und Bedürfnisse ein“, </w:t>
      </w:r>
      <w:r w:rsidR="00510BC6">
        <w:t xml:space="preserve">so </w:t>
      </w:r>
      <w:r w:rsidR="00DC7290">
        <w:t>Sina Neumann</w:t>
      </w:r>
      <w:r w:rsidR="00785393" w:rsidRPr="00785393">
        <w:t xml:space="preserve"> und fügt hinzu: „</w:t>
      </w:r>
      <w:r w:rsidR="00DE4283">
        <w:t xml:space="preserve">Regionale </w:t>
      </w:r>
      <w:r w:rsidR="00510BC6">
        <w:t>Besonderheiten unseres Sortiments sind beispielsweise</w:t>
      </w:r>
      <w:r w:rsidR="00DC7290">
        <w:t xml:space="preserve"> je nach Saison Obst und Gemüse, Kaffee, Saft und Wein</w:t>
      </w:r>
      <w:r w:rsidR="00CC1022">
        <w:t xml:space="preserve">.“ </w:t>
      </w:r>
      <w:r w:rsidR="00DC7290">
        <w:t>I</w:t>
      </w:r>
      <w:r w:rsidR="00CC1022">
        <w:t>m integrierten Getränkemarkt</w:t>
      </w:r>
      <w:r w:rsidR="00DC7290">
        <w:t xml:space="preserve"> </w:t>
      </w:r>
      <w:r w:rsidR="00A27642">
        <w:t>finden sich</w:t>
      </w:r>
      <w:r w:rsidR="00DC7290">
        <w:t xml:space="preserve"> insgesamt rund 1.000 verschiedene Weine</w:t>
      </w:r>
      <w:r w:rsidR="00403AF0">
        <w:t>.</w:t>
      </w:r>
      <w:r w:rsidR="00CC1022">
        <w:t xml:space="preserve"> Neben dem umfangreichen Lebensmittel- und Getränkeangebot gibt es auch ein breites Sortiment an Haushaltswaren, Zeitschriften sowie weitere Artikel des täglichen Bedarfs.</w:t>
      </w:r>
      <w:r w:rsidR="000A659B">
        <w:t xml:space="preserve"> </w:t>
      </w:r>
      <w:r w:rsidR="00CC656D">
        <w:t>In der Tiefgarage des neuen Marktes</w:t>
      </w:r>
      <w:r w:rsidR="00785393" w:rsidRPr="00785393">
        <w:t xml:space="preserve">, der montags bis samstags von </w:t>
      </w:r>
      <w:r w:rsidR="00DC7290">
        <w:t>7.30</w:t>
      </w:r>
      <w:r w:rsidR="00785393">
        <w:t xml:space="preserve"> </w:t>
      </w:r>
      <w:r w:rsidR="00785393" w:rsidRPr="00785393">
        <w:t xml:space="preserve">bis </w:t>
      </w:r>
      <w:r w:rsidR="00785393">
        <w:t>2</w:t>
      </w:r>
      <w:r w:rsidR="00403A96">
        <w:t>0</w:t>
      </w:r>
      <w:r w:rsidR="00785393" w:rsidRPr="00785393">
        <w:t xml:space="preserve"> Uhr geöffnet hat, stehen den Kund</w:t>
      </w:r>
      <w:r w:rsidR="0026540E">
        <w:t>innen und Kunden</w:t>
      </w:r>
      <w:r w:rsidR="00785393" w:rsidRPr="00785393">
        <w:t xml:space="preserve"> </w:t>
      </w:r>
      <w:r w:rsidR="00510BC6">
        <w:t xml:space="preserve">rund </w:t>
      </w:r>
      <w:r w:rsidR="00DC7290">
        <w:t>6</w:t>
      </w:r>
      <w:r w:rsidR="00403A96">
        <w:t>0</w:t>
      </w:r>
      <w:r w:rsidR="00785393" w:rsidRPr="00785393">
        <w:t xml:space="preserve"> </w:t>
      </w:r>
      <w:r w:rsidR="00CC656D">
        <w:t xml:space="preserve">überdachte </w:t>
      </w:r>
      <w:r w:rsidR="00785393" w:rsidRPr="00785393">
        <w:t>Parkplätze</w:t>
      </w:r>
      <w:r w:rsidR="0026540E">
        <w:t xml:space="preserve"> </w:t>
      </w:r>
      <w:r w:rsidR="00785393" w:rsidRPr="00785393">
        <w:t>zur Verfügung.</w:t>
      </w:r>
      <w:r w:rsidR="00403AF0">
        <w:t xml:space="preserve"> </w:t>
      </w:r>
    </w:p>
    <w:p w14:paraId="3C6ECA56" w14:textId="77777777" w:rsidR="00785393" w:rsidRDefault="00785393" w:rsidP="00EF79AA">
      <w:pPr>
        <w:pStyle w:val="Flietext"/>
      </w:pPr>
    </w:p>
    <w:p w14:paraId="6243A550" w14:textId="60AD08F7" w:rsidR="00EF4D49" w:rsidRPr="00EF4D49" w:rsidRDefault="00EF4D49" w:rsidP="00EF79AA">
      <w:pPr>
        <w:pStyle w:val="Flietext"/>
        <w:rPr>
          <w:b/>
          <w:bCs/>
        </w:rPr>
      </w:pPr>
      <w:r w:rsidRPr="00EF4D49">
        <w:rPr>
          <w:b/>
          <w:bCs/>
        </w:rPr>
        <w:t xml:space="preserve">Kostenloses </w:t>
      </w:r>
      <w:proofErr w:type="spellStart"/>
      <w:r w:rsidRPr="00EF4D49">
        <w:rPr>
          <w:b/>
          <w:bCs/>
        </w:rPr>
        <w:t>Wlan</w:t>
      </w:r>
      <w:proofErr w:type="spellEnd"/>
      <w:r w:rsidRPr="00EF4D49">
        <w:rPr>
          <w:b/>
          <w:bCs/>
        </w:rPr>
        <w:t xml:space="preserve"> und Bezahlen per Smartphone</w:t>
      </w:r>
    </w:p>
    <w:p w14:paraId="693DCCD6" w14:textId="77777777" w:rsidR="00EF4D49" w:rsidRDefault="00EF4D49" w:rsidP="00EF79AA">
      <w:pPr>
        <w:pStyle w:val="Flietext"/>
      </w:pPr>
    </w:p>
    <w:p w14:paraId="7FA3C79F" w14:textId="53CED2E9" w:rsidR="00F560FB" w:rsidRDefault="00FA0A3C" w:rsidP="00EF79AA">
      <w:pPr>
        <w:pStyle w:val="Flietext"/>
      </w:pPr>
      <w:r>
        <w:t xml:space="preserve">Für </w:t>
      </w:r>
      <w:r w:rsidR="00DC7290">
        <w:t>die Kauffrau</w:t>
      </w:r>
      <w:r w:rsidR="008C1236">
        <w:t xml:space="preserve"> </w:t>
      </w:r>
      <w:r>
        <w:t xml:space="preserve">und ihr Team spielt </w:t>
      </w:r>
      <w:r w:rsidR="000A659B">
        <w:t>auch</w:t>
      </w:r>
      <w:r w:rsidR="00216236">
        <w:t xml:space="preserve"> d</w:t>
      </w:r>
      <w:r w:rsidR="00EF4D49">
        <w:t>as Thema</w:t>
      </w:r>
      <w:r w:rsidR="00EF4D49" w:rsidRPr="00EF4D49">
        <w:t xml:space="preserve"> Kundenservice</w:t>
      </w:r>
      <w:r w:rsidR="00EF4D49">
        <w:t xml:space="preserve"> </w:t>
      </w:r>
      <w:r w:rsidR="002D4FE3">
        <w:t>eine wichtige Rolle</w:t>
      </w:r>
      <w:r w:rsidR="00EF4D49" w:rsidRPr="00EF4D49">
        <w:t xml:space="preserve">. Für Festlichkeiten können die Kundinnen und Kunden Wurst- und Käseplatten vorbestellen, </w:t>
      </w:r>
      <w:r w:rsidR="008C1236">
        <w:t>individuelle Geschenkkörbe zusammenstellen lassen, e</w:t>
      </w:r>
      <w:r w:rsidR="00EF4D49" w:rsidRPr="00EF4D49">
        <w:t xml:space="preserve">s gibt </w:t>
      </w:r>
      <w:r w:rsidR="00EF4D49">
        <w:t xml:space="preserve">unter anderem </w:t>
      </w:r>
      <w:r w:rsidR="00EF4D49" w:rsidRPr="00EF4D49">
        <w:t>eine Infokasse</w:t>
      </w:r>
      <w:r w:rsidR="00DC7290">
        <w:t>, eine Wickelstation für Eltern mit Babys</w:t>
      </w:r>
      <w:r w:rsidR="00EF4D49" w:rsidRPr="00EF4D49">
        <w:t xml:space="preserve"> sowie </w:t>
      </w:r>
      <w:r w:rsidR="00DC7290">
        <w:t>eine Lotto-Annahmestelle</w:t>
      </w:r>
      <w:r w:rsidR="00EF4D49" w:rsidRPr="00EF4D49">
        <w:t xml:space="preserve">. Zum erweiterten Serviceangebot des Markts zählen außerdem </w:t>
      </w:r>
      <w:r w:rsidR="00DC7290">
        <w:t xml:space="preserve">kostenloses </w:t>
      </w:r>
      <w:proofErr w:type="spellStart"/>
      <w:r w:rsidR="00DC7290">
        <w:t>Wlan</w:t>
      </w:r>
      <w:proofErr w:type="spellEnd"/>
      <w:r w:rsidR="00DC7290">
        <w:t xml:space="preserve">, </w:t>
      </w:r>
      <w:r w:rsidR="00EF4D49" w:rsidRPr="00EF4D49">
        <w:t xml:space="preserve">der Verkauf von Geschenkgutscheinen sowie die Edeka-App. Mit ihr können die Kundinnen und Kunden nicht nur Treuepunkte sammeln und Coupons einlösen, sondern ihre Einkäufe vor Ort auch mit dem Smartphone bezahlen. </w:t>
      </w:r>
    </w:p>
    <w:p w14:paraId="03D99367" w14:textId="77777777" w:rsidR="00EF79AA" w:rsidRPr="00EF79AA" w:rsidRDefault="002E1A96" w:rsidP="00EF79AA">
      <w:pPr>
        <w:pStyle w:val="Zusatzinformation-berschrift"/>
      </w:pPr>
      <w:sdt>
        <w:sdtPr>
          <w:id w:val="-1061561099"/>
          <w:placeholder>
            <w:docPart w:val="7B269A54C9E444EBA1D8F807A35E205D"/>
          </w:placeholder>
        </w:sdtPr>
        <w:sdtEndPr/>
        <w:sdtContent>
          <w:r w:rsidR="00E30C1E" w:rsidRPr="00E30C1E">
            <w:t>Zusatzinformation</w:t>
          </w:r>
          <w:r w:rsidR="00A15F62">
            <w:t xml:space="preserve"> – </w:t>
          </w:r>
          <w:r w:rsidR="00E30C1E" w:rsidRPr="00E30C1E">
            <w:t>Edeka Südwest</w:t>
          </w:r>
        </w:sdtContent>
      </w:sdt>
    </w:p>
    <w:p w14:paraId="4CF877E9" w14:textId="77777777" w:rsidR="0043781B" w:rsidRPr="006D08E3" w:rsidRDefault="002E1A96" w:rsidP="006D08E3">
      <w:pPr>
        <w:pStyle w:val="Zusatzinformation-Text"/>
      </w:pPr>
      <w:sdt>
        <w:sdtPr>
          <w:id w:val="-746034625"/>
          <w:placeholder>
            <w:docPart w:val="64383818171045A4833F2520F38BCA4C"/>
          </w:placeholder>
        </w:sdtPr>
        <w:sdtEndPr/>
        <w:sdtContent>
          <w:sdt>
            <w:sdtPr>
              <w:id w:val="-1782556450"/>
              <w:placeholder>
                <w:docPart w:val="82F9952FC2C34D0FB5D5F43AEB5EF57A"/>
              </w:placeholder>
            </w:sdtPr>
            <w:sdtEndPr/>
            <w:sdtContent>
              <w:r w:rsidR="00A15F62">
                <w:t xml:space="preserve">Edeka Südwest mit Sitz in Offenburg ist eine von sieben Edeka-Regionalgesellschaften in Deutschland und erzielte im Jahr 2022 einen Verbund-Außenumsatz von 10,3 Milliarden Euro. Mit rund 1.130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Fleisch, die Bäckereigruppe Backkultur, der Spezialist für Schwarzwälder Schinken und geräucherte Produkte Schwarzwaldhof, der Mineralbrunnen Schwarzwald-Sprudel, der </w:t>
              </w:r>
              <w:proofErr w:type="spellStart"/>
              <w:r w:rsidR="00A15F62">
                <w:t>Ortenauer</w:t>
              </w:r>
              <w:proofErr w:type="spellEnd"/>
              <w:r w:rsidR="00A15F62">
                <w:t xml:space="preserve"> Weinkeller und der Fischwarenspezialist Frischkost. Einer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Der </w:t>
              </w:r>
              <w:r w:rsidR="00A15F62">
                <w:lastRenderedPageBreak/>
                <w:t>Unternehmensverbund, inklusive des selbständigen Einzelhandels, ist mit rund 47.000 Mitarbeitenden sowie etwa 3.000 Auszubildenden in rund 40 Berufsbildern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E204" w14:textId="77777777" w:rsidR="00A4095B" w:rsidRDefault="00A4095B" w:rsidP="000B64B7">
      <w:r>
        <w:separator/>
      </w:r>
    </w:p>
  </w:endnote>
  <w:endnote w:type="continuationSeparator" w:id="0">
    <w:p w14:paraId="07F5AF8D" w14:textId="77777777" w:rsidR="00A4095B" w:rsidRDefault="00A4095B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14DEF9D37A114258A92DB712A549AA29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14DEF9D37A114258A92DB712A549AA29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136D333C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30E31A1A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14DEF9D37A114258A92DB712A549AA29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A85021150AAB492F9C8457CE7D80F529"/>
                </w:placeholder>
              </w:sdtPr>
              <w:sdtEndPr/>
              <w:sdtContent>
                <w:tr w:rsidR="00503BFF" w14:paraId="19324F79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5F534BD4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1990E55A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66BB5F4C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3D43C9E4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CA4FD27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1090AC65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3A1F91F3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65BA6784" wp14:editId="3B223242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0347144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29EED8C2" wp14:editId="4AFE4897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F83BF7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A47C" w14:textId="77777777" w:rsidR="00A4095B" w:rsidRDefault="00A4095B" w:rsidP="000B64B7">
      <w:r>
        <w:separator/>
      </w:r>
    </w:p>
  </w:footnote>
  <w:footnote w:type="continuationSeparator" w:id="0">
    <w:p w14:paraId="11C57A5B" w14:textId="77777777" w:rsidR="00A4095B" w:rsidRDefault="00A4095B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48201400">
    <w:abstractNumId w:val="0"/>
  </w:num>
  <w:num w:numId="2" w16cid:durableId="1208175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5B"/>
    <w:rsid w:val="00004447"/>
    <w:rsid w:val="00007E0A"/>
    <w:rsid w:val="00011366"/>
    <w:rsid w:val="000314BC"/>
    <w:rsid w:val="0003575C"/>
    <w:rsid w:val="000401C5"/>
    <w:rsid w:val="00061F34"/>
    <w:rsid w:val="000731B9"/>
    <w:rsid w:val="00074FD6"/>
    <w:rsid w:val="0007721D"/>
    <w:rsid w:val="000A659B"/>
    <w:rsid w:val="000B64B7"/>
    <w:rsid w:val="000D0099"/>
    <w:rsid w:val="001466B1"/>
    <w:rsid w:val="00154F99"/>
    <w:rsid w:val="001762B1"/>
    <w:rsid w:val="00181971"/>
    <w:rsid w:val="001A7E1B"/>
    <w:rsid w:val="001D4BAC"/>
    <w:rsid w:val="001D61AF"/>
    <w:rsid w:val="001E47DB"/>
    <w:rsid w:val="001F50CD"/>
    <w:rsid w:val="00203058"/>
    <w:rsid w:val="00203E84"/>
    <w:rsid w:val="002127BF"/>
    <w:rsid w:val="00216236"/>
    <w:rsid w:val="00233953"/>
    <w:rsid w:val="00255623"/>
    <w:rsid w:val="002601D7"/>
    <w:rsid w:val="0026540E"/>
    <w:rsid w:val="002B1C64"/>
    <w:rsid w:val="002D4FE3"/>
    <w:rsid w:val="002E1A96"/>
    <w:rsid w:val="002F3F43"/>
    <w:rsid w:val="00385187"/>
    <w:rsid w:val="003D421D"/>
    <w:rsid w:val="004010CB"/>
    <w:rsid w:val="00403A96"/>
    <w:rsid w:val="00403AF0"/>
    <w:rsid w:val="00415D52"/>
    <w:rsid w:val="004255A3"/>
    <w:rsid w:val="004331EC"/>
    <w:rsid w:val="0043781B"/>
    <w:rsid w:val="00453341"/>
    <w:rsid w:val="00456265"/>
    <w:rsid w:val="00465EE8"/>
    <w:rsid w:val="004678D6"/>
    <w:rsid w:val="00474F05"/>
    <w:rsid w:val="004A487F"/>
    <w:rsid w:val="004B28AC"/>
    <w:rsid w:val="004F5043"/>
    <w:rsid w:val="00503BFF"/>
    <w:rsid w:val="00510BC6"/>
    <w:rsid w:val="0051636A"/>
    <w:rsid w:val="00541AB1"/>
    <w:rsid w:val="005526ED"/>
    <w:rsid w:val="005528EB"/>
    <w:rsid w:val="005C02B2"/>
    <w:rsid w:val="005C27B7"/>
    <w:rsid w:val="005C708D"/>
    <w:rsid w:val="005E3326"/>
    <w:rsid w:val="005E4041"/>
    <w:rsid w:val="00600E2E"/>
    <w:rsid w:val="00606C95"/>
    <w:rsid w:val="006274A6"/>
    <w:rsid w:val="00655B4E"/>
    <w:rsid w:val="0068408B"/>
    <w:rsid w:val="006845CE"/>
    <w:rsid w:val="00695264"/>
    <w:rsid w:val="006963C2"/>
    <w:rsid w:val="006A0986"/>
    <w:rsid w:val="006A5F36"/>
    <w:rsid w:val="006B5B8D"/>
    <w:rsid w:val="006D08E3"/>
    <w:rsid w:val="006D70AF"/>
    <w:rsid w:val="006F118C"/>
    <w:rsid w:val="006F2167"/>
    <w:rsid w:val="00707356"/>
    <w:rsid w:val="00710444"/>
    <w:rsid w:val="00752FB9"/>
    <w:rsid w:val="00755F85"/>
    <w:rsid w:val="00765C93"/>
    <w:rsid w:val="00785393"/>
    <w:rsid w:val="00797DFD"/>
    <w:rsid w:val="007A5FAE"/>
    <w:rsid w:val="007C1288"/>
    <w:rsid w:val="007D4DB5"/>
    <w:rsid w:val="008135DF"/>
    <w:rsid w:val="00840C91"/>
    <w:rsid w:val="00841822"/>
    <w:rsid w:val="0085383C"/>
    <w:rsid w:val="00865A58"/>
    <w:rsid w:val="00866E3E"/>
    <w:rsid w:val="00880966"/>
    <w:rsid w:val="008C1236"/>
    <w:rsid w:val="008C2F79"/>
    <w:rsid w:val="008E284B"/>
    <w:rsid w:val="00903E04"/>
    <w:rsid w:val="00911B5C"/>
    <w:rsid w:val="009479C9"/>
    <w:rsid w:val="00971656"/>
    <w:rsid w:val="009731F1"/>
    <w:rsid w:val="00973546"/>
    <w:rsid w:val="00980227"/>
    <w:rsid w:val="009B3C9B"/>
    <w:rsid w:val="009B5072"/>
    <w:rsid w:val="009E2691"/>
    <w:rsid w:val="009E4EC0"/>
    <w:rsid w:val="00A14E43"/>
    <w:rsid w:val="00A15F62"/>
    <w:rsid w:val="00A27642"/>
    <w:rsid w:val="00A4095B"/>
    <w:rsid w:val="00A534E9"/>
    <w:rsid w:val="00A90743"/>
    <w:rsid w:val="00AE4D51"/>
    <w:rsid w:val="00B0619B"/>
    <w:rsid w:val="00B07C30"/>
    <w:rsid w:val="00B31928"/>
    <w:rsid w:val="00B3344C"/>
    <w:rsid w:val="00B44DE9"/>
    <w:rsid w:val="00B461BF"/>
    <w:rsid w:val="00B51D61"/>
    <w:rsid w:val="00B8553A"/>
    <w:rsid w:val="00BA2EAC"/>
    <w:rsid w:val="00BD2F2F"/>
    <w:rsid w:val="00BD7929"/>
    <w:rsid w:val="00BE785A"/>
    <w:rsid w:val="00BF33AE"/>
    <w:rsid w:val="00C44B3E"/>
    <w:rsid w:val="00C569AA"/>
    <w:rsid w:val="00C600CE"/>
    <w:rsid w:val="00C76D49"/>
    <w:rsid w:val="00CA59F6"/>
    <w:rsid w:val="00CC1022"/>
    <w:rsid w:val="00CC656D"/>
    <w:rsid w:val="00D161B0"/>
    <w:rsid w:val="00D16B68"/>
    <w:rsid w:val="00D33653"/>
    <w:rsid w:val="00D748A3"/>
    <w:rsid w:val="00D85FA9"/>
    <w:rsid w:val="00DB0ADC"/>
    <w:rsid w:val="00DC28DE"/>
    <w:rsid w:val="00DC3D83"/>
    <w:rsid w:val="00DC7290"/>
    <w:rsid w:val="00DE4283"/>
    <w:rsid w:val="00E00ABD"/>
    <w:rsid w:val="00E01A77"/>
    <w:rsid w:val="00E100C9"/>
    <w:rsid w:val="00E30C1E"/>
    <w:rsid w:val="00E652FF"/>
    <w:rsid w:val="00E87EB6"/>
    <w:rsid w:val="00EB51D9"/>
    <w:rsid w:val="00EF4D49"/>
    <w:rsid w:val="00EF5A4E"/>
    <w:rsid w:val="00EF79AA"/>
    <w:rsid w:val="00F40039"/>
    <w:rsid w:val="00F40112"/>
    <w:rsid w:val="00F46091"/>
    <w:rsid w:val="00F50D44"/>
    <w:rsid w:val="00F560FB"/>
    <w:rsid w:val="00F83F9E"/>
    <w:rsid w:val="00F9649D"/>
    <w:rsid w:val="00FA0A3C"/>
    <w:rsid w:val="00FA5E38"/>
    <w:rsid w:val="00FA6343"/>
    <w:rsid w:val="00FC3D0D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11EE"/>
  <w15:chartTrackingRefBased/>
  <w15:docId w15:val="{1F4295F8-F436-4FDB-8851-6E3C209C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DEF9D37A114258A92DB712A549A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ACCB2-171D-4E29-9580-D576BDCAD0FE}"/>
      </w:docPartPr>
      <w:docPartBody>
        <w:p w:rsidR="001E5478" w:rsidRDefault="001E5478">
          <w:pPr>
            <w:pStyle w:val="14DEF9D37A114258A92DB712A549AA29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1561911B2245AC9040D5BD35C46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F4511-87AC-4654-8642-1E71CDA75761}"/>
      </w:docPartPr>
      <w:docPartBody>
        <w:p w:rsidR="001E5478" w:rsidRDefault="001E5478">
          <w:pPr>
            <w:pStyle w:val="441561911B2245AC9040D5BD35C46489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A85021150AAB492F9C8457CE7D80F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B7DAF-B09C-4388-881E-B2FEAD7DB8F5}"/>
      </w:docPartPr>
      <w:docPartBody>
        <w:p w:rsidR="001E5478" w:rsidRDefault="001E5478">
          <w:pPr>
            <w:pStyle w:val="A85021150AAB492F9C8457CE7D80F529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B7BB9E0C04024C2CAD623499CFA1D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D6DB4-A29D-4470-89EE-E5E94E09A01C}"/>
      </w:docPartPr>
      <w:docPartBody>
        <w:p w:rsidR="001E5478" w:rsidRDefault="001E5478">
          <w:pPr>
            <w:pStyle w:val="B7BB9E0C04024C2CAD623499CFA1D19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A481A8583732432C83B45478E9765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73A20-677A-4A7B-AACD-306F29460881}"/>
      </w:docPartPr>
      <w:docPartBody>
        <w:p w:rsidR="001E5478" w:rsidRDefault="001E5478">
          <w:pPr>
            <w:pStyle w:val="A481A8583732432C83B45478E9765815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7B269A54C9E444EBA1D8F807A35E2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16D34-A458-46CD-95BA-6E8640F4E7F7}"/>
      </w:docPartPr>
      <w:docPartBody>
        <w:p w:rsidR="001E5478" w:rsidRDefault="001E5478">
          <w:pPr>
            <w:pStyle w:val="7B269A54C9E444EBA1D8F807A35E205D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64383818171045A4833F2520F38BC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30FB4-05F4-44F5-AB75-1509BF27CB79}"/>
      </w:docPartPr>
      <w:docPartBody>
        <w:p w:rsidR="001E5478" w:rsidRDefault="001E5478">
          <w:pPr>
            <w:pStyle w:val="64383818171045A4833F2520F38BCA4C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82F9952FC2C34D0FB5D5F43AEB5EF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797F9-8625-49E2-90B2-8E4AC81CDE84}"/>
      </w:docPartPr>
      <w:docPartBody>
        <w:p w:rsidR="001E5478" w:rsidRDefault="001E5478">
          <w:pPr>
            <w:pStyle w:val="82F9952FC2C34D0FB5D5F43AEB5EF57A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78"/>
    <w:rsid w:val="001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14DEF9D37A114258A92DB712A549AA29">
    <w:name w:val="14DEF9D37A114258A92DB712A549AA29"/>
  </w:style>
  <w:style w:type="paragraph" w:customStyle="1" w:styleId="441561911B2245AC9040D5BD35C46489">
    <w:name w:val="441561911B2245AC9040D5BD35C46489"/>
  </w:style>
  <w:style w:type="paragraph" w:customStyle="1" w:styleId="A85021150AAB492F9C8457CE7D80F529">
    <w:name w:val="A85021150AAB492F9C8457CE7D80F529"/>
  </w:style>
  <w:style w:type="paragraph" w:customStyle="1" w:styleId="B7BB9E0C04024C2CAD623499CFA1D191">
    <w:name w:val="B7BB9E0C04024C2CAD623499CFA1D191"/>
  </w:style>
  <w:style w:type="paragraph" w:customStyle="1" w:styleId="A481A8583732432C83B45478E9765815">
    <w:name w:val="A481A8583732432C83B45478E9765815"/>
  </w:style>
  <w:style w:type="paragraph" w:customStyle="1" w:styleId="7B269A54C9E444EBA1D8F807A35E205D">
    <w:name w:val="7B269A54C9E444EBA1D8F807A35E205D"/>
  </w:style>
  <w:style w:type="paragraph" w:customStyle="1" w:styleId="64383818171045A4833F2520F38BCA4C">
    <w:name w:val="64383818171045A4833F2520F38BCA4C"/>
  </w:style>
  <w:style w:type="paragraph" w:customStyle="1" w:styleId="82F9952FC2C34D0FB5D5F43AEB5EF57A">
    <w:name w:val="82F9952FC2C34D0FB5D5F43AEB5EF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7</cp:revision>
  <cp:lastPrinted>2023-06-30T09:16:00Z</cp:lastPrinted>
  <dcterms:created xsi:type="dcterms:W3CDTF">2024-02-09T08:59:00Z</dcterms:created>
  <dcterms:modified xsi:type="dcterms:W3CDTF">2024-03-04T10:24:00Z</dcterms:modified>
</cp:coreProperties>
</file>