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E2" w:rsidRDefault="00CD65E2" w:rsidP="00900A57">
      <w:pPr>
        <w:rPr>
          <w:sz w:val="22"/>
          <w:szCs w:val="22"/>
        </w:rPr>
      </w:pPr>
    </w:p>
    <w:p w:rsidR="00900A57" w:rsidRPr="008F0C44" w:rsidRDefault="00900A57" w:rsidP="00900A57">
      <w:pPr>
        <w:rPr>
          <w:sz w:val="22"/>
          <w:szCs w:val="22"/>
          <w:lang w:val="en-US"/>
        </w:rPr>
      </w:pPr>
      <w:r w:rsidRPr="008F0C44">
        <w:rPr>
          <w:sz w:val="22"/>
          <w:szCs w:val="22"/>
          <w:lang w:val="en-US"/>
        </w:rPr>
        <w:t>Medi</w:t>
      </w:r>
      <w:r w:rsidR="0098456F" w:rsidRPr="008F0C44">
        <w:rPr>
          <w:sz w:val="22"/>
          <w:szCs w:val="22"/>
          <w:lang w:val="en-US"/>
        </w:rPr>
        <w:t>a release</w:t>
      </w:r>
      <w:r w:rsidRPr="008F0C44">
        <w:rPr>
          <w:sz w:val="22"/>
          <w:szCs w:val="22"/>
          <w:lang w:val="en-US"/>
        </w:rPr>
        <w:t xml:space="preserve">, </w:t>
      </w:r>
      <w:r w:rsidR="005B50BF" w:rsidRPr="008F0C44">
        <w:rPr>
          <w:sz w:val="22"/>
          <w:szCs w:val="22"/>
          <w:lang w:val="en-US"/>
        </w:rPr>
        <w:t>29</w:t>
      </w:r>
      <w:r w:rsidR="001954AA" w:rsidRPr="008F0C44">
        <w:rPr>
          <w:sz w:val="22"/>
          <w:szCs w:val="22"/>
          <w:lang w:val="en-US"/>
        </w:rPr>
        <w:t xml:space="preserve"> </w:t>
      </w:r>
      <w:r w:rsidR="004F6C46" w:rsidRPr="008F0C44">
        <w:rPr>
          <w:sz w:val="22"/>
          <w:szCs w:val="22"/>
          <w:lang w:val="en-US"/>
        </w:rPr>
        <w:t>Januar</w:t>
      </w:r>
      <w:r w:rsidR="0098456F" w:rsidRPr="008F0C44">
        <w:rPr>
          <w:sz w:val="22"/>
          <w:szCs w:val="22"/>
          <w:lang w:val="en-US"/>
        </w:rPr>
        <w:t>y</w:t>
      </w:r>
      <w:r w:rsidR="00523613" w:rsidRPr="008F0C44">
        <w:rPr>
          <w:sz w:val="22"/>
          <w:szCs w:val="22"/>
          <w:lang w:val="en-US"/>
        </w:rPr>
        <w:t xml:space="preserve"> 20</w:t>
      </w:r>
      <w:r w:rsidR="004F6C46" w:rsidRPr="008F0C44">
        <w:rPr>
          <w:sz w:val="22"/>
          <w:szCs w:val="22"/>
          <w:lang w:val="en-US"/>
        </w:rPr>
        <w:t>21</w:t>
      </w:r>
    </w:p>
    <w:p w:rsidR="00900A57" w:rsidRPr="008F0C44" w:rsidRDefault="00900A57" w:rsidP="00900A57">
      <w:pPr>
        <w:rPr>
          <w:sz w:val="22"/>
          <w:szCs w:val="22"/>
          <w:lang w:val="en-US"/>
        </w:rPr>
      </w:pPr>
    </w:p>
    <w:p w:rsidR="00900A57" w:rsidRPr="008F0C44" w:rsidRDefault="008F0C44" w:rsidP="00900A57">
      <w:pPr>
        <w:spacing w:after="120" w:line="240" w:lineRule="auto"/>
        <w:rPr>
          <w:b/>
          <w:sz w:val="26"/>
          <w:szCs w:val="26"/>
          <w:lang w:val="en-US"/>
        </w:rPr>
      </w:pPr>
      <w:r w:rsidRPr="008F0C44">
        <w:rPr>
          <w:b/>
          <w:sz w:val="26"/>
          <w:szCs w:val="26"/>
          <w:lang w:val="en-US"/>
        </w:rPr>
        <w:t xml:space="preserve">ETH and HSG launch a joint executive education </w:t>
      </w:r>
      <w:proofErr w:type="spellStart"/>
      <w:r w:rsidRPr="008F0C44">
        <w:rPr>
          <w:b/>
          <w:sz w:val="26"/>
          <w:szCs w:val="26"/>
          <w:lang w:val="en-US"/>
        </w:rPr>
        <w:t>programme</w:t>
      </w:r>
      <w:proofErr w:type="spellEnd"/>
    </w:p>
    <w:p w:rsidR="00900A57" w:rsidRPr="008F0C44" w:rsidRDefault="00900A57" w:rsidP="00900A57">
      <w:pPr>
        <w:spacing w:line="240" w:lineRule="auto"/>
        <w:rPr>
          <w:i/>
          <w:sz w:val="22"/>
          <w:szCs w:val="22"/>
          <w:lang w:val="en-US"/>
        </w:rPr>
      </w:pPr>
    </w:p>
    <w:p w:rsidR="0042760C" w:rsidRPr="008F0C44" w:rsidRDefault="008F0C44" w:rsidP="00FE5756">
      <w:pPr>
        <w:spacing w:line="240" w:lineRule="auto"/>
        <w:rPr>
          <w:i/>
          <w:iCs/>
          <w:sz w:val="22"/>
          <w:szCs w:val="22"/>
          <w:lang w:val="en-US"/>
        </w:rPr>
      </w:pPr>
      <w:r w:rsidRPr="008F0C44">
        <w:rPr>
          <w:i/>
          <w:iCs/>
          <w:sz w:val="22"/>
          <w:szCs w:val="22"/>
          <w:lang w:val="en-US"/>
        </w:rPr>
        <w:t xml:space="preserve">ETH Zurich and the University of </w:t>
      </w:r>
      <w:proofErr w:type="spellStart"/>
      <w:proofErr w:type="gramStart"/>
      <w:r w:rsidRPr="008F0C44">
        <w:rPr>
          <w:i/>
          <w:iCs/>
          <w:sz w:val="22"/>
          <w:szCs w:val="22"/>
          <w:lang w:val="en-US"/>
        </w:rPr>
        <w:t>St.Gallen</w:t>
      </w:r>
      <w:proofErr w:type="spellEnd"/>
      <w:proofErr w:type="gramEnd"/>
      <w:r w:rsidRPr="008F0C44">
        <w:rPr>
          <w:i/>
          <w:iCs/>
          <w:sz w:val="22"/>
          <w:szCs w:val="22"/>
          <w:lang w:val="en-US"/>
        </w:rPr>
        <w:t xml:space="preserve"> (HSG) are launching a joint Executive MBA </w:t>
      </w:r>
      <w:proofErr w:type="spellStart"/>
      <w:r w:rsidRPr="008F0C44">
        <w:rPr>
          <w:i/>
          <w:iCs/>
          <w:sz w:val="22"/>
          <w:szCs w:val="22"/>
          <w:lang w:val="en-US"/>
        </w:rPr>
        <w:t>programme</w:t>
      </w:r>
      <w:proofErr w:type="spellEnd"/>
      <w:r w:rsidRPr="008F0C44">
        <w:rPr>
          <w:i/>
          <w:iCs/>
          <w:sz w:val="22"/>
          <w:szCs w:val="22"/>
          <w:lang w:val="en-US"/>
        </w:rPr>
        <w:t>, the «</w:t>
      </w:r>
      <w:proofErr w:type="spellStart"/>
      <w:r w:rsidRPr="008F0C44">
        <w:rPr>
          <w:i/>
          <w:iCs/>
          <w:sz w:val="22"/>
          <w:szCs w:val="22"/>
          <w:lang w:val="en-US"/>
        </w:rPr>
        <w:t>emba</w:t>
      </w:r>
      <w:proofErr w:type="spellEnd"/>
      <w:r w:rsidRPr="008F0C44">
        <w:rPr>
          <w:i/>
          <w:iCs/>
          <w:sz w:val="22"/>
          <w:szCs w:val="22"/>
          <w:lang w:val="en-US"/>
        </w:rPr>
        <w:t xml:space="preserve"> X». The two universities are combining their know-how in technology and management as well as their networks for this innov</w:t>
      </w:r>
      <w:bookmarkStart w:id="0" w:name="_GoBack"/>
      <w:bookmarkEnd w:id="0"/>
      <w:r w:rsidRPr="008F0C44">
        <w:rPr>
          <w:i/>
          <w:iCs/>
          <w:sz w:val="22"/>
          <w:szCs w:val="22"/>
          <w:lang w:val="en-US"/>
        </w:rPr>
        <w:t xml:space="preserve">ative </w:t>
      </w:r>
      <w:proofErr w:type="spellStart"/>
      <w:r w:rsidRPr="008F0C44">
        <w:rPr>
          <w:i/>
          <w:iCs/>
          <w:sz w:val="22"/>
          <w:szCs w:val="22"/>
          <w:lang w:val="en-US"/>
        </w:rPr>
        <w:t>programme</w:t>
      </w:r>
      <w:proofErr w:type="spellEnd"/>
      <w:r w:rsidRPr="008F0C44">
        <w:rPr>
          <w:i/>
          <w:iCs/>
          <w:sz w:val="22"/>
          <w:szCs w:val="22"/>
          <w:lang w:val="en-US"/>
        </w:rPr>
        <w:t>.</w:t>
      </w:r>
    </w:p>
    <w:p w:rsidR="00121EA8" w:rsidRPr="008F0C44" w:rsidRDefault="00121EA8" w:rsidP="005B50BF">
      <w:pPr>
        <w:autoSpaceDE w:val="0"/>
        <w:autoSpaceDN w:val="0"/>
        <w:adjustRightInd w:val="0"/>
        <w:spacing w:line="240" w:lineRule="auto"/>
        <w:rPr>
          <w:rFonts w:cs="FrutigerLTStd-Light"/>
          <w:color w:val="000000" w:themeColor="text1"/>
          <w:lang w:val="en-US" w:eastAsia="de-CH"/>
        </w:rPr>
      </w:pP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r w:rsidRPr="008F0C44">
        <w:rPr>
          <w:rFonts w:cs="FrutigerLTStd-Light"/>
          <w:color w:val="000000" w:themeColor="text1"/>
          <w:lang w:val="en-US" w:eastAsia="de-CH"/>
        </w:rPr>
        <w:t>The new «</w:t>
      </w:r>
      <w:proofErr w:type="spellStart"/>
      <w:r w:rsidRPr="008F0C44">
        <w:rPr>
          <w:rFonts w:cs="FrutigerLTStd-Light"/>
          <w:color w:val="000000" w:themeColor="text1"/>
          <w:lang w:val="en-US" w:eastAsia="de-CH"/>
        </w:rPr>
        <w:t>emba</w:t>
      </w:r>
      <w:proofErr w:type="spellEnd"/>
      <w:r w:rsidRPr="008F0C44">
        <w:rPr>
          <w:rFonts w:cs="FrutigerLTStd-Light"/>
          <w:color w:val="000000" w:themeColor="text1"/>
          <w:lang w:val="en-US" w:eastAsia="de-CH"/>
        </w:rPr>
        <w:t xml:space="preserve"> X» </w:t>
      </w:r>
      <w:proofErr w:type="spellStart"/>
      <w:r w:rsidRPr="008F0C44">
        <w:rPr>
          <w:rFonts w:cs="FrutigerLTStd-Light"/>
          <w:color w:val="000000" w:themeColor="text1"/>
          <w:lang w:val="en-US" w:eastAsia="de-CH"/>
        </w:rPr>
        <w:t>programme</w:t>
      </w:r>
      <w:proofErr w:type="spellEnd"/>
      <w:r w:rsidRPr="008F0C44">
        <w:rPr>
          <w:rFonts w:cs="FrutigerLTStd-Light"/>
          <w:color w:val="000000" w:themeColor="text1"/>
          <w:lang w:val="en-US" w:eastAsia="de-CH"/>
        </w:rPr>
        <w:t>, which will start in February 2022, combines the strengths of the Uni-</w:t>
      </w:r>
      <w:proofErr w:type="spellStart"/>
      <w:r w:rsidRPr="008F0C44">
        <w:rPr>
          <w:rFonts w:cs="FrutigerLTStd-Light"/>
          <w:color w:val="000000" w:themeColor="text1"/>
          <w:lang w:val="en-US" w:eastAsia="de-CH"/>
        </w:rPr>
        <w:t>versity</w:t>
      </w:r>
      <w:proofErr w:type="spellEnd"/>
      <w:r w:rsidRPr="008F0C44">
        <w:rPr>
          <w:rFonts w:cs="FrutigerLTStd-Light"/>
          <w:color w:val="000000" w:themeColor="text1"/>
          <w:lang w:val="en-US" w:eastAsia="de-CH"/>
        </w:rPr>
        <w:t xml:space="preserve"> of </w:t>
      </w:r>
      <w:proofErr w:type="spellStart"/>
      <w:r w:rsidRPr="008F0C44">
        <w:rPr>
          <w:rFonts w:cs="FrutigerLTStd-Light"/>
          <w:color w:val="000000" w:themeColor="text1"/>
          <w:lang w:val="en-US" w:eastAsia="de-CH"/>
        </w:rPr>
        <w:t>St.Gallen</w:t>
      </w:r>
      <w:proofErr w:type="spellEnd"/>
      <w:r w:rsidRPr="008F0C44">
        <w:rPr>
          <w:rFonts w:cs="FrutigerLTStd-Light"/>
          <w:color w:val="000000" w:themeColor="text1"/>
          <w:lang w:val="en-US" w:eastAsia="de-CH"/>
        </w:rPr>
        <w:t xml:space="preserve"> in leadership education, corporate management, sustainability, strategy and </w:t>
      </w:r>
      <w:proofErr w:type="spellStart"/>
      <w:r w:rsidRPr="008F0C44">
        <w:rPr>
          <w:rFonts w:cs="FrutigerLTStd-Light"/>
          <w:color w:val="000000" w:themeColor="text1"/>
          <w:lang w:val="en-US" w:eastAsia="de-CH"/>
        </w:rPr>
        <w:t>busi</w:t>
      </w:r>
      <w:proofErr w:type="spellEnd"/>
      <w:r w:rsidRPr="008F0C44">
        <w:rPr>
          <w:rFonts w:cs="FrutigerLTStd-Light"/>
          <w:color w:val="000000" w:themeColor="text1"/>
          <w:lang w:val="en-US" w:eastAsia="de-CH"/>
        </w:rPr>
        <w:t xml:space="preserve">-ness transformation with the knowledge of ETH Zurich in the field of technology management. The </w:t>
      </w:r>
      <w:proofErr w:type="spellStart"/>
      <w:r w:rsidRPr="008F0C44">
        <w:rPr>
          <w:rFonts w:cs="FrutigerLTStd-Light"/>
          <w:color w:val="000000" w:themeColor="text1"/>
          <w:lang w:val="en-US" w:eastAsia="de-CH"/>
        </w:rPr>
        <w:t>programme</w:t>
      </w:r>
      <w:proofErr w:type="spellEnd"/>
      <w:r w:rsidRPr="008F0C44">
        <w:rPr>
          <w:rFonts w:cs="FrutigerLTStd-Light"/>
          <w:color w:val="000000" w:themeColor="text1"/>
          <w:lang w:val="en-US" w:eastAsia="de-CH"/>
        </w:rPr>
        <w:t xml:space="preserve"> was created in collaboration between the Executive School of Management, Technology, and Law (ES-HSG) at the University of </w:t>
      </w:r>
      <w:proofErr w:type="spellStart"/>
      <w:proofErr w:type="gramStart"/>
      <w:r w:rsidRPr="008F0C44">
        <w:rPr>
          <w:rFonts w:cs="FrutigerLTStd-Light"/>
          <w:color w:val="000000" w:themeColor="text1"/>
          <w:lang w:val="en-US" w:eastAsia="de-CH"/>
        </w:rPr>
        <w:t>St.Gallen</w:t>
      </w:r>
      <w:proofErr w:type="spellEnd"/>
      <w:proofErr w:type="gramEnd"/>
      <w:r w:rsidRPr="008F0C44">
        <w:rPr>
          <w:rFonts w:cs="FrutigerLTStd-Light"/>
          <w:color w:val="000000" w:themeColor="text1"/>
          <w:lang w:val="en-US" w:eastAsia="de-CH"/>
        </w:rPr>
        <w:t xml:space="preserve"> and the Department of Management, Technology and Economics at ETH Zurich. </w:t>
      </w: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r w:rsidRPr="008F0C44">
        <w:rPr>
          <w:rFonts w:cs="FrutigerLTStd-Light"/>
          <w:color w:val="000000" w:themeColor="text1"/>
          <w:lang w:val="en-US" w:eastAsia="de-CH"/>
        </w:rPr>
        <w:t xml:space="preserve">Executive education with a lasting impact </w:t>
      </w: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r w:rsidRPr="008F0C44">
        <w:rPr>
          <w:rFonts w:cs="FrutigerLTStd-Light"/>
          <w:color w:val="000000" w:themeColor="text1"/>
          <w:lang w:val="en-US" w:eastAsia="de-CH"/>
        </w:rPr>
        <w:t>The 18-month «</w:t>
      </w:r>
      <w:proofErr w:type="spellStart"/>
      <w:r w:rsidRPr="008F0C44">
        <w:rPr>
          <w:rFonts w:cs="FrutigerLTStd-Light"/>
          <w:color w:val="000000" w:themeColor="text1"/>
          <w:lang w:val="en-US" w:eastAsia="de-CH"/>
        </w:rPr>
        <w:t>emba</w:t>
      </w:r>
      <w:proofErr w:type="spellEnd"/>
      <w:r w:rsidRPr="008F0C44">
        <w:rPr>
          <w:rFonts w:cs="FrutigerLTStd-Light"/>
          <w:color w:val="000000" w:themeColor="text1"/>
          <w:lang w:val="en-US" w:eastAsia="de-CH"/>
        </w:rPr>
        <w:t xml:space="preserve"> X» degree </w:t>
      </w:r>
      <w:proofErr w:type="spellStart"/>
      <w:r w:rsidRPr="008F0C44">
        <w:rPr>
          <w:rFonts w:cs="FrutigerLTStd-Light"/>
          <w:color w:val="000000" w:themeColor="text1"/>
          <w:lang w:val="en-US" w:eastAsia="de-CH"/>
        </w:rPr>
        <w:t>programme</w:t>
      </w:r>
      <w:proofErr w:type="spellEnd"/>
      <w:r w:rsidRPr="008F0C44">
        <w:rPr>
          <w:rFonts w:cs="FrutigerLTStd-Light"/>
          <w:color w:val="000000" w:themeColor="text1"/>
          <w:lang w:val="en-US" w:eastAsia="de-CH"/>
        </w:rPr>
        <w:t xml:space="preserve"> teaches the essentials of leadership, technology and general management with a focus on applied knowledge. In so-called «sprint weeks», for example, students develop solutions to current societal issues. Students also develop their social and leadership skills through «Skill Building Interventions».</w:t>
      </w: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r w:rsidRPr="008F0C44">
        <w:rPr>
          <w:rFonts w:cs="FrutigerLTStd-Light"/>
          <w:color w:val="000000" w:themeColor="text1"/>
          <w:lang w:val="en-US" w:eastAsia="de-CH"/>
        </w:rPr>
        <w:t xml:space="preserve">“The increasing complexity of our world challenges existing ways of thinking and acting and requires new skills for top leaders," says Prof. Bernhard Ehrenzeller, Rector of the University of </w:t>
      </w:r>
      <w:proofErr w:type="spellStart"/>
      <w:proofErr w:type="gramStart"/>
      <w:r w:rsidRPr="008F0C44">
        <w:rPr>
          <w:rFonts w:cs="FrutigerLTStd-Light"/>
          <w:color w:val="000000" w:themeColor="text1"/>
          <w:lang w:val="en-US" w:eastAsia="de-CH"/>
        </w:rPr>
        <w:t>St.Gallen</w:t>
      </w:r>
      <w:proofErr w:type="spellEnd"/>
      <w:proofErr w:type="gramEnd"/>
      <w:r w:rsidRPr="008F0C44">
        <w:rPr>
          <w:rFonts w:cs="FrutigerLTStd-Light"/>
          <w:color w:val="000000" w:themeColor="text1"/>
          <w:lang w:val="en-US" w:eastAsia="de-CH"/>
        </w:rPr>
        <w:t>. "With the collaboration between ETH and HSG, traditional teaching methods of management subjects are complemented by an integrative and innovative learning approach».</w:t>
      </w: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r w:rsidRPr="008F0C44">
        <w:rPr>
          <w:rFonts w:cs="FrutigerLTStd-Light"/>
          <w:color w:val="000000" w:themeColor="text1"/>
          <w:lang w:val="en-US" w:eastAsia="de-CH"/>
        </w:rPr>
        <w:t xml:space="preserve">Prof. Karolin </w:t>
      </w:r>
      <w:proofErr w:type="spellStart"/>
      <w:r w:rsidRPr="008F0C44">
        <w:rPr>
          <w:rFonts w:cs="FrutigerLTStd-Light"/>
          <w:color w:val="000000" w:themeColor="text1"/>
          <w:lang w:val="en-US" w:eastAsia="de-CH"/>
        </w:rPr>
        <w:t>Frankenberger</w:t>
      </w:r>
      <w:proofErr w:type="spellEnd"/>
      <w:r w:rsidRPr="008F0C44">
        <w:rPr>
          <w:rFonts w:cs="FrutigerLTStd-Light"/>
          <w:color w:val="000000" w:themeColor="text1"/>
          <w:lang w:val="en-US" w:eastAsia="de-CH"/>
        </w:rPr>
        <w:t>, co-director of «</w:t>
      </w:r>
      <w:proofErr w:type="spellStart"/>
      <w:r w:rsidRPr="008F0C44">
        <w:rPr>
          <w:rFonts w:cs="FrutigerLTStd-Light"/>
          <w:color w:val="000000" w:themeColor="text1"/>
          <w:lang w:val="en-US" w:eastAsia="de-CH"/>
        </w:rPr>
        <w:t>emba</w:t>
      </w:r>
      <w:proofErr w:type="spellEnd"/>
      <w:r w:rsidRPr="008F0C44">
        <w:rPr>
          <w:rFonts w:cs="FrutigerLTStd-Light"/>
          <w:color w:val="000000" w:themeColor="text1"/>
          <w:lang w:val="en-US" w:eastAsia="de-CH"/>
        </w:rPr>
        <w:t xml:space="preserve"> X» adds: «Our new </w:t>
      </w:r>
      <w:proofErr w:type="spellStart"/>
      <w:r w:rsidRPr="008F0C44">
        <w:rPr>
          <w:rFonts w:cs="FrutigerLTStd-Light"/>
          <w:color w:val="000000" w:themeColor="text1"/>
          <w:lang w:val="en-US" w:eastAsia="de-CH"/>
        </w:rPr>
        <w:t>programme</w:t>
      </w:r>
      <w:proofErr w:type="spellEnd"/>
      <w:r w:rsidRPr="008F0C44">
        <w:rPr>
          <w:rFonts w:cs="FrutigerLTStd-Light"/>
          <w:color w:val="000000" w:themeColor="text1"/>
          <w:lang w:val="en-US" w:eastAsia="de-CH"/>
        </w:rPr>
        <w:t xml:space="preserve"> develops </w:t>
      </w:r>
      <w:proofErr w:type="spellStart"/>
      <w:r w:rsidRPr="008F0C44">
        <w:rPr>
          <w:rFonts w:cs="FrutigerLTStd-Light"/>
          <w:color w:val="000000" w:themeColor="text1"/>
          <w:lang w:val="en-US" w:eastAsia="de-CH"/>
        </w:rPr>
        <w:t>respon-sible</w:t>
      </w:r>
      <w:proofErr w:type="spellEnd"/>
      <w:r w:rsidRPr="008F0C44">
        <w:rPr>
          <w:rFonts w:cs="FrutigerLTStd-Light"/>
          <w:color w:val="000000" w:themeColor="text1"/>
          <w:lang w:val="en-US" w:eastAsia="de-CH"/>
        </w:rPr>
        <w:t xml:space="preserve"> leaders who have the mindset, knowledge and skills to integrate management and technology to achieve a positive, sustainable impact for their team, their </w:t>
      </w:r>
      <w:proofErr w:type="spellStart"/>
      <w:r w:rsidRPr="008F0C44">
        <w:rPr>
          <w:rFonts w:cs="FrutigerLTStd-Light"/>
          <w:color w:val="000000" w:themeColor="text1"/>
          <w:lang w:val="en-US" w:eastAsia="de-CH"/>
        </w:rPr>
        <w:t>organisations</w:t>
      </w:r>
      <w:proofErr w:type="spellEnd"/>
      <w:r w:rsidRPr="008F0C44">
        <w:rPr>
          <w:rFonts w:cs="FrutigerLTStd-Light"/>
          <w:color w:val="000000" w:themeColor="text1"/>
          <w:lang w:val="en-US" w:eastAsia="de-CH"/>
        </w:rPr>
        <w:t xml:space="preserve"> and society».</w:t>
      </w: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r w:rsidRPr="008F0C44">
        <w:rPr>
          <w:rFonts w:cs="FrutigerLTStd-Light"/>
          <w:color w:val="000000" w:themeColor="text1"/>
          <w:lang w:val="en-US" w:eastAsia="de-CH"/>
        </w:rPr>
        <w:t>Creating a pool of responsible managers</w:t>
      </w: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r w:rsidRPr="008F0C44">
        <w:rPr>
          <w:rFonts w:cs="FrutigerLTStd-Light"/>
          <w:color w:val="000000" w:themeColor="text1"/>
          <w:lang w:val="en-US" w:eastAsia="de-CH"/>
        </w:rPr>
        <w:t>Today, managers are confronted with a variety of demands: among other things, employees are in-</w:t>
      </w:r>
      <w:proofErr w:type="spellStart"/>
      <w:r w:rsidRPr="008F0C44">
        <w:rPr>
          <w:rFonts w:cs="FrutigerLTStd-Light"/>
          <w:color w:val="000000" w:themeColor="text1"/>
          <w:lang w:val="en-US" w:eastAsia="de-CH"/>
        </w:rPr>
        <w:t>creasingly</w:t>
      </w:r>
      <w:proofErr w:type="spellEnd"/>
      <w:r w:rsidRPr="008F0C44">
        <w:rPr>
          <w:rFonts w:cs="FrutigerLTStd-Light"/>
          <w:color w:val="000000" w:themeColor="text1"/>
          <w:lang w:val="en-US" w:eastAsia="de-CH"/>
        </w:rPr>
        <w:t xml:space="preserve"> looking for meaningful work, the rapid pace of technological progress demands that leaders react flexibly to change, and last but not least, leaders are required to act responsibly towards society.</w:t>
      </w: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r w:rsidRPr="008F0C44">
        <w:rPr>
          <w:rFonts w:cs="FrutigerLTStd-Light"/>
          <w:color w:val="000000" w:themeColor="text1"/>
          <w:lang w:val="en-US" w:eastAsia="de-CH"/>
        </w:rPr>
        <w:t xml:space="preserve">The new </w:t>
      </w:r>
      <w:proofErr w:type="spellStart"/>
      <w:r w:rsidRPr="008F0C44">
        <w:rPr>
          <w:rFonts w:cs="FrutigerLTStd-Light"/>
          <w:color w:val="000000" w:themeColor="text1"/>
          <w:lang w:val="en-US" w:eastAsia="de-CH"/>
        </w:rPr>
        <w:t>programme</w:t>
      </w:r>
      <w:proofErr w:type="spellEnd"/>
      <w:r w:rsidRPr="008F0C44">
        <w:rPr>
          <w:rFonts w:cs="FrutigerLTStd-Light"/>
          <w:color w:val="000000" w:themeColor="text1"/>
          <w:lang w:val="en-US" w:eastAsia="de-CH"/>
        </w:rPr>
        <w:t xml:space="preserve"> aims to train business leaders to embrace such societal changes and align them with their company's business goals. Stefano </w:t>
      </w:r>
      <w:proofErr w:type="spellStart"/>
      <w:r w:rsidRPr="008F0C44">
        <w:rPr>
          <w:rFonts w:cs="FrutigerLTStd-Light"/>
          <w:color w:val="000000" w:themeColor="text1"/>
          <w:lang w:val="en-US" w:eastAsia="de-CH"/>
        </w:rPr>
        <w:t>Brusoni</w:t>
      </w:r>
      <w:proofErr w:type="spellEnd"/>
      <w:r w:rsidRPr="008F0C44">
        <w:rPr>
          <w:rFonts w:cs="FrutigerLTStd-Light"/>
          <w:color w:val="000000" w:themeColor="text1"/>
          <w:lang w:val="en-US" w:eastAsia="de-CH"/>
        </w:rPr>
        <w:t>, ETH professor and co-director of «</w:t>
      </w:r>
      <w:proofErr w:type="spellStart"/>
      <w:r w:rsidRPr="008F0C44">
        <w:rPr>
          <w:rFonts w:cs="FrutigerLTStd-Light"/>
          <w:color w:val="000000" w:themeColor="text1"/>
          <w:lang w:val="en-US" w:eastAsia="de-CH"/>
        </w:rPr>
        <w:t>emba</w:t>
      </w:r>
      <w:proofErr w:type="spellEnd"/>
      <w:r w:rsidRPr="008F0C44">
        <w:rPr>
          <w:rFonts w:cs="FrutigerLTStd-Light"/>
          <w:color w:val="000000" w:themeColor="text1"/>
          <w:lang w:val="en-US" w:eastAsia="de-CH"/>
        </w:rPr>
        <w:t xml:space="preserve"> X» says: «New technologies give us the opportunity to address societal problems and business needs, but they also create new challenges for managers. They have to learn how to reconcile the conflicting goals of different stakeholders from business and society».</w:t>
      </w: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p>
    <w:p w:rsidR="005B50BF" w:rsidRPr="008F0C44" w:rsidRDefault="008F0C44" w:rsidP="008F0C44">
      <w:pPr>
        <w:autoSpaceDE w:val="0"/>
        <w:autoSpaceDN w:val="0"/>
        <w:adjustRightInd w:val="0"/>
        <w:spacing w:line="240" w:lineRule="auto"/>
        <w:rPr>
          <w:rFonts w:cs="FrutigerLTStd-Light"/>
          <w:color w:val="000000" w:themeColor="text1"/>
          <w:lang w:val="en-US" w:eastAsia="de-CH"/>
        </w:rPr>
      </w:pPr>
      <w:r w:rsidRPr="008F0C44">
        <w:rPr>
          <w:rFonts w:cs="FrutigerLTStd-Light"/>
          <w:color w:val="000000" w:themeColor="text1"/>
          <w:lang w:val="en-US" w:eastAsia="de-CH"/>
        </w:rPr>
        <w:t xml:space="preserve">Prof. Sarah </w:t>
      </w:r>
      <w:proofErr w:type="spellStart"/>
      <w:r w:rsidRPr="008F0C44">
        <w:rPr>
          <w:rFonts w:cs="FrutigerLTStd-Light"/>
          <w:color w:val="000000" w:themeColor="text1"/>
          <w:lang w:val="en-US" w:eastAsia="de-CH"/>
        </w:rPr>
        <w:t>Springman</w:t>
      </w:r>
      <w:proofErr w:type="spellEnd"/>
      <w:r w:rsidRPr="008F0C44">
        <w:rPr>
          <w:rFonts w:cs="FrutigerLTStd-Light"/>
          <w:color w:val="000000" w:themeColor="text1"/>
          <w:lang w:val="en-US" w:eastAsia="de-CH"/>
        </w:rPr>
        <w:t xml:space="preserve">, Rector of ETH, adds: «With our </w:t>
      </w:r>
      <w:proofErr w:type="spellStart"/>
      <w:r w:rsidRPr="008F0C44">
        <w:rPr>
          <w:rFonts w:cs="FrutigerLTStd-Light"/>
          <w:color w:val="000000" w:themeColor="text1"/>
          <w:lang w:val="en-US" w:eastAsia="de-CH"/>
        </w:rPr>
        <w:t>programme</w:t>
      </w:r>
      <w:proofErr w:type="spellEnd"/>
      <w:r w:rsidRPr="008F0C44">
        <w:rPr>
          <w:rFonts w:cs="FrutigerLTStd-Light"/>
          <w:color w:val="000000" w:themeColor="text1"/>
          <w:lang w:val="en-US" w:eastAsia="de-CH"/>
        </w:rPr>
        <w:t xml:space="preserve">, we want to help leaders </w:t>
      </w:r>
      <w:proofErr w:type="spellStart"/>
      <w:r w:rsidRPr="008F0C44">
        <w:rPr>
          <w:rFonts w:cs="FrutigerLTStd-Light"/>
          <w:color w:val="000000" w:themeColor="text1"/>
          <w:lang w:val="en-US" w:eastAsia="de-CH"/>
        </w:rPr>
        <w:t>realise</w:t>
      </w:r>
      <w:proofErr w:type="spellEnd"/>
      <w:r w:rsidRPr="008F0C44">
        <w:rPr>
          <w:rFonts w:cs="FrutigerLTStd-Light"/>
          <w:color w:val="000000" w:themeColor="text1"/>
          <w:lang w:val="en-US" w:eastAsia="de-CH"/>
        </w:rPr>
        <w:t xml:space="preserve"> their full potential and have a lasting positive impact on their employees, their company and ultimately on society».</w:t>
      </w:r>
    </w:p>
    <w:p w:rsidR="008F0C44" w:rsidRPr="008F0C44" w:rsidRDefault="008F0C44" w:rsidP="008F0C44">
      <w:pPr>
        <w:autoSpaceDE w:val="0"/>
        <w:autoSpaceDN w:val="0"/>
        <w:adjustRightInd w:val="0"/>
        <w:spacing w:line="240" w:lineRule="auto"/>
        <w:rPr>
          <w:rFonts w:cs="FrutigerLTStd-Light"/>
          <w:color w:val="000000" w:themeColor="text1"/>
          <w:lang w:val="en-US" w:eastAsia="de-CH"/>
        </w:rPr>
      </w:pPr>
    </w:p>
    <w:p w:rsidR="005B50BF" w:rsidRPr="008F0C44" w:rsidRDefault="008F0C44" w:rsidP="00FE5756">
      <w:pPr>
        <w:autoSpaceDE w:val="0"/>
        <w:autoSpaceDN w:val="0"/>
        <w:adjustRightInd w:val="0"/>
        <w:spacing w:line="240" w:lineRule="auto"/>
        <w:rPr>
          <w:lang w:val="en-US"/>
        </w:rPr>
      </w:pPr>
      <w:r w:rsidRPr="008F0C44">
        <w:rPr>
          <w:rFonts w:cs="FrutigerLTStd-Light"/>
          <w:color w:val="000000" w:themeColor="text1"/>
          <w:lang w:val="en-US" w:eastAsia="de-CH"/>
        </w:rPr>
        <w:t xml:space="preserve">More about </w:t>
      </w:r>
      <w:proofErr w:type="spellStart"/>
      <w:r w:rsidRPr="008F0C44">
        <w:rPr>
          <w:rFonts w:cs="FrutigerLTStd-Light"/>
          <w:color w:val="000000" w:themeColor="text1"/>
          <w:lang w:val="en-US" w:eastAsia="de-CH"/>
        </w:rPr>
        <w:t>emba</w:t>
      </w:r>
      <w:proofErr w:type="spellEnd"/>
      <w:r>
        <w:rPr>
          <w:rFonts w:cs="FrutigerLTStd-Light"/>
          <w:color w:val="000000" w:themeColor="text1"/>
          <w:lang w:val="en-US" w:eastAsia="de-CH"/>
        </w:rPr>
        <w:t xml:space="preserve"> X</w:t>
      </w:r>
      <w:r w:rsidR="005B50BF" w:rsidRPr="008F0C44">
        <w:rPr>
          <w:rFonts w:cs="FrutigerLTStd-Light"/>
          <w:color w:val="000000" w:themeColor="text1"/>
          <w:lang w:val="en-US" w:eastAsia="de-CH"/>
        </w:rPr>
        <w:t xml:space="preserve">: </w:t>
      </w:r>
      <w:hyperlink r:id="rId7" w:history="1">
        <w:r w:rsidR="005B50BF" w:rsidRPr="008F0C44">
          <w:rPr>
            <w:rStyle w:val="Hyperlink"/>
            <w:lang w:val="en-US"/>
          </w:rPr>
          <w:t>www.embax.ch</w:t>
        </w:r>
      </w:hyperlink>
    </w:p>
    <w:p w:rsidR="005B50BF" w:rsidRPr="008F0C44" w:rsidRDefault="005B50BF" w:rsidP="00FE5756">
      <w:pPr>
        <w:autoSpaceDE w:val="0"/>
        <w:autoSpaceDN w:val="0"/>
        <w:adjustRightInd w:val="0"/>
        <w:spacing w:line="240" w:lineRule="auto"/>
        <w:rPr>
          <w:rFonts w:cs="FrutigerLTStd-Light"/>
          <w:color w:val="000000" w:themeColor="text1"/>
          <w:lang w:val="en-US" w:eastAsia="de-CH"/>
        </w:rPr>
      </w:pPr>
    </w:p>
    <w:p w:rsidR="006A0522" w:rsidRPr="00664A4D" w:rsidRDefault="008F0C44" w:rsidP="00FE5756">
      <w:pPr>
        <w:autoSpaceDE w:val="0"/>
        <w:autoSpaceDN w:val="0"/>
        <w:adjustRightInd w:val="0"/>
        <w:spacing w:line="240" w:lineRule="auto"/>
        <w:rPr>
          <w:rFonts w:cs="FrutigerLTStd-Light"/>
          <w:b/>
          <w:bCs/>
          <w:color w:val="000000" w:themeColor="text1"/>
          <w:lang w:val="en-US" w:eastAsia="de-CH"/>
        </w:rPr>
      </w:pPr>
      <w:r w:rsidRPr="00664A4D">
        <w:rPr>
          <w:rFonts w:cs="FrutigerLTStd-Light"/>
          <w:b/>
          <w:bCs/>
          <w:color w:val="000000" w:themeColor="text1"/>
          <w:lang w:val="en-US" w:eastAsia="de-CH"/>
        </w:rPr>
        <w:t>Contacts for media requests</w:t>
      </w:r>
      <w:r w:rsidR="006A0522" w:rsidRPr="00664A4D">
        <w:rPr>
          <w:rFonts w:cs="FrutigerLTStd-Light"/>
          <w:b/>
          <w:bCs/>
          <w:color w:val="000000" w:themeColor="text1"/>
          <w:lang w:val="en-US" w:eastAsia="de-CH"/>
        </w:rPr>
        <w:t>:</w:t>
      </w:r>
    </w:p>
    <w:p w:rsidR="005B50BF" w:rsidRPr="00664A4D" w:rsidRDefault="005B50BF" w:rsidP="005B50BF">
      <w:pPr>
        <w:autoSpaceDE w:val="0"/>
        <w:autoSpaceDN w:val="0"/>
        <w:adjustRightInd w:val="0"/>
        <w:spacing w:line="240" w:lineRule="auto"/>
        <w:rPr>
          <w:color w:val="000000"/>
          <w:lang w:val="en-US"/>
        </w:rPr>
      </w:pPr>
    </w:p>
    <w:p w:rsidR="005B50BF" w:rsidRPr="00664A4D" w:rsidRDefault="005B50BF" w:rsidP="005B50BF">
      <w:pPr>
        <w:autoSpaceDE w:val="0"/>
        <w:autoSpaceDN w:val="0"/>
        <w:adjustRightInd w:val="0"/>
        <w:spacing w:line="240" w:lineRule="auto"/>
        <w:rPr>
          <w:color w:val="000000"/>
          <w:lang w:val="en-US"/>
        </w:rPr>
      </w:pPr>
      <w:r w:rsidRPr="00664A4D">
        <w:rPr>
          <w:color w:val="000000"/>
          <w:lang w:val="en-US"/>
        </w:rPr>
        <w:t>ETH Z</w:t>
      </w:r>
      <w:r w:rsidR="00664A4D" w:rsidRPr="00664A4D">
        <w:rPr>
          <w:color w:val="000000"/>
          <w:lang w:val="en-US"/>
        </w:rPr>
        <w:t>u</w:t>
      </w:r>
      <w:r w:rsidR="00664A4D">
        <w:rPr>
          <w:color w:val="000000"/>
          <w:lang w:val="en-US"/>
        </w:rPr>
        <w:t>rich</w:t>
      </w:r>
    </w:p>
    <w:p w:rsidR="005B50BF" w:rsidRPr="00664A4D" w:rsidRDefault="005B50BF" w:rsidP="005B50BF">
      <w:pPr>
        <w:autoSpaceDE w:val="0"/>
        <w:autoSpaceDN w:val="0"/>
        <w:adjustRightInd w:val="0"/>
        <w:spacing w:line="240" w:lineRule="auto"/>
        <w:rPr>
          <w:color w:val="000000"/>
          <w:lang w:val="en-US"/>
        </w:rPr>
      </w:pPr>
      <w:r w:rsidRPr="00664A4D">
        <w:rPr>
          <w:color w:val="000000"/>
          <w:lang w:val="en-US"/>
        </w:rPr>
        <w:t xml:space="preserve">Prof. </w:t>
      </w:r>
      <w:r w:rsidR="0033030F" w:rsidRPr="00664A4D">
        <w:rPr>
          <w:color w:val="000000"/>
          <w:lang w:val="en-US"/>
        </w:rPr>
        <w:t xml:space="preserve">Dr. </w:t>
      </w:r>
      <w:r w:rsidRPr="00664A4D">
        <w:rPr>
          <w:color w:val="000000"/>
          <w:lang w:val="en-US"/>
        </w:rPr>
        <w:t xml:space="preserve">Stefano </w:t>
      </w:r>
      <w:proofErr w:type="spellStart"/>
      <w:r w:rsidRPr="00664A4D">
        <w:rPr>
          <w:color w:val="000000"/>
          <w:lang w:val="en-US"/>
        </w:rPr>
        <w:t>Brusoni</w:t>
      </w:r>
      <w:proofErr w:type="spellEnd"/>
      <w:r w:rsidR="0033030F" w:rsidRPr="00664A4D">
        <w:rPr>
          <w:color w:val="000000"/>
          <w:lang w:val="en-US"/>
        </w:rPr>
        <w:t xml:space="preserve">, </w:t>
      </w:r>
      <w:r w:rsidRPr="00664A4D">
        <w:rPr>
          <w:color w:val="000000"/>
          <w:lang w:val="en-US"/>
        </w:rPr>
        <w:t>Co-Dire</w:t>
      </w:r>
      <w:r w:rsidR="00664A4D">
        <w:rPr>
          <w:color w:val="000000"/>
          <w:lang w:val="en-US"/>
        </w:rPr>
        <w:t xml:space="preserve">ctor </w:t>
      </w:r>
      <w:proofErr w:type="spellStart"/>
      <w:r w:rsidRPr="00664A4D">
        <w:rPr>
          <w:color w:val="000000"/>
          <w:lang w:val="en-US"/>
        </w:rPr>
        <w:t>emba</w:t>
      </w:r>
      <w:proofErr w:type="spellEnd"/>
      <w:r w:rsidRPr="00664A4D">
        <w:rPr>
          <w:color w:val="000000"/>
          <w:lang w:val="en-US"/>
        </w:rPr>
        <w:t xml:space="preserve"> X (D-MTEC ETH)</w:t>
      </w:r>
    </w:p>
    <w:p w:rsidR="006679E5" w:rsidRDefault="005B50BF" w:rsidP="005B50BF">
      <w:pPr>
        <w:autoSpaceDE w:val="0"/>
        <w:autoSpaceDN w:val="0"/>
        <w:adjustRightInd w:val="0"/>
        <w:spacing w:line="240" w:lineRule="auto"/>
        <w:rPr>
          <w:color w:val="000000"/>
        </w:rPr>
      </w:pPr>
      <w:r w:rsidRPr="005B50BF">
        <w:rPr>
          <w:color w:val="000000"/>
        </w:rPr>
        <w:t>+41 44 632 04 52</w:t>
      </w:r>
      <w:r>
        <w:rPr>
          <w:color w:val="000000"/>
        </w:rPr>
        <w:t xml:space="preserve">, </w:t>
      </w:r>
      <w:hyperlink r:id="rId8" w:history="1">
        <w:r w:rsidRPr="001C2B0D">
          <w:rPr>
            <w:rStyle w:val="Hyperlink"/>
          </w:rPr>
          <w:t>sbrusoni@ethz.ch</w:t>
        </w:r>
      </w:hyperlink>
    </w:p>
    <w:p w:rsidR="005B50BF" w:rsidRDefault="005B50BF" w:rsidP="005B50BF">
      <w:pPr>
        <w:autoSpaceDE w:val="0"/>
        <w:autoSpaceDN w:val="0"/>
        <w:adjustRightInd w:val="0"/>
        <w:spacing w:line="240" w:lineRule="auto"/>
        <w:rPr>
          <w:color w:val="000000"/>
        </w:rPr>
      </w:pPr>
    </w:p>
    <w:p w:rsidR="005B50BF" w:rsidRPr="00664A4D" w:rsidRDefault="005B50BF" w:rsidP="005B50BF">
      <w:pPr>
        <w:spacing w:line="240" w:lineRule="atLeast"/>
        <w:rPr>
          <w:lang w:val="en-US"/>
        </w:rPr>
      </w:pPr>
      <w:r w:rsidRPr="00664A4D">
        <w:rPr>
          <w:lang w:val="en-US"/>
        </w:rPr>
        <w:t>Univers</w:t>
      </w:r>
      <w:r w:rsidR="00664A4D" w:rsidRPr="00664A4D">
        <w:rPr>
          <w:lang w:val="en-US"/>
        </w:rPr>
        <w:t>ity of</w:t>
      </w:r>
      <w:r w:rsidRPr="00664A4D">
        <w:rPr>
          <w:lang w:val="en-US"/>
        </w:rPr>
        <w:t xml:space="preserve"> </w:t>
      </w:r>
      <w:proofErr w:type="spellStart"/>
      <w:proofErr w:type="gramStart"/>
      <w:r w:rsidRPr="00664A4D">
        <w:rPr>
          <w:lang w:val="en-US"/>
        </w:rPr>
        <w:t>St.Gallen</w:t>
      </w:r>
      <w:proofErr w:type="spellEnd"/>
      <w:proofErr w:type="gramEnd"/>
      <w:r w:rsidRPr="00664A4D">
        <w:rPr>
          <w:lang w:val="en-US"/>
        </w:rPr>
        <w:t xml:space="preserve"> </w:t>
      </w:r>
      <w:r w:rsidR="00664A4D" w:rsidRPr="00664A4D">
        <w:rPr>
          <w:lang w:val="en-US"/>
        </w:rPr>
        <w:t>(HSG)</w:t>
      </w:r>
    </w:p>
    <w:p w:rsidR="005B50BF" w:rsidRDefault="005B50BF" w:rsidP="005B50BF">
      <w:pPr>
        <w:spacing w:line="240" w:lineRule="atLeast"/>
      </w:pPr>
      <w:r>
        <w:t>Prof.</w:t>
      </w:r>
      <w:r w:rsidR="0033030F">
        <w:t xml:space="preserve"> Dr.</w:t>
      </w:r>
      <w:r>
        <w:t xml:space="preserve"> Karolin Frankenberger</w:t>
      </w:r>
      <w:r>
        <w:tab/>
      </w:r>
      <w:r w:rsidR="0033030F">
        <w:t xml:space="preserve">, </w:t>
      </w:r>
      <w:r>
        <w:t>Co-</w:t>
      </w:r>
      <w:proofErr w:type="spellStart"/>
      <w:r>
        <w:t>Dire</w:t>
      </w:r>
      <w:r w:rsidR="00664A4D">
        <w:t>ctor</w:t>
      </w:r>
      <w:proofErr w:type="spellEnd"/>
      <w:r>
        <w:t xml:space="preserve"> </w:t>
      </w:r>
      <w:proofErr w:type="spellStart"/>
      <w:r>
        <w:t>emba</w:t>
      </w:r>
      <w:proofErr w:type="spellEnd"/>
      <w:r>
        <w:t xml:space="preserve"> X (ES-HSG)</w:t>
      </w:r>
    </w:p>
    <w:p w:rsidR="005B50BF" w:rsidRDefault="005B50BF" w:rsidP="005B50BF">
      <w:pPr>
        <w:spacing w:line="240" w:lineRule="atLeast"/>
      </w:pPr>
      <w:r>
        <w:t xml:space="preserve">+41 71 224 27 01, </w:t>
      </w:r>
      <w:hyperlink r:id="rId9" w:history="1">
        <w:r w:rsidRPr="001C2B0D">
          <w:rPr>
            <w:rStyle w:val="Hyperlink"/>
          </w:rPr>
          <w:t>karolin.frankenberger@unisg.ch</w:t>
        </w:r>
      </w:hyperlink>
    </w:p>
    <w:p w:rsidR="005B50BF" w:rsidRDefault="005B50BF" w:rsidP="005B50BF">
      <w:pPr>
        <w:autoSpaceDE w:val="0"/>
        <w:autoSpaceDN w:val="0"/>
        <w:adjustRightInd w:val="0"/>
        <w:spacing w:line="240" w:lineRule="auto"/>
        <w:rPr>
          <w:color w:val="000000"/>
        </w:rPr>
      </w:pPr>
    </w:p>
    <w:p w:rsidR="006679E5" w:rsidRDefault="006679E5" w:rsidP="00FE5756">
      <w:pPr>
        <w:autoSpaceDE w:val="0"/>
        <w:autoSpaceDN w:val="0"/>
        <w:adjustRightInd w:val="0"/>
        <w:spacing w:line="240" w:lineRule="auto"/>
        <w:rPr>
          <w:color w:val="000000"/>
        </w:rPr>
      </w:pPr>
    </w:p>
    <w:p w:rsidR="006B11FF" w:rsidRPr="006B11FF" w:rsidRDefault="006B11FF" w:rsidP="006B11FF">
      <w:pPr>
        <w:pBdr>
          <w:top w:val="single" w:sz="4" w:space="1" w:color="auto"/>
          <w:left w:val="single" w:sz="4" w:space="4" w:color="auto"/>
          <w:bottom w:val="single" w:sz="4" w:space="1" w:color="auto"/>
          <w:right w:val="single" w:sz="4" w:space="4" w:color="auto"/>
        </w:pBdr>
        <w:rPr>
          <w:b/>
          <w:bCs/>
          <w:lang w:val="en-US"/>
        </w:rPr>
      </w:pPr>
      <w:r w:rsidRPr="006B11FF">
        <w:rPr>
          <w:b/>
          <w:bCs/>
          <w:lang w:val="en-US"/>
        </w:rPr>
        <w:t>About the partnering Institutions</w:t>
      </w:r>
    </w:p>
    <w:p w:rsidR="006B11FF" w:rsidRPr="006B11FF" w:rsidRDefault="006B11FF" w:rsidP="006B11FF">
      <w:pPr>
        <w:pBdr>
          <w:top w:val="single" w:sz="4" w:space="1" w:color="auto"/>
          <w:left w:val="single" w:sz="4" w:space="4" w:color="auto"/>
          <w:bottom w:val="single" w:sz="4" w:space="1" w:color="auto"/>
          <w:right w:val="single" w:sz="4" w:space="4" w:color="auto"/>
        </w:pBdr>
        <w:rPr>
          <w:lang w:val="en-US"/>
        </w:rPr>
      </w:pPr>
      <w:r w:rsidRPr="006B11FF">
        <w:rPr>
          <w:lang w:val="en-US"/>
        </w:rPr>
        <w:t>The Department of Management, Technology, and Economics (D-MTEC) at ETH Zurich is one of the world's leading faculties in the field of technology management. With sub-disciplines such as management, economics, system dynamics and risk management, D-MTEC focuses its research on the role of technology in all areas of society.</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hyperlink r:id="rId10" w:history="1">
        <w:r w:rsidRPr="001C2B0D">
          <w:rPr>
            <w:rStyle w:val="Hyperlink"/>
          </w:rPr>
          <w:t>mtec.ethz.ch</w:t>
        </w:r>
      </w:hyperlink>
    </w:p>
    <w:p w:rsidR="006B11FF" w:rsidRPr="006B11FF" w:rsidRDefault="006B11FF" w:rsidP="006B11FF">
      <w:pPr>
        <w:pBdr>
          <w:top w:val="single" w:sz="4" w:space="1" w:color="auto"/>
          <w:left w:val="single" w:sz="4" w:space="4" w:color="auto"/>
          <w:bottom w:val="single" w:sz="4" w:space="1" w:color="auto"/>
          <w:right w:val="single" w:sz="4" w:space="4" w:color="auto"/>
        </w:pBdr>
        <w:rPr>
          <w:lang w:val="en-US"/>
        </w:rPr>
      </w:pPr>
    </w:p>
    <w:p w:rsidR="006B11FF" w:rsidRPr="006B11FF" w:rsidRDefault="006B11FF" w:rsidP="006B11FF">
      <w:pPr>
        <w:pBdr>
          <w:top w:val="single" w:sz="4" w:space="1" w:color="auto"/>
          <w:left w:val="single" w:sz="4" w:space="4" w:color="auto"/>
          <w:bottom w:val="single" w:sz="4" w:space="1" w:color="auto"/>
          <w:right w:val="single" w:sz="4" w:space="4" w:color="auto"/>
        </w:pBdr>
        <w:rPr>
          <w:lang w:val="en-US"/>
        </w:rPr>
      </w:pPr>
      <w:r w:rsidRPr="006B11FF">
        <w:rPr>
          <w:lang w:val="en-US"/>
        </w:rPr>
        <w:t xml:space="preserve">The Executive School of Technology, Management and Law (ES-HSG) of the University of </w:t>
      </w:r>
      <w:proofErr w:type="spellStart"/>
      <w:r w:rsidRPr="006B11FF">
        <w:rPr>
          <w:lang w:val="en-US"/>
        </w:rPr>
        <w:t>St.Gallen</w:t>
      </w:r>
      <w:proofErr w:type="spellEnd"/>
      <w:r w:rsidRPr="006B11FF">
        <w:rPr>
          <w:lang w:val="en-US"/>
        </w:rPr>
        <w:t xml:space="preserve"> is one of the most </w:t>
      </w:r>
      <w:proofErr w:type="spellStart"/>
      <w:r w:rsidRPr="006B11FF">
        <w:rPr>
          <w:lang w:val="en-US"/>
        </w:rPr>
        <w:t>recognised</w:t>
      </w:r>
      <w:proofErr w:type="spellEnd"/>
      <w:r w:rsidRPr="006B11FF">
        <w:rPr>
          <w:lang w:val="en-US"/>
        </w:rPr>
        <w:t xml:space="preserve"> institutions of further education in the German-speaking world and excels in the disciplines of management and sustainability as well as in strategy and business transformation. </w:t>
      </w:r>
    </w:p>
    <w:p w:rsidR="006B11FF" w:rsidRDefault="006B11FF" w:rsidP="006B11FF">
      <w:pPr>
        <w:pBdr>
          <w:top w:val="single" w:sz="4" w:space="1" w:color="auto"/>
          <w:left w:val="single" w:sz="4" w:space="4" w:color="auto"/>
          <w:bottom w:val="single" w:sz="4" w:space="1" w:color="auto"/>
          <w:right w:val="single" w:sz="4" w:space="4" w:color="auto"/>
        </w:pBdr>
        <w:rPr>
          <w:lang w:val="en-US"/>
        </w:rPr>
      </w:pPr>
      <w:r w:rsidRPr="006B11FF">
        <w:rPr>
          <w:lang w:val="en-US"/>
        </w:rPr>
        <w:t>The strengths of both institutions are combined in the new «</w:t>
      </w:r>
      <w:proofErr w:type="spellStart"/>
      <w:r w:rsidRPr="006B11FF">
        <w:rPr>
          <w:lang w:val="en-US"/>
        </w:rPr>
        <w:t>emba</w:t>
      </w:r>
      <w:proofErr w:type="spellEnd"/>
      <w:r w:rsidRPr="006B11FF">
        <w:rPr>
          <w:lang w:val="en-US"/>
        </w:rPr>
        <w:t xml:space="preserve"> X» </w:t>
      </w:r>
      <w:proofErr w:type="spellStart"/>
      <w:r w:rsidRPr="006B11FF">
        <w:rPr>
          <w:lang w:val="en-US"/>
        </w:rPr>
        <w:t>programme</w:t>
      </w:r>
      <w:proofErr w:type="spellEnd"/>
      <w:r w:rsidRPr="006B11FF">
        <w:rPr>
          <w:lang w:val="en-US"/>
        </w:rPr>
        <w:t>.</w:t>
      </w:r>
    </w:p>
    <w:p w:rsidR="005B50BF" w:rsidRDefault="006B11FF" w:rsidP="006B11FF">
      <w:pPr>
        <w:pBdr>
          <w:top w:val="single" w:sz="4" w:space="1" w:color="auto"/>
          <w:left w:val="single" w:sz="4" w:space="4" w:color="auto"/>
          <w:bottom w:val="single" w:sz="4" w:space="1" w:color="auto"/>
          <w:right w:val="single" w:sz="4" w:space="4" w:color="auto"/>
        </w:pBd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hyperlink r:id="rId11" w:history="1">
        <w:r w:rsidR="00304846" w:rsidRPr="0067493A">
          <w:rPr>
            <w:rStyle w:val="Hyperlink"/>
          </w:rPr>
          <w:t>www.es.unisg.ch</w:t>
        </w:r>
      </w:hyperlink>
    </w:p>
    <w:p w:rsidR="005B50BF" w:rsidRPr="005B50BF" w:rsidRDefault="005B50BF" w:rsidP="005B50BF">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t xml:space="preserve">         </w:t>
      </w:r>
    </w:p>
    <w:sectPr w:rsidR="005B50BF" w:rsidRPr="005B50BF" w:rsidSect="00523613">
      <w:headerReference w:type="default" r:id="rId1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FD9" w:rsidRDefault="007D1FD9" w:rsidP="00900A57">
      <w:pPr>
        <w:spacing w:line="240" w:lineRule="auto"/>
      </w:pPr>
      <w:r>
        <w:separator/>
      </w:r>
    </w:p>
  </w:endnote>
  <w:endnote w:type="continuationSeparator" w:id="0">
    <w:p w:rsidR="007D1FD9" w:rsidRDefault="007D1FD9"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FD9" w:rsidRDefault="007D1FD9" w:rsidP="00900A57">
      <w:pPr>
        <w:spacing w:line="240" w:lineRule="auto"/>
      </w:pPr>
      <w:r>
        <w:separator/>
      </w:r>
    </w:p>
  </w:footnote>
  <w:footnote w:type="continuationSeparator" w:id="0">
    <w:p w:rsidR="007D1FD9" w:rsidRDefault="007D1FD9"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CD65E2" w:rsidP="00CD65E2">
    <w:pPr>
      <w:pStyle w:val="Kopfzeile"/>
      <w:ind w:left="-567"/>
    </w:pPr>
    <w:r>
      <w:rPr>
        <w:noProof/>
      </w:rPr>
      <w:drawing>
        <wp:inline distT="0" distB="0" distL="0" distR="0">
          <wp:extent cx="2578100" cy="781587"/>
          <wp:effectExtent l="0" t="0" r="0" b="0"/>
          <wp:docPr id="6"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a x logo Large.png"/>
                  <pic:cNvPicPr/>
                </pic:nvPicPr>
                <pic:blipFill>
                  <a:blip r:embed="rId1"/>
                  <a:stretch>
                    <a:fillRect/>
                  </a:stretch>
                </pic:blipFill>
                <pic:spPr>
                  <a:xfrm>
                    <a:off x="0" y="0"/>
                    <a:ext cx="2632042" cy="797940"/>
                  </a:xfrm>
                  <a:prstGeom prst="rect">
                    <a:avLst/>
                  </a:prstGeom>
                </pic:spPr>
              </pic:pic>
            </a:graphicData>
          </a:graphic>
        </wp:inline>
      </w:drawing>
    </w:r>
    <w:r w:rsidR="008B20E1"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20A4E"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D9"/>
    <w:rsid w:val="00023E00"/>
    <w:rsid w:val="000409FD"/>
    <w:rsid w:val="00043416"/>
    <w:rsid w:val="00051640"/>
    <w:rsid w:val="00055CD5"/>
    <w:rsid w:val="00061430"/>
    <w:rsid w:val="000657F2"/>
    <w:rsid w:val="000D3F47"/>
    <w:rsid w:val="000E2EAD"/>
    <w:rsid w:val="000F082E"/>
    <w:rsid w:val="00107B24"/>
    <w:rsid w:val="001100A1"/>
    <w:rsid w:val="00121EA8"/>
    <w:rsid w:val="00162BDC"/>
    <w:rsid w:val="00177628"/>
    <w:rsid w:val="0019069C"/>
    <w:rsid w:val="001954AA"/>
    <w:rsid w:val="001977FA"/>
    <w:rsid w:val="001D5CC7"/>
    <w:rsid w:val="002004B4"/>
    <w:rsid w:val="00206D8A"/>
    <w:rsid w:val="00216C5B"/>
    <w:rsid w:val="00223422"/>
    <w:rsid w:val="00233D1D"/>
    <w:rsid w:val="00244D67"/>
    <w:rsid w:val="00253F58"/>
    <w:rsid w:val="00273CEA"/>
    <w:rsid w:val="00286B31"/>
    <w:rsid w:val="002C5781"/>
    <w:rsid w:val="002D7D4E"/>
    <w:rsid w:val="002F100A"/>
    <w:rsid w:val="0030376E"/>
    <w:rsid w:val="00304846"/>
    <w:rsid w:val="003050E1"/>
    <w:rsid w:val="00320712"/>
    <w:rsid w:val="0033030F"/>
    <w:rsid w:val="00337F8B"/>
    <w:rsid w:val="00355DEC"/>
    <w:rsid w:val="00367B37"/>
    <w:rsid w:val="003761D5"/>
    <w:rsid w:val="00387A8C"/>
    <w:rsid w:val="00396C29"/>
    <w:rsid w:val="003A0649"/>
    <w:rsid w:val="003E15DB"/>
    <w:rsid w:val="003F03F0"/>
    <w:rsid w:val="00406D0D"/>
    <w:rsid w:val="0042760C"/>
    <w:rsid w:val="0044249F"/>
    <w:rsid w:val="004434A8"/>
    <w:rsid w:val="00464684"/>
    <w:rsid w:val="00464B90"/>
    <w:rsid w:val="00487F35"/>
    <w:rsid w:val="004B7970"/>
    <w:rsid w:val="004D1B25"/>
    <w:rsid w:val="004F6C46"/>
    <w:rsid w:val="00506401"/>
    <w:rsid w:val="00517E00"/>
    <w:rsid w:val="00523613"/>
    <w:rsid w:val="00561398"/>
    <w:rsid w:val="00576858"/>
    <w:rsid w:val="005A42AA"/>
    <w:rsid w:val="005A6A6B"/>
    <w:rsid w:val="005B50BF"/>
    <w:rsid w:val="005B53F3"/>
    <w:rsid w:val="005E5D4A"/>
    <w:rsid w:val="00636E3C"/>
    <w:rsid w:val="00664A4D"/>
    <w:rsid w:val="006679E5"/>
    <w:rsid w:val="00680534"/>
    <w:rsid w:val="006835F3"/>
    <w:rsid w:val="006A0522"/>
    <w:rsid w:val="006B11FF"/>
    <w:rsid w:val="006B1CBB"/>
    <w:rsid w:val="006B5805"/>
    <w:rsid w:val="00732881"/>
    <w:rsid w:val="007456DB"/>
    <w:rsid w:val="007672AB"/>
    <w:rsid w:val="0079142D"/>
    <w:rsid w:val="007D1FD9"/>
    <w:rsid w:val="007D5FF1"/>
    <w:rsid w:val="007F7C9C"/>
    <w:rsid w:val="00804D0C"/>
    <w:rsid w:val="00805EF7"/>
    <w:rsid w:val="00811196"/>
    <w:rsid w:val="008136A2"/>
    <w:rsid w:val="008249E5"/>
    <w:rsid w:val="00825928"/>
    <w:rsid w:val="00831BD4"/>
    <w:rsid w:val="00836D02"/>
    <w:rsid w:val="00844374"/>
    <w:rsid w:val="0086477D"/>
    <w:rsid w:val="008947B8"/>
    <w:rsid w:val="008A6C5A"/>
    <w:rsid w:val="008B188B"/>
    <w:rsid w:val="008B20E1"/>
    <w:rsid w:val="008F0C44"/>
    <w:rsid w:val="00900A57"/>
    <w:rsid w:val="00910DDB"/>
    <w:rsid w:val="00915ACF"/>
    <w:rsid w:val="00934FA0"/>
    <w:rsid w:val="009543AB"/>
    <w:rsid w:val="009608AF"/>
    <w:rsid w:val="0096221A"/>
    <w:rsid w:val="0098456F"/>
    <w:rsid w:val="009861E2"/>
    <w:rsid w:val="009902E1"/>
    <w:rsid w:val="009A5C75"/>
    <w:rsid w:val="009B6F1D"/>
    <w:rsid w:val="009D5471"/>
    <w:rsid w:val="009F7379"/>
    <w:rsid w:val="00A25BF6"/>
    <w:rsid w:val="00A27E16"/>
    <w:rsid w:val="00A323D3"/>
    <w:rsid w:val="00A34269"/>
    <w:rsid w:val="00A43AAD"/>
    <w:rsid w:val="00A860D5"/>
    <w:rsid w:val="00B22B3F"/>
    <w:rsid w:val="00B278DD"/>
    <w:rsid w:val="00B5153A"/>
    <w:rsid w:val="00B647D4"/>
    <w:rsid w:val="00B840BB"/>
    <w:rsid w:val="00BB3305"/>
    <w:rsid w:val="00BC460F"/>
    <w:rsid w:val="00BD0827"/>
    <w:rsid w:val="00BE6DAB"/>
    <w:rsid w:val="00C369BF"/>
    <w:rsid w:val="00C37CBD"/>
    <w:rsid w:val="00C4725B"/>
    <w:rsid w:val="00C5465F"/>
    <w:rsid w:val="00C724C4"/>
    <w:rsid w:val="00C72ED1"/>
    <w:rsid w:val="00C769A9"/>
    <w:rsid w:val="00C82618"/>
    <w:rsid w:val="00C87461"/>
    <w:rsid w:val="00CC62CB"/>
    <w:rsid w:val="00CD65E2"/>
    <w:rsid w:val="00CE61E9"/>
    <w:rsid w:val="00CF0909"/>
    <w:rsid w:val="00D34E4A"/>
    <w:rsid w:val="00DA63CD"/>
    <w:rsid w:val="00DE17AF"/>
    <w:rsid w:val="00DF253F"/>
    <w:rsid w:val="00E11653"/>
    <w:rsid w:val="00E124BF"/>
    <w:rsid w:val="00E14A46"/>
    <w:rsid w:val="00E47A5E"/>
    <w:rsid w:val="00E53B19"/>
    <w:rsid w:val="00E648EC"/>
    <w:rsid w:val="00E71CF9"/>
    <w:rsid w:val="00EC485B"/>
    <w:rsid w:val="00ED2165"/>
    <w:rsid w:val="00F403EF"/>
    <w:rsid w:val="00F41AC9"/>
    <w:rsid w:val="00F42974"/>
    <w:rsid w:val="00F653B4"/>
    <w:rsid w:val="00F9041A"/>
    <w:rsid w:val="00FB0A43"/>
    <w:rsid w:val="00FE5756"/>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83F3D08"/>
  <w15:docId w15:val="{4B02C08F-5BBB-4E01-A049-3EA44076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FE5756"/>
    <w:rPr>
      <w:color w:val="605E5C"/>
      <w:shd w:val="clear" w:color="auto" w:fill="E1DFDD"/>
    </w:rPr>
  </w:style>
  <w:style w:type="paragraph" w:customStyle="1" w:styleId="Default">
    <w:name w:val="Default"/>
    <w:rsid w:val="00FE5756"/>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uiPriority w:val="99"/>
    <w:semiHidden/>
    <w:unhideWhenUsed/>
    <w:rsid w:val="00825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696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usoni@ethz.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bax.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unisg.ch" TargetMode="External"/><Relationship Id="rId5" Type="http://schemas.openxmlformats.org/officeDocument/2006/relationships/footnotes" Target="footnotes.xml"/><Relationship Id="rId10" Type="http://schemas.openxmlformats.org/officeDocument/2006/relationships/hyperlink" Target="https://mtec.ethz.ch/" TargetMode="External"/><Relationship Id="rId4" Type="http://schemas.openxmlformats.org/officeDocument/2006/relationships/webSettings" Target="webSettings.xml"/><Relationship Id="rId9" Type="http://schemas.openxmlformats.org/officeDocument/2006/relationships/hyperlink" Target="mailto:karolin.frankenberger@unisg.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HSG-Medienmitteilung-Template-2020.dotx</Template>
  <TotalTime>0</TotalTime>
  <Pages>2</Pages>
  <Words>581</Words>
  <Characters>3662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4235</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Heidenreich, Annkathrin</cp:lastModifiedBy>
  <cp:revision>7</cp:revision>
  <cp:lastPrinted>2013-12-10T16:52:00Z</cp:lastPrinted>
  <dcterms:created xsi:type="dcterms:W3CDTF">2021-01-28T14:41:00Z</dcterms:created>
  <dcterms:modified xsi:type="dcterms:W3CDTF">2021-01-28T14:56:00Z</dcterms:modified>
</cp:coreProperties>
</file>