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A40" w14:textId="05DC1467" w:rsidR="00FF78AE" w:rsidRDefault="0055656D">
      <w:pPr>
        <w:pStyle w:val="NummerDatum"/>
        <w:rPr>
          <w:rFonts w:cs="Arial"/>
        </w:rPr>
      </w:pPr>
      <w:r>
        <w:rPr>
          <w:rFonts w:cs="Arial"/>
        </w:rPr>
        <w:t>0</w:t>
      </w:r>
      <w:r w:rsidR="008F7429">
        <w:rPr>
          <w:rFonts w:cs="Arial"/>
        </w:rPr>
        <w:t>4</w:t>
      </w:r>
      <w:r w:rsidR="00150381">
        <w:rPr>
          <w:rFonts w:cs="Arial"/>
        </w:rPr>
        <w:t>0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 w:rsidR="008F7429">
        <w:rPr>
          <w:rFonts w:cs="Arial"/>
        </w:rPr>
        <w:t>8</w:t>
      </w:r>
      <w:r>
        <w:rPr>
          <w:rFonts w:cs="Arial"/>
        </w:rPr>
        <w:t>.</w:t>
      </w:r>
      <w:r w:rsidR="008F7429">
        <w:rPr>
          <w:rFonts w:cs="Arial"/>
        </w:rPr>
        <w:t>5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14:paraId="5F34F38F" w14:textId="498D3072" w:rsidR="00467F4F" w:rsidRPr="00467F4F" w:rsidRDefault="00AA106A" w:rsidP="00467F4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t>Im Dialog mit Nobelpreisträgerinnen und -trägern</w:t>
      </w:r>
    </w:p>
    <w:p w14:paraId="6B759EE4" w14:textId="7145081C" w:rsidR="00AA106A" w:rsidRPr="00AA106A" w:rsidRDefault="00AA106A" w:rsidP="00AA106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>
        <w:rPr>
          <w:rFonts w:eastAsiaTheme="minorHAnsi" w:cs="Arial"/>
          <w:b/>
          <w:bCs/>
          <w:color w:val="000000"/>
          <w:spacing w:val="0"/>
          <w:lang w:eastAsia="en-US"/>
        </w:rPr>
        <w:t>Zwei Nachwuchs</w:t>
      </w:r>
      <w:r w:rsidR="007B2B15">
        <w:rPr>
          <w:rFonts w:eastAsiaTheme="minorHAnsi" w:cs="Arial"/>
          <w:b/>
          <w:bCs/>
          <w:color w:val="000000"/>
          <w:spacing w:val="0"/>
          <w:lang w:eastAsia="en-US"/>
        </w:rPr>
        <w:t>forschende</w:t>
      </w:r>
      <w:r>
        <w:rPr>
          <w:rFonts w:eastAsiaTheme="minorHAnsi" w:cs="Arial"/>
          <w:b/>
          <w:bCs/>
          <w:color w:val="000000"/>
          <w:spacing w:val="0"/>
          <w:lang w:eastAsia="en-US"/>
        </w:rPr>
        <w:t xml:space="preserve"> der </w:t>
      </w:r>
      <w:r w:rsidR="00467F4F" w:rsidRPr="00467F4F">
        <w:rPr>
          <w:rFonts w:eastAsiaTheme="minorHAnsi" w:cs="Arial"/>
          <w:b/>
          <w:bCs/>
          <w:color w:val="000000"/>
          <w:spacing w:val="0"/>
          <w:lang w:eastAsia="en-US"/>
        </w:rPr>
        <w:t xml:space="preserve">Uni Osnabrück </w:t>
      </w:r>
      <w:r>
        <w:rPr>
          <w:rFonts w:eastAsiaTheme="minorHAnsi" w:cs="Arial"/>
          <w:b/>
          <w:bCs/>
          <w:color w:val="000000"/>
          <w:spacing w:val="0"/>
          <w:lang w:eastAsia="en-US"/>
        </w:rPr>
        <w:t>auf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Pr="00AA106A">
        <w:rPr>
          <w:rFonts w:eastAsiaTheme="minorHAnsi" w:cs="Arial"/>
          <w:b/>
          <w:bCs/>
          <w:color w:val="000000"/>
          <w:spacing w:val="0"/>
          <w:lang w:eastAsia="en-US"/>
        </w:rPr>
        <w:t>8. Lindauer Tagung der Wirtschaftswissenschaften</w:t>
      </w:r>
    </w:p>
    <w:p w14:paraId="09BA58F1" w14:textId="70B1AE38" w:rsidR="00AA106A" w:rsidRPr="00AA106A" w:rsidRDefault="00AA106A" w:rsidP="00AA106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 w:rsidRPr="00AA106A">
        <w:rPr>
          <w:rFonts w:eastAsiaTheme="minorHAnsi" w:cs="Arial"/>
          <w:color w:val="000000"/>
          <w:spacing w:val="0"/>
          <w:lang w:eastAsia="en-US"/>
        </w:rPr>
        <w:t xml:space="preserve"> </w:t>
      </w:r>
    </w:p>
    <w:p w14:paraId="15E26EA7" w14:textId="294B598D" w:rsidR="00AA106A" w:rsidRPr="00AA106A" w:rsidRDefault="00AA106A" w:rsidP="00AA106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AA106A">
        <w:rPr>
          <w:rFonts w:eastAsiaTheme="minorHAnsi" w:cs="Arial"/>
          <w:color w:val="000000"/>
          <w:spacing w:val="0"/>
          <w:lang w:eastAsia="en-US"/>
        </w:rPr>
        <w:t>Es ist eine</w:t>
      </w:r>
      <w:r>
        <w:rPr>
          <w:rFonts w:eastAsiaTheme="minorHAnsi" w:cs="Arial"/>
          <w:color w:val="000000"/>
          <w:spacing w:val="0"/>
          <w:lang w:eastAsia="en-US"/>
        </w:rPr>
        <w:t xml:space="preserve"> große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 Ehre</w:t>
      </w:r>
      <w:r>
        <w:rPr>
          <w:rFonts w:eastAsiaTheme="minorHAnsi" w:cs="Arial"/>
          <w:color w:val="000000"/>
          <w:spacing w:val="0"/>
          <w:lang w:eastAsia="en-US"/>
        </w:rPr>
        <w:t xml:space="preserve">: 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Vera Baye </w:t>
      </w:r>
      <w:r>
        <w:rPr>
          <w:rFonts w:eastAsiaTheme="minorHAnsi" w:cs="Arial"/>
          <w:color w:val="000000"/>
          <w:spacing w:val="0"/>
          <w:lang w:eastAsia="en-US"/>
        </w:rPr>
        <w:t xml:space="preserve">vom 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Fachgebiet Makroökonomik und Gerrit Wittke </w:t>
      </w:r>
      <w:r>
        <w:rPr>
          <w:rFonts w:eastAsiaTheme="minorHAnsi" w:cs="Arial"/>
          <w:color w:val="000000"/>
          <w:spacing w:val="0"/>
          <w:lang w:eastAsia="en-US"/>
        </w:rPr>
        <w:t xml:space="preserve">vom </w:t>
      </w:r>
      <w:r w:rsidRPr="00AA106A">
        <w:rPr>
          <w:rFonts w:eastAsiaTheme="minorHAnsi" w:cs="Arial"/>
          <w:color w:val="000000"/>
          <w:spacing w:val="0"/>
          <w:lang w:eastAsia="en-US"/>
        </w:rPr>
        <w:t>Fachgebiet Banken und Finanzierung</w:t>
      </w:r>
      <w:r>
        <w:rPr>
          <w:rFonts w:eastAsiaTheme="minorHAnsi" w:cs="Arial"/>
          <w:color w:val="000000"/>
          <w:spacing w:val="0"/>
          <w:lang w:eastAsia="en-US"/>
        </w:rPr>
        <w:t xml:space="preserve"> der </w:t>
      </w:r>
      <w:r w:rsidR="00285A02" w:rsidRPr="00AA106A">
        <w:rPr>
          <w:rFonts w:eastAsiaTheme="minorHAnsi" w:cs="Arial"/>
          <w:color w:val="000000"/>
          <w:spacing w:val="0"/>
          <w:lang w:eastAsia="en-US"/>
        </w:rPr>
        <w:t xml:space="preserve">Universität </w:t>
      </w:r>
      <w:r>
        <w:rPr>
          <w:rFonts w:eastAsiaTheme="minorHAnsi" w:cs="Arial"/>
          <w:color w:val="000000"/>
          <w:spacing w:val="0"/>
          <w:lang w:eastAsia="en-US"/>
        </w:rPr>
        <w:t xml:space="preserve">Osnabrück 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wurden für die Teilnahme an der 8. Lindauer Tagung der Wirtschaftswissenschaften </w:t>
      </w:r>
      <w:r>
        <w:rPr>
          <w:rFonts w:eastAsiaTheme="minorHAnsi" w:cs="Arial"/>
          <w:color w:val="000000"/>
          <w:spacing w:val="0"/>
          <w:lang w:eastAsia="en-US"/>
        </w:rPr>
        <w:t xml:space="preserve">vom 26. bis 30. August </w:t>
      </w:r>
      <w:r w:rsidRPr="00AA106A">
        <w:rPr>
          <w:rFonts w:eastAsiaTheme="minorHAnsi" w:cs="Arial"/>
          <w:color w:val="000000"/>
          <w:spacing w:val="0"/>
          <w:lang w:eastAsia="en-US"/>
        </w:rPr>
        <w:t>ausgewählt. Diese Veranstaltung bietet eine einzigartige Plattform für den interdisziplinären Dialog zwischen Nobelpreis</w:t>
      </w:r>
      <w:r w:rsidR="00405161">
        <w:rPr>
          <w:rFonts w:eastAsiaTheme="minorHAnsi" w:cs="Arial"/>
          <w:color w:val="000000"/>
          <w:spacing w:val="0"/>
          <w:lang w:eastAsia="en-US"/>
        </w:rPr>
        <w:t>trägerinnen und -</w:t>
      </w:r>
      <w:r w:rsidRPr="00AA106A">
        <w:rPr>
          <w:rFonts w:eastAsiaTheme="minorHAnsi" w:cs="Arial"/>
          <w:color w:val="000000"/>
          <w:spacing w:val="0"/>
          <w:lang w:eastAsia="en-US"/>
        </w:rPr>
        <w:t>trägern und ausgewählten jungen Forschenden aus aller Welt, um Ideen auszutauschen und sich mit einigen der drängendsten Fragen der heutigen Wirtschaftsforschung zu beschäftigen.</w:t>
      </w:r>
    </w:p>
    <w:p w14:paraId="52014C20" w14:textId="77777777" w:rsidR="00AA106A" w:rsidRDefault="00AA106A" w:rsidP="00AA106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1FF51052" w14:textId="63198933" w:rsidR="00467F4F" w:rsidRDefault="00AA106A" w:rsidP="00AA106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AA106A">
        <w:rPr>
          <w:rFonts w:eastAsiaTheme="minorHAnsi" w:cs="Arial"/>
          <w:color w:val="000000"/>
          <w:spacing w:val="0"/>
          <w:lang w:eastAsia="en-US"/>
        </w:rPr>
        <w:t xml:space="preserve">Als Akademischer Partner der Lindauer Tagungen konnte die Universität Osnabrück </w:t>
      </w:r>
      <w:r>
        <w:rPr>
          <w:rFonts w:eastAsiaTheme="minorHAnsi" w:cs="Arial"/>
          <w:color w:val="000000"/>
          <w:spacing w:val="0"/>
          <w:lang w:eastAsia="en-US"/>
        </w:rPr>
        <w:t>die zwei</w:t>
      </w:r>
      <w:r w:rsidRPr="00AA106A">
        <w:rPr>
          <w:rFonts w:eastAsiaTheme="minorHAnsi" w:cs="Arial"/>
          <w:color w:val="000000"/>
          <w:spacing w:val="0"/>
          <w:lang w:eastAsia="en-US"/>
        </w:rPr>
        <w:t xml:space="preserve"> </w:t>
      </w:r>
      <w:r>
        <w:rPr>
          <w:rFonts w:eastAsiaTheme="minorHAnsi" w:cs="Arial"/>
          <w:color w:val="000000"/>
          <w:spacing w:val="0"/>
          <w:lang w:eastAsia="en-US"/>
        </w:rPr>
        <w:t xml:space="preserve">Nachwuchsforschenden </w:t>
      </w:r>
      <w:r w:rsidRPr="00AA106A">
        <w:rPr>
          <w:rFonts w:eastAsiaTheme="minorHAnsi" w:cs="Arial"/>
          <w:color w:val="000000"/>
          <w:spacing w:val="0"/>
          <w:lang w:eastAsia="en-US"/>
        </w:rPr>
        <w:t>nominieren, deren Bewerbung von einem wissenschaftlichen Komitee, ernannt vom Kuratorium der Lindauer Nobelpreisträgertagungen, umfassend begutachtet wurde. Dabei wurde u.a. besonderes Augenmerk auf die akademischen Leistungen gelegt.</w:t>
      </w:r>
      <w:r>
        <w:rPr>
          <w:rFonts w:eastAsiaTheme="minorHAnsi" w:cs="Arial"/>
          <w:color w:val="000000"/>
          <w:spacing w:val="0"/>
          <w:lang w:eastAsia="en-US"/>
        </w:rPr>
        <w:t xml:space="preserve"> „Wir freuen</w:t>
      </w:r>
      <w:r w:rsidR="007B2B15">
        <w:rPr>
          <w:rFonts w:eastAsiaTheme="minorHAnsi" w:cs="Arial"/>
          <w:color w:val="000000"/>
          <w:spacing w:val="0"/>
          <w:lang w:eastAsia="en-US"/>
        </w:rPr>
        <w:t xml:space="preserve"> uns sehr</w:t>
      </w:r>
      <w:r w:rsidR="00285A02">
        <w:rPr>
          <w:rFonts w:eastAsiaTheme="minorHAnsi" w:cs="Arial"/>
          <w:color w:val="000000"/>
          <w:spacing w:val="0"/>
          <w:lang w:eastAsia="en-US"/>
        </w:rPr>
        <w:t xml:space="preserve"> über die</w:t>
      </w:r>
      <w:r w:rsidR="00A216A9">
        <w:rPr>
          <w:rFonts w:eastAsiaTheme="minorHAnsi" w:cs="Arial"/>
          <w:color w:val="000000"/>
          <w:spacing w:val="0"/>
          <w:lang w:eastAsia="en-US"/>
        </w:rPr>
        <w:t>se einmalige</w:t>
      </w:r>
      <w:r w:rsidR="00285A02">
        <w:rPr>
          <w:rFonts w:eastAsiaTheme="minorHAnsi" w:cs="Arial"/>
          <w:color w:val="000000"/>
          <w:spacing w:val="0"/>
          <w:lang w:eastAsia="en-US"/>
        </w:rPr>
        <w:t xml:space="preserve"> Möglichkeit</w:t>
      </w:r>
      <w:r w:rsidR="00114A69">
        <w:rPr>
          <w:rFonts w:eastAsiaTheme="minorHAnsi" w:cs="Arial"/>
          <w:color w:val="000000"/>
          <w:spacing w:val="0"/>
          <w:lang w:eastAsia="en-US"/>
        </w:rPr>
        <w:t xml:space="preserve"> mit Nobelpreisträgerinnen und -trägern sowie mit internationalen Kolleginnen und Kollegen in Kontakt zu treten</w:t>
      </w:r>
      <w:r w:rsidR="00285A02">
        <w:rPr>
          <w:rFonts w:eastAsiaTheme="minorHAnsi" w:cs="Arial"/>
          <w:color w:val="000000"/>
          <w:spacing w:val="0"/>
          <w:lang w:eastAsia="en-US"/>
        </w:rPr>
        <w:t>“, so die Nachwuchs</w:t>
      </w:r>
      <w:r w:rsidR="00114A69">
        <w:rPr>
          <w:rFonts w:eastAsiaTheme="minorHAnsi" w:cs="Arial"/>
          <w:color w:val="000000"/>
          <w:spacing w:val="0"/>
          <w:lang w:eastAsia="en-US"/>
        </w:rPr>
        <w:t>forschenden</w:t>
      </w:r>
      <w:r w:rsidR="00285A02">
        <w:rPr>
          <w:rFonts w:eastAsiaTheme="minorHAnsi" w:cs="Arial"/>
          <w:color w:val="000000"/>
          <w:spacing w:val="0"/>
          <w:lang w:eastAsia="en-US"/>
        </w:rPr>
        <w:t>,</w:t>
      </w:r>
      <w:r w:rsidR="007B2B15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285A02">
        <w:rPr>
          <w:rFonts w:eastAsiaTheme="minorHAnsi" w:cs="Arial"/>
          <w:color w:val="000000"/>
          <w:spacing w:val="0"/>
          <w:lang w:eastAsia="en-US"/>
        </w:rPr>
        <w:t>„</w:t>
      </w:r>
      <w:r w:rsidR="00A216A9">
        <w:t>Die Lindauer Tagung ist eine einmalige Möglichkeit, neue Perspektiven kennenzulernen und sich über die eigene Forschung hinaus inspirieren zu lassen.</w:t>
      </w:r>
      <w:r w:rsidR="00A216A9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7B2B15">
        <w:rPr>
          <w:rFonts w:eastAsiaTheme="minorHAnsi" w:cs="Arial"/>
          <w:color w:val="000000"/>
          <w:spacing w:val="0"/>
          <w:lang w:eastAsia="en-US"/>
        </w:rPr>
        <w:t>Das Programm ist voller spannender Veranstaltungen, das werden sehr interessante Tage</w:t>
      </w:r>
      <w:r>
        <w:rPr>
          <w:rFonts w:eastAsiaTheme="minorHAnsi" w:cs="Arial"/>
          <w:color w:val="000000"/>
          <w:spacing w:val="0"/>
          <w:lang w:eastAsia="en-US"/>
        </w:rPr>
        <w:t>.“</w:t>
      </w:r>
      <w:r w:rsidR="00285A02">
        <w:rPr>
          <w:rFonts w:eastAsiaTheme="minorHAnsi" w:cs="Arial"/>
          <w:color w:val="000000"/>
          <w:spacing w:val="0"/>
          <w:lang w:eastAsia="en-US"/>
        </w:rPr>
        <w:t xml:space="preserve"> </w:t>
      </w:r>
    </w:p>
    <w:p w14:paraId="28FAF944" w14:textId="036E6FBE" w:rsidR="00285A02" w:rsidRDefault="00285A02" w:rsidP="00AA106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lastRenderedPageBreak/>
        <w:t xml:space="preserve">Die </w:t>
      </w:r>
      <w:r w:rsidR="008724F7">
        <w:rPr>
          <w:rFonts w:eastAsiaTheme="minorHAnsi" w:cs="Arial"/>
          <w:color w:val="000000"/>
          <w:spacing w:val="0"/>
          <w:lang w:eastAsia="en-US"/>
        </w:rPr>
        <w:t xml:space="preserve">Einladung von beiden Nominierten ist </w:t>
      </w:r>
      <w:r w:rsidR="00A216A9">
        <w:rPr>
          <w:rFonts w:eastAsiaTheme="minorHAnsi" w:cs="Arial"/>
          <w:color w:val="000000"/>
          <w:spacing w:val="0"/>
          <w:lang w:eastAsia="en-US"/>
        </w:rPr>
        <w:t xml:space="preserve">nicht nur eine außergewöhnliche Auszeichnung für unsere </w:t>
      </w:r>
      <w:r w:rsidR="00405161">
        <w:rPr>
          <w:rFonts w:eastAsiaTheme="minorHAnsi" w:cs="Arial"/>
          <w:color w:val="000000"/>
          <w:spacing w:val="0"/>
          <w:lang w:eastAsia="en-US"/>
        </w:rPr>
        <w:t xml:space="preserve">Promovierenden, sondern auch </w:t>
      </w:r>
      <w:r w:rsidR="008724F7">
        <w:rPr>
          <w:rFonts w:eastAsiaTheme="minorHAnsi" w:cs="Arial"/>
          <w:color w:val="000000"/>
          <w:spacing w:val="0"/>
          <w:lang w:eastAsia="en-US"/>
        </w:rPr>
        <w:t xml:space="preserve">ein starkes Signal für den </w:t>
      </w:r>
      <w:r w:rsidR="002203C7">
        <w:t>Forschungsstandort Osnabrück und den Fachbereich Wirtschaftswissenschaften</w:t>
      </w:r>
      <w:r w:rsidR="00405161">
        <w:rPr>
          <w:rFonts w:eastAsiaTheme="minorHAnsi" w:cs="Arial"/>
          <w:color w:val="000000"/>
          <w:spacing w:val="0"/>
          <w:lang w:eastAsia="en-US"/>
        </w:rPr>
        <w:t>,</w:t>
      </w:r>
      <w:r w:rsidR="008724F7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405161">
        <w:rPr>
          <w:rFonts w:eastAsiaTheme="minorHAnsi" w:cs="Arial"/>
          <w:color w:val="000000"/>
          <w:spacing w:val="0"/>
          <w:lang w:eastAsia="en-US"/>
        </w:rPr>
        <w:t xml:space="preserve">so die beiden betreuenden Professoren </w:t>
      </w:r>
      <w:r w:rsidR="00517A22">
        <w:rPr>
          <w:rFonts w:eastAsiaTheme="minorHAnsi" w:cs="Arial"/>
          <w:color w:val="000000"/>
          <w:spacing w:val="0"/>
          <w:lang w:eastAsia="en-US"/>
        </w:rPr>
        <w:t xml:space="preserve">Dr. </w:t>
      </w:r>
      <w:proofErr w:type="spellStart"/>
      <w:r w:rsidR="00405161">
        <w:rPr>
          <w:rFonts w:eastAsiaTheme="minorHAnsi" w:cs="Arial"/>
          <w:color w:val="000000"/>
          <w:spacing w:val="0"/>
          <w:lang w:eastAsia="en-US"/>
        </w:rPr>
        <w:t>Valeriya</w:t>
      </w:r>
      <w:proofErr w:type="spellEnd"/>
      <w:r w:rsidR="00405161">
        <w:rPr>
          <w:rFonts w:eastAsiaTheme="minorHAnsi" w:cs="Arial"/>
          <w:color w:val="000000"/>
          <w:spacing w:val="0"/>
          <w:lang w:eastAsia="en-US"/>
        </w:rPr>
        <w:t xml:space="preserve"> Dinger und </w:t>
      </w:r>
      <w:r w:rsidR="00517A22">
        <w:rPr>
          <w:rFonts w:eastAsiaTheme="minorHAnsi" w:cs="Arial"/>
          <w:color w:val="000000"/>
          <w:spacing w:val="0"/>
          <w:lang w:eastAsia="en-US"/>
        </w:rPr>
        <w:t xml:space="preserve">Dr. </w:t>
      </w:r>
      <w:r w:rsidR="00405161">
        <w:rPr>
          <w:rFonts w:eastAsiaTheme="minorHAnsi" w:cs="Arial"/>
          <w:color w:val="000000"/>
          <w:spacing w:val="0"/>
          <w:lang w:eastAsia="en-US"/>
        </w:rPr>
        <w:t>Peter Grundke, „</w:t>
      </w:r>
      <w:r w:rsidR="008724F7">
        <w:rPr>
          <w:rFonts w:eastAsiaTheme="minorHAnsi" w:cs="Arial"/>
          <w:color w:val="000000"/>
          <w:spacing w:val="0"/>
          <w:lang w:eastAsia="en-US"/>
        </w:rPr>
        <w:t>Wissenschaft lebt von Kommunikation und Vernetzung – diese</w:t>
      </w:r>
      <w:r w:rsidR="00114A69">
        <w:rPr>
          <w:rFonts w:eastAsiaTheme="minorHAnsi" w:cs="Arial"/>
          <w:color w:val="000000"/>
          <w:spacing w:val="0"/>
          <w:lang w:eastAsia="en-US"/>
        </w:rPr>
        <w:t xml:space="preserve"> renommierte Tagung ist eine wertvolle Chance für ambitionierte junge Forschende.“</w:t>
      </w:r>
    </w:p>
    <w:p w14:paraId="0172AA18" w14:textId="77777777" w:rsidR="00AA106A" w:rsidRDefault="00AA106A" w:rsidP="00B77D5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</w:p>
    <w:p w14:paraId="65300047" w14:textId="49EF6E98" w:rsidR="00EB44B0" w:rsidRPr="00EB44B0" w:rsidRDefault="00EB44B0" w:rsidP="00B77D5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 w:rsidRPr="00EB44B0">
        <w:rPr>
          <w:rFonts w:eastAsiaTheme="minorHAnsi" w:cs="Arial"/>
          <w:b/>
          <w:bCs/>
          <w:color w:val="000000"/>
          <w:spacing w:val="0"/>
          <w:lang w:eastAsia="en-US"/>
        </w:rPr>
        <w:t>Weitere Informationen für die Medien:</w:t>
      </w:r>
    </w:p>
    <w:p w14:paraId="5971D005" w14:textId="42ACE676" w:rsidR="00FF78AE" w:rsidRPr="00261C9D" w:rsidRDefault="008F7429" w:rsidP="00261C9D">
      <w:pPr>
        <w:spacing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>Dr. Oliver Schmidt</w:t>
      </w:r>
      <w:r w:rsidR="00261C9D">
        <w:rPr>
          <w:rFonts w:eastAsiaTheme="minorHAnsi" w:cs="Arial"/>
          <w:color w:val="000000"/>
          <w:spacing w:val="0"/>
          <w:lang w:eastAsia="en-US"/>
        </w:rPr>
        <w:t xml:space="preserve">, </w:t>
      </w:r>
      <w:r w:rsidR="00261C9D" w:rsidRPr="00261C9D">
        <w:rPr>
          <w:rFonts w:eastAsiaTheme="minorHAnsi" w:cs="Arial"/>
          <w:color w:val="000000"/>
          <w:spacing w:val="0"/>
          <w:lang w:eastAsia="en-US"/>
        </w:rPr>
        <w:t xml:space="preserve">Universität </w:t>
      </w:r>
      <w:proofErr w:type="spellStart"/>
      <w:r w:rsidR="00261C9D" w:rsidRPr="00261C9D">
        <w:rPr>
          <w:rFonts w:eastAsiaTheme="minorHAnsi" w:cs="Arial"/>
          <w:color w:val="000000"/>
          <w:spacing w:val="0"/>
          <w:lang w:eastAsia="en-US"/>
        </w:rPr>
        <w:t>Osnabrück</w:t>
      </w:r>
      <w:proofErr w:type="spellEnd"/>
      <w:r w:rsidR="00261C9D" w:rsidRPr="00261C9D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261C9D">
        <w:rPr>
          <w:rFonts w:eastAsiaTheme="minorHAnsi" w:cs="Arial"/>
          <w:color w:val="000000"/>
          <w:spacing w:val="0"/>
          <w:lang w:eastAsia="en-US"/>
        </w:rPr>
        <w:br/>
      </w:r>
      <w:r>
        <w:rPr>
          <w:rFonts w:eastAsiaTheme="minorHAnsi" w:cs="Arial"/>
          <w:color w:val="000000"/>
          <w:spacing w:val="0"/>
          <w:lang w:eastAsia="en-US"/>
        </w:rPr>
        <w:t>Stabsstelle Kommunikation und Marketing</w:t>
      </w:r>
      <w:r w:rsidR="00261C9D">
        <w:rPr>
          <w:rFonts w:eastAsiaTheme="minorHAnsi" w:cs="Arial"/>
          <w:color w:val="000000"/>
          <w:spacing w:val="0"/>
          <w:lang w:eastAsia="en-US"/>
        </w:rPr>
        <w:br/>
      </w:r>
      <w:r w:rsidR="00261C9D" w:rsidRPr="00261C9D">
        <w:rPr>
          <w:rFonts w:eastAsiaTheme="minorHAnsi" w:cs="Arial"/>
          <w:color w:val="000000"/>
          <w:spacing w:val="0"/>
          <w:lang w:eastAsia="en-US"/>
        </w:rPr>
        <w:t xml:space="preserve">E-Mail: </w:t>
      </w:r>
      <w:r>
        <w:rPr>
          <w:rFonts w:eastAsiaTheme="minorHAnsi" w:cs="Arial"/>
          <w:color w:val="000000"/>
          <w:spacing w:val="0"/>
          <w:lang w:eastAsia="en-US"/>
        </w:rPr>
        <w:t>oliver.schmidt@uos</w:t>
      </w:r>
      <w:r w:rsidR="00261C9D" w:rsidRPr="00261C9D">
        <w:rPr>
          <w:rFonts w:eastAsiaTheme="minorHAnsi" w:cs="Arial"/>
          <w:color w:val="000000"/>
          <w:spacing w:val="0"/>
          <w:lang w:eastAsia="en-US"/>
        </w:rPr>
        <w:t>.de</w:t>
      </w:r>
    </w:p>
    <w:sectPr w:rsidR="00FF78AE" w:rsidRPr="00261C9D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F32F" w14:textId="77777777" w:rsidR="009F4693" w:rsidRDefault="009F4693">
      <w:pPr>
        <w:spacing w:after="0" w:line="240" w:lineRule="auto"/>
      </w:pPr>
      <w:r>
        <w:separator/>
      </w:r>
    </w:p>
  </w:endnote>
  <w:endnote w:type="continuationSeparator" w:id="0">
    <w:p w14:paraId="617AB99A" w14:textId="77777777" w:rsidR="009F4693" w:rsidRDefault="009F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2D25" w14:textId="77777777" w:rsidR="00FF78AE" w:rsidRDefault="00003188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B7BC" w14:textId="77777777" w:rsidR="009F4693" w:rsidRDefault="009F4693">
      <w:pPr>
        <w:spacing w:after="0" w:line="240" w:lineRule="auto"/>
      </w:pPr>
      <w:r>
        <w:separator/>
      </w:r>
    </w:p>
  </w:footnote>
  <w:footnote w:type="continuationSeparator" w:id="0">
    <w:p w14:paraId="1A1F9B7C" w14:textId="77777777" w:rsidR="009F4693" w:rsidRDefault="009F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38EF" w14:textId="55D2088C" w:rsidR="00FF78AE" w:rsidRDefault="00003188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517A22">
      <w:rPr>
        <w:noProof/>
      </w:rPr>
      <w:t>040/2025</w:t>
    </w:r>
    <w:r w:rsidR="00517A22">
      <w:rPr>
        <w:noProof/>
      </w:rPr>
      <w:tab/>
      <w:t>8.5.2025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5F495B0" wp14:editId="031F50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05A004" w14:textId="77777777" w:rsidR="00FF78AE" w:rsidRDefault="00003188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95B0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14:paraId="6C05A004" w14:textId="77777777" w:rsidR="00FF78AE" w:rsidRDefault="00003188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3726" w14:textId="77777777" w:rsidR="00FF78AE" w:rsidRDefault="00003188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36EE709" wp14:editId="30A224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576135B9" wp14:editId="4756E7C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3758">
    <w:abstractNumId w:val="0"/>
  </w:num>
  <w:num w:numId="2" w16cid:durableId="159609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03188"/>
    <w:rsid w:val="00003712"/>
    <w:rsid w:val="00013B42"/>
    <w:rsid w:val="00033FF5"/>
    <w:rsid w:val="000402DE"/>
    <w:rsid w:val="000451FF"/>
    <w:rsid w:val="000919BF"/>
    <w:rsid w:val="000A5E82"/>
    <w:rsid w:val="001131DE"/>
    <w:rsid w:val="00114A69"/>
    <w:rsid w:val="001339B4"/>
    <w:rsid w:val="00141119"/>
    <w:rsid w:val="00150381"/>
    <w:rsid w:val="001B2FA9"/>
    <w:rsid w:val="001D5FD2"/>
    <w:rsid w:val="001E721E"/>
    <w:rsid w:val="00207057"/>
    <w:rsid w:val="002203C7"/>
    <w:rsid w:val="00225AA6"/>
    <w:rsid w:val="00252200"/>
    <w:rsid w:val="00261C9D"/>
    <w:rsid w:val="00285A02"/>
    <w:rsid w:val="00296417"/>
    <w:rsid w:val="002D5CBE"/>
    <w:rsid w:val="002F46C7"/>
    <w:rsid w:val="0032341E"/>
    <w:rsid w:val="00370F43"/>
    <w:rsid w:val="003865CF"/>
    <w:rsid w:val="003A25B4"/>
    <w:rsid w:val="003A5B9D"/>
    <w:rsid w:val="003D03BF"/>
    <w:rsid w:val="003D31F9"/>
    <w:rsid w:val="003E7479"/>
    <w:rsid w:val="00405161"/>
    <w:rsid w:val="00447F3C"/>
    <w:rsid w:val="00467F4F"/>
    <w:rsid w:val="00471E18"/>
    <w:rsid w:val="00517A22"/>
    <w:rsid w:val="0055656D"/>
    <w:rsid w:val="0059153E"/>
    <w:rsid w:val="005C58E6"/>
    <w:rsid w:val="005F5E77"/>
    <w:rsid w:val="006110D3"/>
    <w:rsid w:val="00647DB0"/>
    <w:rsid w:val="006742CD"/>
    <w:rsid w:val="006C02BA"/>
    <w:rsid w:val="006E70A0"/>
    <w:rsid w:val="0071743F"/>
    <w:rsid w:val="00727832"/>
    <w:rsid w:val="007438DC"/>
    <w:rsid w:val="0076443E"/>
    <w:rsid w:val="00770E49"/>
    <w:rsid w:val="00771A89"/>
    <w:rsid w:val="0079047B"/>
    <w:rsid w:val="007B045D"/>
    <w:rsid w:val="007B2B15"/>
    <w:rsid w:val="007D5C30"/>
    <w:rsid w:val="00804F1C"/>
    <w:rsid w:val="00835F13"/>
    <w:rsid w:val="008724F7"/>
    <w:rsid w:val="0087384F"/>
    <w:rsid w:val="008A67AA"/>
    <w:rsid w:val="008C557F"/>
    <w:rsid w:val="008C586F"/>
    <w:rsid w:val="008D4C7B"/>
    <w:rsid w:val="008F135A"/>
    <w:rsid w:val="008F7429"/>
    <w:rsid w:val="009057F4"/>
    <w:rsid w:val="009133D0"/>
    <w:rsid w:val="00935567"/>
    <w:rsid w:val="009363FF"/>
    <w:rsid w:val="00936D39"/>
    <w:rsid w:val="00983CEF"/>
    <w:rsid w:val="009945A7"/>
    <w:rsid w:val="009A114F"/>
    <w:rsid w:val="009C774A"/>
    <w:rsid w:val="009D24C3"/>
    <w:rsid w:val="009D2550"/>
    <w:rsid w:val="009F4693"/>
    <w:rsid w:val="00A216A9"/>
    <w:rsid w:val="00A3417E"/>
    <w:rsid w:val="00A6683C"/>
    <w:rsid w:val="00A97D0D"/>
    <w:rsid w:val="00AA106A"/>
    <w:rsid w:val="00AF0A5A"/>
    <w:rsid w:val="00B26DF0"/>
    <w:rsid w:val="00B3223C"/>
    <w:rsid w:val="00B42F0D"/>
    <w:rsid w:val="00B479D0"/>
    <w:rsid w:val="00B53BCB"/>
    <w:rsid w:val="00B77D5A"/>
    <w:rsid w:val="00BA7EF3"/>
    <w:rsid w:val="00BF4962"/>
    <w:rsid w:val="00C126DE"/>
    <w:rsid w:val="00C1297E"/>
    <w:rsid w:val="00C25228"/>
    <w:rsid w:val="00C27448"/>
    <w:rsid w:val="00C326E5"/>
    <w:rsid w:val="00C32D23"/>
    <w:rsid w:val="00C3695A"/>
    <w:rsid w:val="00C41AAE"/>
    <w:rsid w:val="00C507C3"/>
    <w:rsid w:val="00C540E1"/>
    <w:rsid w:val="00CA224C"/>
    <w:rsid w:val="00CF5A0B"/>
    <w:rsid w:val="00D36ACC"/>
    <w:rsid w:val="00D418DA"/>
    <w:rsid w:val="00D45CB5"/>
    <w:rsid w:val="00D67B90"/>
    <w:rsid w:val="00D82AEC"/>
    <w:rsid w:val="00D84238"/>
    <w:rsid w:val="00D97791"/>
    <w:rsid w:val="00DB2684"/>
    <w:rsid w:val="00DD2767"/>
    <w:rsid w:val="00DD5428"/>
    <w:rsid w:val="00DE3584"/>
    <w:rsid w:val="00E214DA"/>
    <w:rsid w:val="00E21DB9"/>
    <w:rsid w:val="00E2616F"/>
    <w:rsid w:val="00EB44B0"/>
    <w:rsid w:val="00EB6EAB"/>
    <w:rsid w:val="00EC2443"/>
    <w:rsid w:val="00ED3622"/>
    <w:rsid w:val="00F033D6"/>
    <w:rsid w:val="00F21102"/>
    <w:rsid w:val="00F60D18"/>
    <w:rsid w:val="00F7278F"/>
    <w:rsid w:val="00FD026D"/>
    <w:rsid w:val="00FD4D09"/>
    <w:rsid w:val="00FE4A9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D082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A4BD-3240-4D4D-9316-ED82D7E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1872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7</cp:revision>
  <cp:lastPrinted>2024-11-14T10:11:00Z</cp:lastPrinted>
  <dcterms:created xsi:type="dcterms:W3CDTF">2025-04-23T12:02:00Z</dcterms:created>
  <dcterms:modified xsi:type="dcterms:W3CDTF">2025-05-08T06:30:00Z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