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2774" w14:textId="4712DC2C" w:rsidR="00FC24FC" w:rsidRDefault="00E46C0C" w:rsidP="00FC24FC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Souverän geplant: Wege in ein neues Studium</w:t>
      </w:r>
    </w:p>
    <w:p w14:paraId="531038A5" w14:textId="756FEE28" w:rsidR="00FC24FC" w:rsidRPr="003050FB" w:rsidRDefault="00FC24FC" w:rsidP="00FC24FC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 w:rsidRPr="009D42E5">
        <w:rPr>
          <w:rFonts w:ascii="Verdana" w:hAnsi="Verdana" w:cstheme="minorHAnsi"/>
          <w:sz w:val="26"/>
          <w:szCs w:val="26"/>
        </w:rPr>
        <w:t xml:space="preserve">Zum Weltstudententag am 17. </w:t>
      </w:r>
      <w:r>
        <w:rPr>
          <w:rFonts w:ascii="Verdana" w:hAnsi="Verdana" w:cstheme="minorHAnsi"/>
          <w:sz w:val="26"/>
          <w:szCs w:val="26"/>
        </w:rPr>
        <w:t>November</w:t>
      </w:r>
      <w:r w:rsidR="00B86F0A">
        <w:rPr>
          <w:rFonts w:ascii="Verdana" w:hAnsi="Verdana" w:cstheme="minorHAnsi"/>
          <w:sz w:val="26"/>
          <w:szCs w:val="26"/>
        </w:rPr>
        <w:t>:</w:t>
      </w:r>
      <w:r w:rsidR="008417F4">
        <w:rPr>
          <w:rFonts w:ascii="Verdana" w:hAnsi="Verdana" w:cstheme="minorHAnsi"/>
          <w:sz w:val="26"/>
          <w:szCs w:val="26"/>
        </w:rPr>
        <w:t xml:space="preserve"> </w:t>
      </w:r>
      <w:r w:rsidR="00665DB1">
        <w:rPr>
          <w:rFonts w:ascii="Verdana" w:hAnsi="Verdana" w:cstheme="minorHAnsi"/>
          <w:sz w:val="26"/>
          <w:szCs w:val="26"/>
        </w:rPr>
        <w:t xml:space="preserve">Im zweiten Anlauf zum passenden </w:t>
      </w:r>
      <w:r w:rsidR="00BC7110">
        <w:rPr>
          <w:rFonts w:ascii="Verdana" w:hAnsi="Verdana" w:cstheme="minorHAnsi"/>
          <w:sz w:val="26"/>
          <w:szCs w:val="26"/>
        </w:rPr>
        <w:t>Studiengang</w:t>
      </w:r>
    </w:p>
    <w:p w14:paraId="440980AB" w14:textId="722516E5" w:rsidR="00FC24FC" w:rsidRDefault="00D93A90" w:rsidP="00FC24FC">
      <w:pPr>
        <w:spacing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007356B9">
                <wp:simplePos x="0" y="0"/>
                <wp:positionH relativeFrom="column">
                  <wp:posOffset>-94615</wp:posOffset>
                </wp:positionH>
                <wp:positionV relativeFrom="paragraph">
                  <wp:posOffset>258445</wp:posOffset>
                </wp:positionV>
                <wp:extent cx="2430145" cy="234505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345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5D0DF51C" w:rsidR="00FC24FC" w:rsidRPr="00D93A90" w:rsidRDefault="00D93A90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53A00" wp14:editId="15448938">
                                  <wp:extent cx="2238375" cy="1492665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492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A6BEF" w14:textId="572788F7" w:rsidR="000D6A2A" w:rsidRDefault="006A71D1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Studierende, die mit ihrer Fächerwahl dauerhaft unzufrieden sind, sollten sich umorientieren und neue Wege wagen.</w:t>
                            </w:r>
                          </w:p>
                          <w:p w14:paraId="7A9967EB" w14:textId="0150F52D" w:rsidR="00FC24FC" w:rsidRPr="00B94013" w:rsidRDefault="00FC24FC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Quelle: 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StartupStockPhotos/Pixabay 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(Bei Verwendung bitte an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  <w:p w14:paraId="6A34898C" w14:textId="77777777" w:rsidR="00FC24FC" w:rsidRDefault="00FC24FC" w:rsidP="00FC2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.45pt;margin-top:20.35pt;width:191.35pt;height:18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6U3IwIAAB0EAAAOAAAAZHJzL2Uyb0RvYy54bWysU11v2yAUfZ+0/4B4X+y49tpacaouXadJ&#10;3YfU7gdgwDEacD0gsbNfvwtO06h7m+YHxPW9HM4997C6mYwme+m8AtvQ5SKnRFoOQtltQ3883b+7&#10;osQHZgXTYGVDD9LTm/XbN6txqGUBPWghHUEQ6+txaGgfwlBnmee9NMwvYJAWkx04wwKGbpsJx0ZE&#10;Nzor8vx9NoITgwMuvce/d3OSrhN+10kevnWdl4HohiK3kFaX1jau2XrF6q1jQ6/4kQb7BxaGKYuX&#10;nqDuWGBk59RfUEZxBx66sOBgMug6xWXqAbtZ5q+6eezZIFMvKI4fTjL5/wfLv+6/O6JEQ4vlJSWW&#10;GRzSk5xCJ7UgRdRnHHyNZY8DFobpA0w459SrHx6A//TEwqZnditvnYOxl0wgv2U8mZ0dnXF8BGnH&#10;LyDwGrYLkICmzpkoHspBEB3ndDjNBqkQjj+L8iJflhUlHHPFRVnlVZXuYPXz8cH58EmCIXHTUIfD&#10;T/Bs/+BDpMPq55J4mwetxL3SOgXRcHKjHdkztEq7nRt4VaUtGRt6XRVVArYQjycLGRXQx1qZhl7l&#10;8ZudFdX4aEUqCUzpeY9EtD3KExWZtQlTO2Fh1KwFcUChHMx+xfeFmx7cb0pG9GpD/a8dc5IS/dmi&#10;2NfLsozmTkFZXRYYuPNMe55hliNUQwMl83YT0oOIMli4xaF0Ksn1wuTIFT2YVDy+l2jy8zhVvbzq&#10;9R8AAAD//wMAUEsDBBQABgAIAAAAIQAsplmv3gAAAAoBAAAPAAAAZHJzL2Rvd25yZXYueG1sTI/B&#10;TsMwDIbvSLxDZCRuW1KY1lGaToDEhQvamDinjWnKGqdqsrXw9JgTHG1/+v395Xb2vTjjGLtAGrKl&#10;AoHUBNtRq+Hw9rzYgIjJkDV9INTwhRG21eVFaQobJtrheZ9awSEUC6PBpTQUUsbGoTdxGQYkvn2E&#10;0ZvE49hKO5qJw30vb5RaS2864g/ODPjksDnuT17De/uJj93L+K1epZqOm7A71LnT+vpqfrgHkXBO&#10;fzD86rM6VOxUhxPZKHoNi2x1x6iGlcpBMHC7zrlLzYtMKZBVKf9XqH4AAAD//wMAUEsBAi0AFAAG&#10;AAgAAAAhALaDOJL+AAAA4QEAABMAAAAAAAAAAAAAAAAAAAAAAFtDb250ZW50X1R5cGVzXS54bWxQ&#10;SwECLQAUAAYACAAAACEAOP0h/9YAAACUAQAACwAAAAAAAAAAAAAAAAAvAQAAX3JlbHMvLnJlbHNQ&#10;SwECLQAUAAYACAAAACEAYuelNyMCAAAdBAAADgAAAAAAAAAAAAAAAAAuAgAAZHJzL2Uyb0RvYy54&#10;bWxQSwECLQAUAAYACAAAACEALKZZr94AAAAKAQAADwAAAAAAAAAAAAAAAAB9BAAAZHJzL2Rvd25y&#10;ZXYueG1sUEsFBgAAAAAEAAQA8wAAAIgFAAAAAA==&#10;" fillcolor="white [3212]" stroked="f">
                <v:textbox>
                  <w:txbxContent>
                    <w:p w14:paraId="6C9A681F" w14:textId="5D0DF51C" w:rsidR="00FC24FC" w:rsidRPr="00D93A90" w:rsidRDefault="00D93A90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53A00" wp14:editId="15448938">
                            <wp:extent cx="2238375" cy="1492665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492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A6BEF" w14:textId="572788F7" w:rsidR="000D6A2A" w:rsidRDefault="006A71D1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Studierende, die mit ihrer Fächerwahl dauerhaft unzufrieden sind, sollten sich umorientieren und neue Wege wagen.</w:t>
                      </w:r>
                    </w:p>
                    <w:p w14:paraId="7A9967EB" w14:textId="0150F52D" w:rsidR="00FC24FC" w:rsidRPr="00B94013" w:rsidRDefault="00FC24FC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Quelle: 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StartupStockPhotos/Pixabay 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(Bei Verwendung bitte an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  <w:p w14:paraId="6A34898C" w14:textId="77777777" w:rsidR="00FC24FC" w:rsidRDefault="00FC24FC" w:rsidP="00FC24FC"/>
                  </w:txbxContent>
                </v:textbox>
                <w10:wrap type="square"/>
              </v:shape>
            </w:pict>
          </mc:Fallback>
        </mc:AlternateContent>
      </w:r>
    </w:p>
    <w:p w14:paraId="290BDC8E" w14:textId="4DFA58B5" w:rsidR="00CE0CA8" w:rsidRDefault="00FC24FC" w:rsidP="00FC24FC">
      <w:pPr>
        <w:spacing w:line="300" w:lineRule="auto"/>
        <w:contextualSpacing/>
        <w:jc w:val="both"/>
        <w:rPr>
          <w:rFonts w:ascii="Verdana" w:hAnsi="Verdana"/>
        </w:rPr>
      </w:pPr>
      <w:r w:rsidRPr="009905E2">
        <w:rPr>
          <w:rFonts w:ascii="Verdana" w:hAnsi="Verdana"/>
          <w:b/>
        </w:rPr>
        <w:t xml:space="preserve">Frankfurt, </w:t>
      </w:r>
      <w:r w:rsidR="00886E04" w:rsidRPr="00886E04">
        <w:rPr>
          <w:rFonts w:ascii="Verdana" w:hAnsi="Verdana"/>
          <w:b/>
        </w:rPr>
        <w:t>2</w:t>
      </w:r>
      <w:r w:rsidR="00DA7327">
        <w:rPr>
          <w:rFonts w:ascii="Verdana" w:hAnsi="Verdana"/>
          <w:b/>
        </w:rPr>
        <w:t>2</w:t>
      </w:r>
      <w:r w:rsidRPr="00886E04">
        <w:rPr>
          <w:rFonts w:ascii="Verdana" w:hAnsi="Verdana"/>
          <w:b/>
        </w:rPr>
        <w:t>.</w:t>
      </w:r>
      <w:r w:rsidRPr="00640EEF">
        <w:rPr>
          <w:rFonts w:ascii="Verdana" w:hAnsi="Verdana"/>
          <w:b/>
        </w:rPr>
        <w:t xml:space="preserve"> </w:t>
      </w:r>
      <w:r w:rsidR="00886E04">
        <w:rPr>
          <w:rFonts w:ascii="Verdana" w:hAnsi="Verdana"/>
          <w:b/>
        </w:rPr>
        <w:t>Oktober</w:t>
      </w:r>
      <w:r>
        <w:rPr>
          <w:rFonts w:ascii="Verdana" w:hAnsi="Verdana"/>
          <w:b/>
        </w:rPr>
        <w:t xml:space="preserve"> </w:t>
      </w:r>
      <w:r w:rsidRPr="009905E2">
        <w:rPr>
          <w:rFonts w:ascii="Verdana" w:hAnsi="Verdana"/>
          <w:b/>
        </w:rPr>
        <w:t>201</w:t>
      </w:r>
      <w:r>
        <w:rPr>
          <w:rFonts w:ascii="Verdana" w:hAnsi="Verdana"/>
          <w:b/>
        </w:rPr>
        <w:t>9</w:t>
      </w:r>
      <w:r w:rsidRPr="009905E2">
        <w:rPr>
          <w:rFonts w:ascii="Verdana" w:hAnsi="Verdana"/>
          <w:b/>
        </w:rPr>
        <w:t xml:space="preserve">. </w:t>
      </w:r>
      <w:r>
        <w:rPr>
          <w:rFonts w:ascii="Verdana" w:hAnsi="Verdana"/>
        </w:rPr>
        <w:t>Am 17.</w:t>
      </w:r>
      <w:r w:rsidR="00F65437">
        <w:rPr>
          <w:rFonts w:ascii="Verdana" w:hAnsi="Verdana"/>
        </w:rPr>
        <w:t> </w:t>
      </w:r>
      <w:r>
        <w:rPr>
          <w:rFonts w:ascii="Verdana" w:hAnsi="Verdana"/>
        </w:rPr>
        <w:t xml:space="preserve">November 2019 ist Weltstudententag: ein guter Anlass, um den Verlauf des eigenen Studiums zu </w:t>
      </w:r>
      <w:r w:rsidR="00F65437">
        <w:rPr>
          <w:rFonts w:ascii="Verdana" w:hAnsi="Verdana"/>
        </w:rPr>
        <w:t xml:space="preserve">reflektieren </w:t>
      </w:r>
      <w:r w:rsidR="00C82092">
        <w:rPr>
          <w:rFonts w:ascii="Verdana" w:hAnsi="Verdana"/>
        </w:rPr>
        <w:t>und die ursprünglichen</w:t>
      </w:r>
      <w:r w:rsidR="00F65437">
        <w:rPr>
          <w:rFonts w:ascii="Verdana" w:hAnsi="Verdana"/>
        </w:rPr>
        <w:t xml:space="preserve"> Erwartungen </w:t>
      </w:r>
      <w:r w:rsidR="00C82092">
        <w:rPr>
          <w:rFonts w:ascii="Verdana" w:hAnsi="Verdana"/>
        </w:rPr>
        <w:t>mit der</w:t>
      </w:r>
      <w:r w:rsidR="00F65437">
        <w:rPr>
          <w:rFonts w:ascii="Verdana" w:hAnsi="Verdana"/>
        </w:rPr>
        <w:t xml:space="preserve"> Realität abzugleichen. </w:t>
      </w:r>
      <w:r w:rsidR="007820CF">
        <w:rPr>
          <w:rFonts w:ascii="Verdana" w:hAnsi="Verdana"/>
        </w:rPr>
        <w:t xml:space="preserve">Läuft alles nach Plan oder ist </w:t>
      </w:r>
      <w:r w:rsidR="00484710">
        <w:rPr>
          <w:rFonts w:ascii="Verdana" w:hAnsi="Verdana"/>
        </w:rPr>
        <w:t>m</w:t>
      </w:r>
      <w:r w:rsidR="00F65437">
        <w:rPr>
          <w:rFonts w:ascii="Verdana" w:hAnsi="Verdana"/>
        </w:rPr>
        <w:t>öglicherweise</w:t>
      </w:r>
      <w:r w:rsidR="00484710">
        <w:rPr>
          <w:rFonts w:ascii="Verdana" w:hAnsi="Verdana"/>
        </w:rPr>
        <w:t xml:space="preserve"> </w:t>
      </w:r>
      <w:r w:rsidR="007820CF">
        <w:rPr>
          <w:rFonts w:ascii="Verdana" w:hAnsi="Verdana"/>
        </w:rPr>
        <w:t>der</w:t>
      </w:r>
      <w:r w:rsidR="00484710">
        <w:rPr>
          <w:rFonts w:ascii="Verdana" w:hAnsi="Verdana"/>
        </w:rPr>
        <w:t xml:space="preserve"> </w:t>
      </w:r>
      <w:r w:rsidR="00F65437">
        <w:rPr>
          <w:rFonts w:ascii="Verdana" w:hAnsi="Verdana"/>
        </w:rPr>
        <w:t>Zeit</w:t>
      </w:r>
      <w:r w:rsidR="007820CF">
        <w:rPr>
          <w:rFonts w:ascii="Verdana" w:hAnsi="Verdana"/>
        </w:rPr>
        <w:t>punkt gekommen</w:t>
      </w:r>
      <w:r w:rsidR="00F65437">
        <w:rPr>
          <w:rFonts w:ascii="Verdana" w:hAnsi="Verdana"/>
        </w:rPr>
        <w:t>, einen anderen Weg einzuschlagen</w:t>
      </w:r>
      <w:r w:rsidR="007820CF">
        <w:rPr>
          <w:rFonts w:ascii="Verdana" w:hAnsi="Verdana"/>
        </w:rPr>
        <w:t>? Das</w:t>
      </w:r>
      <w:r w:rsidR="00F65437">
        <w:rPr>
          <w:rFonts w:ascii="Verdana" w:hAnsi="Verdana"/>
        </w:rPr>
        <w:t xml:space="preserve"> erfordert Mut. Wie der Studiengangwechsel vorbereitet werden sollte und gelingen kann, erklären die Experten </w:t>
      </w:r>
      <w:r w:rsidR="0069304B">
        <w:rPr>
          <w:rFonts w:ascii="Verdana" w:hAnsi="Verdana"/>
        </w:rPr>
        <w:t xml:space="preserve">vom </w:t>
      </w:r>
      <w:r w:rsidR="0069304B">
        <w:rPr>
          <w:rFonts w:ascii="Verdana" w:hAnsi="Verdana"/>
          <w:bCs/>
        </w:rPr>
        <w:t>Recruiting-Dienstleister IQB Career Services</w:t>
      </w:r>
      <w:r w:rsidR="00F65437">
        <w:rPr>
          <w:rFonts w:ascii="Verdana" w:hAnsi="Verdana"/>
        </w:rPr>
        <w:t>.</w:t>
      </w:r>
    </w:p>
    <w:p w14:paraId="23CC46D0" w14:textId="77777777" w:rsidR="00CE0CA8" w:rsidRDefault="00CE0CA8" w:rsidP="00FC24FC">
      <w:pPr>
        <w:spacing w:line="300" w:lineRule="auto"/>
        <w:contextualSpacing/>
        <w:jc w:val="both"/>
        <w:rPr>
          <w:rFonts w:ascii="Verdana" w:hAnsi="Verdana"/>
        </w:rPr>
      </w:pPr>
    </w:p>
    <w:p w14:paraId="37D77559" w14:textId="290D51FC" w:rsidR="00FC24FC" w:rsidRDefault="001347D2" w:rsidP="00FC24FC">
      <w:pPr>
        <w:spacing w:line="300" w:lineRule="auto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Studienwahl z</w:t>
      </w:r>
      <w:r w:rsidR="00A711F1">
        <w:rPr>
          <w:rFonts w:ascii="Verdana" w:hAnsi="Verdana"/>
          <w:b/>
          <w:bCs/>
        </w:rPr>
        <w:t xml:space="preserve">wischen </w:t>
      </w:r>
      <w:r w:rsidR="00665DB1">
        <w:rPr>
          <w:rFonts w:ascii="Verdana" w:hAnsi="Verdana"/>
          <w:b/>
          <w:bCs/>
        </w:rPr>
        <w:t>Schnellschuss und Berufung</w:t>
      </w:r>
    </w:p>
    <w:p w14:paraId="1B30CAE2" w14:textId="6A196D0C" w:rsidR="00196E3E" w:rsidRPr="00CE0CA8" w:rsidRDefault="00196E3E" w:rsidP="00FC24FC">
      <w:pPr>
        <w:spacing w:line="30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3A468820" w14:textId="3E61E745" w:rsidR="00E16B02" w:rsidRDefault="0083736F" w:rsidP="00E21FD8">
      <w:pPr>
        <w:spacing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Die Entscheidung für einen Studiengang fällt oft zwischen Klausurvorbereitung und Abiparty. E</w:t>
      </w:r>
      <w:r w:rsidRPr="0083736F">
        <w:rPr>
          <w:rFonts w:ascii="Verdana" w:hAnsi="Verdana"/>
        </w:rPr>
        <w:t xml:space="preserve">inige </w:t>
      </w:r>
      <w:r w:rsidR="004800C0">
        <w:rPr>
          <w:rFonts w:ascii="Verdana" w:hAnsi="Verdana"/>
        </w:rPr>
        <w:t xml:space="preserve">junge Menschen </w:t>
      </w:r>
      <w:r>
        <w:rPr>
          <w:rFonts w:ascii="Verdana" w:hAnsi="Verdana"/>
        </w:rPr>
        <w:t>haben ihr Berufsziel klar vor Augen</w:t>
      </w:r>
      <w:r w:rsidRPr="0083736F">
        <w:rPr>
          <w:rFonts w:ascii="Verdana" w:hAnsi="Verdana"/>
        </w:rPr>
        <w:t xml:space="preserve">, während andere sich blindlings für ein Studienfach </w:t>
      </w:r>
      <w:r w:rsidR="00FF6D46">
        <w:rPr>
          <w:rFonts w:ascii="Verdana" w:hAnsi="Verdana"/>
        </w:rPr>
        <w:t>einschreiben</w:t>
      </w:r>
      <w:r w:rsidRPr="0083736F">
        <w:rPr>
          <w:rFonts w:ascii="Verdana" w:hAnsi="Verdana"/>
        </w:rPr>
        <w:t>.</w:t>
      </w:r>
      <w:r w:rsidRPr="00552EDF">
        <w:rPr>
          <w:rFonts w:ascii="Verdana" w:hAnsi="Verdana"/>
        </w:rPr>
        <w:t xml:space="preserve"> </w:t>
      </w:r>
      <w:r w:rsidR="004800C0">
        <w:rPr>
          <w:rFonts w:ascii="Verdana" w:hAnsi="Verdana"/>
        </w:rPr>
        <w:t>Viele Studierende merken jedoch oftmals erst nach einigen Semestern, ob die Inhalte des gewählten Fachs dauerhaft zu ihrem Können und zu ihren Neigungen passen</w:t>
      </w:r>
      <w:r w:rsidR="00E16B02" w:rsidRPr="00552EDF">
        <w:rPr>
          <w:rFonts w:ascii="Verdana" w:hAnsi="Verdana"/>
        </w:rPr>
        <w:t>.</w:t>
      </w:r>
      <w:r w:rsidR="00E16B02">
        <w:rPr>
          <w:rFonts w:ascii="Verdana" w:hAnsi="Verdana"/>
        </w:rPr>
        <w:t xml:space="preserve"> „</w:t>
      </w:r>
      <w:r w:rsidR="00050686">
        <w:rPr>
          <w:rFonts w:ascii="Verdana" w:hAnsi="Verdana"/>
        </w:rPr>
        <w:t>Es ist gar nicht so leicht, sich die Unzufriedenheit mit dem eigenen Studium einzugestehen</w:t>
      </w:r>
      <w:r w:rsidR="00E16B02">
        <w:rPr>
          <w:rFonts w:ascii="Verdana" w:hAnsi="Verdana"/>
        </w:rPr>
        <w:t xml:space="preserve">“, weiß Susanne Glück, </w:t>
      </w:r>
      <w:r w:rsidR="00115B8C">
        <w:rPr>
          <w:rFonts w:ascii="Verdana" w:hAnsi="Verdana"/>
        </w:rPr>
        <w:t xml:space="preserve">Geschäftsführerin der IQB Career Services. </w:t>
      </w:r>
      <w:r w:rsidR="00E16B02">
        <w:rPr>
          <w:rFonts w:ascii="Verdana" w:hAnsi="Verdana"/>
        </w:rPr>
        <w:t>„</w:t>
      </w:r>
      <w:r w:rsidR="00050686">
        <w:rPr>
          <w:rFonts w:ascii="Verdana" w:hAnsi="Verdana"/>
        </w:rPr>
        <w:t>Viele Betroffene</w:t>
      </w:r>
      <w:r w:rsidR="00484710">
        <w:rPr>
          <w:rFonts w:ascii="Verdana" w:hAnsi="Verdana"/>
        </w:rPr>
        <w:t xml:space="preserve"> haben Sorge, als Versager abgestempelt zu werden</w:t>
      </w:r>
      <w:r w:rsidR="00E16B02">
        <w:rPr>
          <w:rFonts w:ascii="Verdana" w:hAnsi="Verdana"/>
        </w:rPr>
        <w:t xml:space="preserve"> </w:t>
      </w:r>
      <w:r w:rsidR="00115B8C">
        <w:rPr>
          <w:rFonts w:ascii="Verdana" w:hAnsi="Verdana"/>
        </w:rPr>
        <w:t xml:space="preserve">und </w:t>
      </w:r>
      <w:r w:rsidR="00484710">
        <w:rPr>
          <w:rFonts w:ascii="Verdana" w:hAnsi="Verdana"/>
        </w:rPr>
        <w:t>empfinden eine Neuorientierung als</w:t>
      </w:r>
      <w:r w:rsidR="00E16B02">
        <w:rPr>
          <w:rFonts w:ascii="Verdana" w:hAnsi="Verdana"/>
        </w:rPr>
        <w:t xml:space="preserve"> </w:t>
      </w:r>
      <w:r w:rsidR="00115B8C">
        <w:rPr>
          <w:rFonts w:ascii="Verdana" w:hAnsi="Verdana"/>
        </w:rPr>
        <w:t xml:space="preserve">Schwäche – dabei erfordert </w:t>
      </w:r>
      <w:r w:rsidR="00931009">
        <w:rPr>
          <w:rFonts w:ascii="Verdana" w:hAnsi="Verdana"/>
        </w:rPr>
        <w:t>dieser Weg</w:t>
      </w:r>
      <w:r w:rsidR="00115B8C">
        <w:rPr>
          <w:rFonts w:ascii="Verdana" w:hAnsi="Verdana"/>
        </w:rPr>
        <w:t xml:space="preserve"> </w:t>
      </w:r>
      <w:r w:rsidR="00665DB1">
        <w:rPr>
          <w:rFonts w:ascii="Verdana" w:hAnsi="Verdana"/>
        </w:rPr>
        <w:t>Mut</w:t>
      </w:r>
      <w:r w:rsidR="00115B8C">
        <w:rPr>
          <w:rFonts w:ascii="Verdana" w:hAnsi="Verdana"/>
        </w:rPr>
        <w:t xml:space="preserve"> und Stärke. </w:t>
      </w:r>
      <w:r w:rsidR="006768F4">
        <w:rPr>
          <w:rFonts w:ascii="Verdana" w:hAnsi="Verdana"/>
        </w:rPr>
        <w:t xml:space="preserve">Und: </w:t>
      </w:r>
      <w:r w:rsidR="00E16B02">
        <w:rPr>
          <w:rFonts w:ascii="Verdana" w:hAnsi="Verdana"/>
        </w:rPr>
        <w:t xml:space="preserve">Wer dauerhaft im falschen Studium hängen bleibt, wird oftmals frustriert </w:t>
      </w:r>
      <w:r w:rsidR="00664789">
        <w:rPr>
          <w:rFonts w:ascii="Verdana" w:hAnsi="Verdana"/>
        </w:rPr>
        <w:t>und gefährdet den Abschluss</w:t>
      </w:r>
      <w:r w:rsidR="00E16B02">
        <w:rPr>
          <w:rFonts w:ascii="Verdana" w:hAnsi="Verdana"/>
        </w:rPr>
        <w:t>.</w:t>
      </w:r>
      <w:r w:rsidR="007E33BE">
        <w:rPr>
          <w:rFonts w:ascii="Verdana" w:hAnsi="Verdana"/>
        </w:rPr>
        <w:t xml:space="preserve">“ Daher lautet der Expertenrat: </w:t>
      </w:r>
      <w:r w:rsidR="00665DB1">
        <w:rPr>
          <w:rFonts w:ascii="Verdana" w:hAnsi="Verdana"/>
        </w:rPr>
        <w:t>Zuversichtlich</w:t>
      </w:r>
      <w:r w:rsidR="001D5FAF">
        <w:rPr>
          <w:rFonts w:ascii="Verdana" w:hAnsi="Verdana"/>
        </w:rPr>
        <w:t xml:space="preserve"> sein</w:t>
      </w:r>
      <w:r w:rsidR="007E33BE">
        <w:rPr>
          <w:rFonts w:ascii="Verdana" w:hAnsi="Verdana"/>
        </w:rPr>
        <w:t xml:space="preserve">, gut vorbereiten und </w:t>
      </w:r>
      <w:r w:rsidR="00484710">
        <w:rPr>
          <w:rFonts w:ascii="Verdana" w:hAnsi="Verdana"/>
        </w:rPr>
        <w:t>den Studiengang</w:t>
      </w:r>
      <w:r w:rsidR="007E33BE">
        <w:rPr>
          <w:rFonts w:ascii="Verdana" w:hAnsi="Verdana"/>
        </w:rPr>
        <w:t xml:space="preserve"> wechseln.</w:t>
      </w:r>
    </w:p>
    <w:p w14:paraId="190DE603" w14:textId="77777777" w:rsidR="007E33BE" w:rsidRDefault="007E33BE" w:rsidP="00E21FD8">
      <w:pPr>
        <w:spacing w:line="300" w:lineRule="auto"/>
        <w:contextualSpacing/>
        <w:jc w:val="both"/>
        <w:rPr>
          <w:rFonts w:ascii="Verdana" w:hAnsi="Verdana"/>
        </w:rPr>
      </w:pPr>
    </w:p>
    <w:p w14:paraId="50AF794A" w14:textId="3ACF422D" w:rsidR="00196E3E" w:rsidRDefault="00FD7EDC" w:rsidP="00196E3E">
      <w:pPr>
        <w:spacing w:line="300" w:lineRule="auto"/>
        <w:contextualSpacing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Neuorientierung gezielt planen</w:t>
      </w:r>
    </w:p>
    <w:p w14:paraId="2E7311EC" w14:textId="77777777" w:rsidR="00196E3E" w:rsidRDefault="00196E3E" w:rsidP="00196E3E">
      <w:pPr>
        <w:spacing w:line="300" w:lineRule="auto"/>
        <w:contextualSpacing/>
        <w:jc w:val="both"/>
        <w:rPr>
          <w:rFonts w:ascii="Verdana" w:hAnsi="Verdana"/>
          <w:b/>
          <w:bCs/>
        </w:rPr>
      </w:pPr>
    </w:p>
    <w:p w14:paraId="3370A246" w14:textId="246FC59F" w:rsidR="00E21FD8" w:rsidRDefault="00FD7EDC" w:rsidP="00E21FD8">
      <w:pPr>
        <w:spacing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Studierende können auf unterschiedliche Hilfsmittel zurückgreifen, um ihren Weg in ein neues Studium zu planen. Wer schon an einer Universität eingeschrieben ist, findet im Vorlesungsverzeichnis zahlreiche Anregungen und </w:t>
      </w:r>
      <w:r w:rsidR="00E84AE9">
        <w:rPr>
          <w:rFonts w:ascii="Verdana" w:hAnsi="Verdana"/>
        </w:rPr>
        <w:t xml:space="preserve">hat die Möglichkeit, </w:t>
      </w:r>
      <w:r>
        <w:rPr>
          <w:rFonts w:ascii="Verdana" w:hAnsi="Verdana"/>
        </w:rPr>
        <w:t xml:space="preserve">als Gasthörer bei anderen Studienrichtungen </w:t>
      </w:r>
      <w:r w:rsidR="00E84AE9">
        <w:rPr>
          <w:rFonts w:ascii="Verdana" w:hAnsi="Verdana"/>
        </w:rPr>
        <w:t xml:space="preserve">zu </w:t>
      </w:r>
      <w:r>
        <w:rPr>
          <w:rFonts w:ascii="Verdana" w:hAnsi="Verdana"/>
        </w:rPr>
        <w:t xml:space="preserve">schnuppern. Der </w:t>
      </w:r>
      <w:r>
        <w:rPr>
          <w:rFonts w:ascii="Verdana" w:hAnsi="Verdana"/>
        </w:rPr>
        <w:lastRenderedPageBreak/>
        <w:t xml:space="preserve">Vorteil: Dieses Vorgehen </w:t>
      </w:r>
      <w:r w:rsidR="00E741B0">
        <w:rPr>
          <w:rFonts w:ascii="Verdana" w:hAnsi="Verdana"/>
        </w:rPr>
        <w:t xml:space="preserve">ist </w:t>
      </w:r>
      <w:r>
        <w:rPr>
          <w:rFonts w:ascii="Verdana" w:hAnsi="Verdana"/>
        </w:rPr>
        <w:t>besonders praxisnah</w:t>
      </w:r>
      <w:r w:rsidR="00E84AE9">
        <w:rPr>
          <w:rFonts w:ascii="Verdana" w:hAnsi="Verdana"/>
        </w:rPr>
        <w:t>, denn Gespräche mit den anderen Studierenden geben schnell Aufschluss darüber, welchen Berufswunsch sie haben und welche Inhalte das Studium vermittelt. Nicht zuletzt sollte im Hörsaal das Bauchgefühl stimmen.</w:t>
      </w:r>
    </w:p>
    <w:p w14:paraId="4DA33719" w14:textId="09859B1E" w:rsidR="00722800" w:rsidRDefault="00722800" w:rsidP="00E21FD8">
      <w:pPr>
        <w:spacing w:line="300" w:lineRule="auto"/>
        <w:contextualSpacing/>
        <w:jc w:val="both"/>
        <w:rPr>
          <w:rFonts w:ascii="Verdana" w:hAnsi="Verdana"/>
        </w:rPr>
      </w:pPr>
    </w:p>
    <w:p w14:paraId="07E6D124" w14:textId="0E8CC5F2" w:rsidR="00545795" w:rsidRDefault="00722800" w:rsidP="00545795">
      <w:pPr>
        <w:spacing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Eine weitere Möglichkeit, um d</w:t>
      </w:r>
      <w:r w:rsidR="00A10268">
        <w:rPr>
          <w:rFonts w:ascii="Verdana" w:hAnsi="Verdana"/>
        </w:rPr>
        <w:t>en</w:t>
      </w:r>
      <w:r>
        <w:rPr>
          <w:rFonts w:ascii="Verdana" w:hAnsi="Verdana"/>
        </w:rPr>
        <w:t xml:space="preserve"> universitäre</w:t>
      </w:r>
      <w:r w:rsidR="00A10268">
        <w:rPr>
          <w:rFonts w:ascii="Verdana" w:hAnsi="Verdana"/>
        </w:rPr>
        <w:t>n</w:t>
      </w:r>
      <w:r>
        <w:rPr>
          <w:rFonts w:ascii="Verdana" w:hAnsi="Verdana"/>
        </w:rPr>
        <w:t xml:space="preserve"> </w:t>
      </w:r>
      <w:r w:rsidR="00A10268">
        <w:rPr>
          <w:rFonts w:ascii="Verdana" w:hAnsi="Verdana"/>
        </w:rPr>
        <w:t>Werdegang</w:t>
      </w:r>
      <w:r w:rsidR="00C46AFE">
        <w:rPr>
          <w:rFonts w:ascii="Verdana" w:hAnsi="Verdana"/>
        </w:rPr>
        <w:t xml:space="preserve"> neu</w:t>
      </w:r>
      <w:r>
        <w:rPr>
          <w:rFonts w:ascii="Verdana" w:hAnsi="Verdana"/>
        </w:rPr>
        <w:t xml:space="preserve"> zu planen, sind Karrieremessen</w:t>
      </w:r>
      <w:r w:rsidR="005A69B0">
        <w:rPr>
          <w:rFonts w:ascii="Verdana" w:hAnsi="Verdana"/>
        </w:rPr>
        <w:t xml:space="preserve">: </w:t>
      </w:r>
      <w:r w:rsidR="00D365E8">
        <w:rPr>
          <w:rFonts w:ascii="Verdana" w:hAnsi="Verdana"/>
        </w:rPr>
        <w:t>„</w:t>
      </w:r>
      <w:r w:rsidR="005A69B0">
        <w:rPr>
          <w:rFonts w:ascii="Verdana" w:hAnsi="Verdana"/>
        </w:rPr>
        <w:t>An</w:t>
      </w:r>
      <w:r w:rsidR="00D365E8">
        <w:rPr>
          <w:rFonts w:ascii="Verdana" w:hAnsi="Verdana"/>
        </w:rPr>
        <w:t xml:space="preserve"> unseren IQB-Karrieremessen</w:t>
      </w:r>
      <w:r w:rsidR="005A69B0">
        <w:rPr>
          <w:rFonts w:ascii="Verdana" w:hAnsi="Verdana"/>
        </w:rPr>
        <w:t xml:space="preserve"> nehmen regelmäßig auch Studierende teil, die sich neu orientieren möchten</w:t>
      </w:r>
      <w:r w:rsidR="00665DB1">
        <w:rPr>
          <w:rFonts w:ascii="Verdana" w:hAnsi="Verdana"/>
        </w:rPr>
        <w:t xml:space="preserve"> – und das aus einem guten Grund</w:t>
      </w:r>
      <w:r w:rsidR="005A69B0">
        <w:rPr>
          <w:rFonts w:ascii="Verdana" w:hAnsi="Verdana"/>
        </w:rPr>
        <w:t>“</w:t>
      </w:r>
      <w:r w:rsidR="00D365E8">
        <w:rPr>
          <w:rFonts w:ascii="Verdana" w:hAnsi="Verdana"/>
        </w:rPr>
        <w:t>, betont Susanne Glück</w:t>
      </w:r>
      <w:r w:rsidR="00665DB1">
        <w:rPr>
          <w:rFonts w:ascii="Verdana" w:hAnsi="Verdana"/>
        </w:rPr>
        <w:t xml:space="preserve">. </w:t>
      </w:r>
      <w:r w:rsidR="005A69B0">
        <w:rPr>
          <w:rFonts w:ascii="Verdana" w:hAnsi="Verdana"/>
        </w:rPr>
        <w:t>Denn: An den Messeständen präsentieren sich keine Studiengänge, sondern Firmen mit unterschiedlichen Berufsfeldern von Controlling über Grafik bis hin zur Rechtsabteilung. Gespräche am Messestand können also dabei helfen, zunächst das passende</w:t>
      </w:r>
      <w:bookmarkStart w:id="0" w:name="_GoBack"/>
      <w:bookmarkEnd w:id="0"/>
      <w:r w:rsidR="005A69B0">
        <w:rPr>
          <w:rFonts w:ascii="Verdana" w:hAnsi="Verdana"/>
        </w:rPr>
        <w:t xml:space="preserve"> Berufsziel zu finden und dann zu erfahren, welches Studium dafür nötig ist.</w:t>
      </w:r>
      <w:r w:rsidR="004634CB">
        <w:rPr>
          <w:rFonts w:ascii="Verdana" w:hAnsi="Verdana"/>
        </w:rPr>
        <w:t xml:space="preserve"> Die beruflichen Perspektiven</w:t>
      </w:r>
      <w:r w:rsidR="00D64A85">
        <w:rPr>
          <w:rFonts w:ascii="Verdana" w:hAnsi="Verdana"/>
        </w:rPr>
        <w:t>, die ein</w:t>
      </w:r>
      <w:r w:rsidR="004634CB">
        <w:rPr>
          <w:rFonts w:ascii="Verdana" w:hAnsi="Verdana"/>
        </w:rPr>
        <w:t xml:space="preserve"> </w:t>
      </w:r>
      <w:r w:rsidR="00D64A85">
        <w:rPr>
          <w:rFonts w:ascii="Verdana" w:hAnsi="Verdana"/>
        </w:rPr>
        <w:t>Studiengang eröffnen kann,</w:t>
      </w:r>
      <w:r w:rsidR="004634CB">
        <w:rPr>
          <w:rFonts w:ascii="Verdana" w:hAnsi="Verdana"/>
        </w:rPr>
        <w:t xml:space="preserve"> sind oftmals deutlich breiter gefächert, als die Studierenden zunächst denken. </w:t>
      </w:r>
    </w:p>
    <w:p w14:paraId="37D386DA" w14:textId="48E920AD" w:rsidR="00741501" w:rsidRDefault="00741501" w:rsidP="00545795">
      <w:pPr>
        <w:spacing w:line="300" w:lineRule="auto"/>
        <w:contextualSpacing/>
        <w:jc w:val="both"/>
        <w:rPr>
          <w:rFonts w:ascii="Verdana" w:hAnsi="Verdana"/>
        </w:rPr>
      </w:pPr>
    </w:p>
    <w:p w14:paraId="329771A1" w14:textId="43640589" w:rsidR="00741501" w:rsidRPr="00545795" w:rsidRDefault="009B2AFB" w:rsidP="00545795">
      <w:pPr>
        <w:spacing w:line="30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Neben </w:t>
      </w:r>
      <w:r w:rsidR="00ED044C">
        <w:rPr>
          <w:rFonts w:ascii="Verdana" w:hAnsi="Verdana"/>
        </w:rPr>
        <w:t>dem</w:t>
      </w:r>
      <w:r>
        <w:rPr>
          <w:rFonts w:ascii="Verdana" w:hAnsi="Verdana"/>
        </w:rPr>
        <w:t xml:space="preserve"> Schnuppern an der Universität und dem Besuch einer Karrieremesse gibt es auch so genannte Studienführer – gedruckt und online –, die jährlich aktualisiert sämtliche Studienmöglichkeiten in Deutschland auflisten und erklären. D</w:t>
      </w:r>
      <w:r w:rsidR="001F2245">
        <w:rPr>
          <w:rFonts w:ascii="Verdana" w:hAnsi="Verdana"/>
        </w:rPr>
        <w:t>iese Herangehensweise</w:t>
      </w:r>
      <w:r>
        <w:rPr>
          <w:rFonts w:ascii="Verdana" w:hAnsi="Verdana"/>
        </w:rPr>
        <w:t xml:space="preserve"> ist zwar sehr theoretisch, kann aber dennoch helfen, den Blick über den Tellerrand zu erweitern – möglicherweise auch als Vorbereitung für eine Karrieremesse.</w:t>
      </w:r>
      <w:r w:rsidR="00741501">
        <w:rPr>
          <w:rFonts w:ascii="Verdana" w:hAnsi="Verdana"/>
        </w:rPr>
        <w:t xml:space="preserve"> </w:t>
      </w:r>
    </w:p>
    <w:p w14:paraId="5C1F5745" w14:textId="77777777" w:rsidR="00DD787D" w:rsidRDefault="00DD787D" w:rsidP="001E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9BE31" w14:textId="7B924366" w:rsidR="00912AE9" w:rsidRDefault="00912AE9" w:rsidP="00FE3E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C0F8C28" w14:textId="68B5611F" w:rsidR="00244573" w:rsidRDefault="00244573" w:rsidP="00244573">
      <w:pPr>
        <w:spacing w:after="0" w:line="300" w:lineRule="auto"/>
        <w:jc w:val="both"/>
        <w:rPr>
          <w:rFonts w:ascii="Verdana" w:hAnsi="Verdana"/>
          <w:sz w:val="18"/>
          <w:szCs w:val="18"/>
        </w:rPr>
      </w:pPr>
      <w:r w:rsidRPr="00647306">
        <w:rPr>
          <w:rFonts w:ascii="Verdana" w:hAnsi="Verdana"/>
          <w:b/>
          <w:bCs/>
          <w:sz w:val="18"/>
          <w:szCs w:val="18"/>
        </w:rPr>
        <w:t>Zeichenanzahl (inkl. Leerzeichen, ohne Headline):</w:t>
      </w:r>
      <w:r w:rsidRPr="00CA149B">
        <w:rPr>
          <w:rFonts w:ascii="Verdana" w:hAnsi="Verdana"/>
          <w:sz w:val="18"/>
          <w:szCs w:val="18"/>
        </w:rPr>
        <w:t xml:space="preserve"> </w:t>
      </w:r>
      <w:r w:rsidR="005B2DF6">
        <w:rPr>
          <w:rFonts w:ascii="Verdana" w:hAnsi="Verdana"/>
          <w:sz w:val="18"/>
          <w:szCs w:val="18"/>
        </w:rPr>
        <w:t>3.</w:t>
      </w:r>
      <w:r w:rsidR="00640EEF">
        <w:rPr>
          <w:rFonts w:ascii="Verdana" w:hAnsi="Verdana"/>
          <w:sz w:val="18"/>
          <w:szCs w:val="18"/>
        </w:rPr>
        <w:t>14</w:t>
      </w:r>
      <w:r w:rsidR="00886E04">
        <w:rPr>
          <w:rFonts w:ascii="Verdana" w:hAnsi="Verdana"/>
          <w:sz w:val="18"/>
          <w:szCs w:val="18"/>
        </w:rPr>
        <w:t>6</w:t>
      </w:r>
    </w:p>
    <w:p w14:paraId="0411405A" w14:textId="493363C3" w:rsidR="00912AE9" w:rsidRPr="00244573" w:rsidRDefault="00244573" w:rsidP="00FE3ED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44573">
        <w:rPr>
          <w:rFonts w:ascii="Verdana" w:hAnsi="Verdana"/>
          <w:b/>
          <w:bCs/>
          <w:sz w:val="18"/>
          <w:szCs w:val="18"/>
        </w:rPr>
        <w:t xml:space="preserve">Keywords: </w:t>
      </w:r>
      <w:r w:rsidRPr="00244573">
        <w:rPr>
          <w:rFonts w:ascii="Verdana" w:hAnsi="Verdana"/>
          <w:sz w:val="18"/>
          <w:szCs w:val="18"/>
        </w:rPr>
        <w:t>Studium, S</w:t>
      </w:r>
      <w:r w:rsidRPr="00665DB1">
        <w:rPr>
          <w:rFonts w:ascii="Verdana" w:hAnsi="Verdana"/>
          <w:sz w:val="18"/>
          <w:szCs w:val="18"/>
        </w:rPr>
        <w:t>tudiengangwechsel</w:t>
      </w:r>
      <w:r w:rsidRPr="002445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Weltstudententag, </w:t>
      </w:r>
      <w:r w:rsidRPr="00244573">
        <w:rPr>
          <w:rFonts w:ascii="Verdana" w:hAnsi="Verdana"/>
          <w:sz w:val="18"/>
          <w:szCs w:val="18"/>
        </w:rPr>
        <w:t>Karrieremesse, IQB Career Services</w:t>
      </w:r>
    </w:p>
    <w:p w14:paraId="6AC628F1" w14:textId="77777777" w:rsidR="00671B1B" w:rsidRPr="00244573" w:rsidRDefault="00671B1B" w:rsidP="00FE3ED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3A596951" w14:textId="77777777" w:rsidR="00671B1B" w:rsidRPr="00244573" w:rsidRDefault="00671B1B" w:rsidP="00FE3ED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360B8FC" w14:textId="4F1D83E3" w:rsidR="00FE3EDD" w:rsidRDefault="00FE3EDD" w:rsidP="00FE3ED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0A57C35" w14:textId="1C8D00D9" w:rsidR="00FE3EDD" w:rsidRDefault="00FE3EDD" w:rsidP="00FE3ED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Sie veranstaltet jedes Jahr rund 30 Karrieremessen und bietet damit </w:t>
      </w:r>
      <w:r>
        <w:rPr>
          <w:sz w:val="20"/>
          <w:szCs w:val="20"/>
        </w:rPr>
        <w:t xml:space="preserve">Studierenden, </w:t>
      </w:r>
      <w:r w:rsidRPr="00A95498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>
        <w:rPr>
          <w:sz w:val="20"/>
          <w:szCs w:val="20"/>
        </w:rPr>
        <w:t xml:space="preserve">der Partnerhochschulen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spezifische </w:t>
      </w:r>
      <w:r w:rsidRPr="00A95498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5EE9BBDD" w14:textId="40295AE9" w:rsidR="006D6212" w:rsidRPr="00FE3EDD" w:rsidRDefault="00FE3EDD" w:rsidP="00535DC3">
      <w:pPr>
        <w:spacing w:after="0" w:line="240" w:lineRule="auto"/>
        <w:jc w:val="both"/>
        <w:rPr>
          <w:rFonts w:ascii="Verdana" w:hAnsi="Verdana"/>
        </w:rPr>
      </w:pPr>
      <w:r w:rsidRPr="00A95498">
        <w:rPr>
          <w:sz w:val="20"/>
          <w:szCs w:val="20"/>
        </w:rPr>
        <w:t xml:space="preserve">Mehr auf </w:t>
      </w:r>
      <w:hyperlink r:id="rId10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sectPr w:rsidR="006D6212" w:rsidRPr="00FE3EDD" w:rsidSect="009F3173">
      <w:headerReference w:type="default" r:id="rId11"/>
      <w:footerReference w:type="default" r:id="rId12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7D3A" w14:textId="77777777" w:rsidR="00143791" w:rsidRDefault="00143791" w:rsidP="00FB6E89">
      <w:pPr>
        <w:spacing w:after="0" w:line="240" w:lineRule="auto"/>
      </w:pPr>
      <w:r>
        <w:separator/>
      </w:r>
    </w:p>
  </w:endnote>
  <w:endnote w:type="continuationSeparator" w:id="0">
    <w:p w14:paraId="56F45634" w14:textId="77777777" w:rsidR="00143791" w:rsidRDefault="00143791" w:rsidP="00FB6E89">
      <w:pPr>
        <w:spacing w:after="0" w:line="240" w:lineRule="auto"/>
      </w:pPr>
      <w:r>
        <w:continuationSeparator/>
      </w:r>
    </w:p>
  </w:endnote>
  <w:endnote w:type="continuationNotice" w:id="1">
    <w:p w14:paraId="592BA0F1" w14:textId="77777777" w:rsidR="00143791" w:rsidRDefault="001437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9B31" w14:textId="77777777" w:rsidR="00143791" w:rsidRDefault="00143791" w:rsidP="00FB6E89">
      <w:pPr>
        <w:spacing w:after="0" w:line="240" w:lineRule="auto"/>
      </w:pPr>
      <w:r>
        <w:separator/>
      </w:r>
    </w:p>
  </w:footnote>
  <w:footnote w:type="continuationSeparator" w:id="0">
    <w:p w14:paraId="2D8DBE25" w14:textId="77777777" w:rsidR="00143791" w:rsidRDefault="00143791" w:rsidP="00FB6E89">
      <w:pPr>
        <w:spacing w:after="0" w:line="240" w:lineRule="auto"/>
      </w:pPr>
      <w:r>
        <w:continuationSeparator/>
      </w:r>
    </w:p>
  </w:footnote>
  <w:footnote w:type="continuationNotice" w:id="1">
    <w:p w14:paraId="5286322E" w14:textId="77777777" w:rsidR="00143791" w:rsidRDefault="001437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m6I8+dPFX0q4y9yxB8QP2ONb18g4hGKlL65jXgu/wyFkx6OHc6GAqG5XZqBetNZc/S3pjUK84HVk6XxVpt9DA==" w:salt="cKdpsvTZmPsCKPc0KWNEdg==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0015AC"/>
    <w:rsid w:val="00001A03"/>
    <w:rsid w:val="00005D5E"/>
    <w:rsid w:val="00005F74"/>
    <w:rsid w:val="0001172D"/>
    <w:rsid w:val="000136EA"/>
    <w:rsid w:val="0001431F"/>
    <w:rsid w:val="0001539E"/>
    <w:rsid w:val="00016F40"/>
    <w:rsid w:val="00017876"/>
    <w:rsid w:val="00022CE3"/>
    <w:rsid w:val="000254F5"/>
    <w:rsid w:val="000277E9"/>
    <w:rsid w:val="0002799A"/>
    <w:rsid w:val="0003093E"/>
    <w:rsid w:val="00033149"/>
    <w:rsid w:val="00036DD1"/>
    <w:rsid w:val="00043748"/>
    <w:rsid w:val="000466C6"/>
    <w:rsid w:val="00047788"/>
    <w:rsid w:val="00050686"/>
    <w:rsid w:val="000519FC"/>
    <w:rsid w:val="00053419"/>
    <w:rsid w:val="00054282"/>
    <w:rsid w:val="0005442D"/>
    <w:rsid w:val="00057F12"/>
    <w:rsid w:val="0006093A"/>
    <w:rsid w:val="00064CE0"/>
    <w:rsid w:val="00065D32"/>
    <w:rsid w:val="00065DCF"/>
    <w:rsid w:val="00070B29"/>
    <w:rsid w:val="0007288D"/>
    <w:rsid w:val="00075EF0"/>
    <w:rsid w:val="00077003"/>
    <w:rsid w:val="0008027E"/>
    <w:rsid w:val="00084EAE"/>
    <w:rsid w:val="000963C2"/>
    <w:rsid w:val="00097457"/>
    <w:rsid w:val="000A7069"/>
    <w:rsid w:val="000B060C"/>
    <w:rsid w:val="000B2FAA"/>
    <w:rsid w:val="000C04A1"/>
    <w:rsid w:val="000D362A"/>
    <w:rsid w:val="000D502D"/>
    <w:rsid w:val="000D5CEE"/>
    <w:rsid w:val="000D5D20"/>
    <w:rsid w:val="000D5E45"/>
    <w:rsid w:val="000D6A2A"/>
    <w:rsid w:val="000E0ADD"/>
    <w:rsid w:val="000E20D2"/>
    <w:rsid w:val="000E5CB7"/>
    <w:rsid w:val="000F1232"/>
    <w:rsid w:val="000F32C2"/>
    <w:rsid w:val="000F3AFF"/>
    <w:rsid w:val="00103D7C"/>
    <w:rsid w:val="00106B6B"/>
    <w:rsid w:val="001075B8"/>
    <w:rsid w:val="00112787"/>
    <w:rsid w:val="0011301A"/>
    <w:rsid w:val="00115AF7"/>
    <w:rsid w:val="00115B8C"/>
    <w:rsid w:val="00116CB8"/>
    <w:rsid w:val="00121822"/>
    <w:rsid w:val="00122541"/>
    <w:rsid w:val="00123F19"/>
    <w:rsid w:val="00127922"/>
    <w:rsid w:val="00130458"/>
    <w:rsid w:val="00132650"/>
    <w:rsid w:val="00132E80"/>
    <w:rsid w:val="001347D2"/>
    <w:rsid w:val="00137368"/>
    <w:rsid w:val="001409F1"/>
    <w:rsid w:val="00140C29"/>
    <w:rsid w:val="00143791"/>
    <w:rsid w:val="0014462A"/>
    <w:rsid w:val="001459AD"/>
    <w:rsid w:val="0014765D"/>
    <w:rsid w:val="001535C3"/>
    <w:rsid w:val="00157B44"/>
    <w:rsid w:val="00160F59"/>
    <w:rsid w:val="00161BA6"/>
    <w:rsid w:val="00161FD1"/>
    <w:rsid w:val="001648DF"/>
    <w:rsid w:val="0018289F"/>
    <w:rsid w:val="0018334F"/>
    <w:rsid w:val="00183E3D"/>
    <w:rsid w:val="00184BC8"/>
    <w:rsid w:val="00186A67"/>
    <w:rsid w:val="00186CAC"/>
    <w:rsid w:val="001872C9"/>
    <w:rsid w:val="00191B0D"/>
    <w:rsid w:val="001929ED"/>
    <w:rsid w:val="00192E2A"/>
    <w:rsid w:val="00194D99"/>
    <w:rsid w:val="00196E3E"/>
    <w:rsid w:val="00197F4C"/>
    <w:rsid w:val="001A0DBD"/>
    <w:rsid w:val="001A14F3"/>
    <w:rsid w:val="001A534E"/>
    <w:rsid w:val="001A5D88"/>
    <w:rsid w:val="001B1372"/>
    <w:rsid w:val="001B57D2"/>
    <w:rsid w:val="001C1608"/>
    <w:rsid w:val="001C1AA7"/>
    <w:rsid w:val="001D55CB"/>
    <w:rsid w:val="001D5FAF"/>
    <w:rsid w:val="001D6304"/>
    <w:rsid w:val="001D6D22"/>
    <w:rsid w:val="001E1168"/>
    <w:rsid w:val="001E3D40"/>
    <w:rsid w:val="001E41F2"/>
    <w:rsid w:val="001E5F51"/>
    <w:rsid w:val="001E67D3"/>
    <w:rsid w:val="001E6C89"/>
    <w:rsid w:val="001F0173"/>
    <w:rsid w:val="001F1EAC"/>
    <w:rsid w:val="001F2245"/>
    <w:rsid w:val="00205B45"/>
    <w:rsid w:val="0021193F"/>
    <w:rsid w:val="00212CE5"/>
    <w:rsid w:val="00213CDB"/>
    <w:rsid w:val="0021722D"/>
    <w:rsid w:val="00226ED4"/>
    <w:rsid w:val="00230FE4"/>
    <w:rsid w:val="00231B25"/>
    <w:rsid w:val="002323E1"/>
    <w:rsid w:val="00234650"/>
    <w:rsid w:val="00235700"/>
    <w:rsid w:val="00235A19"/>
    <w:rsid w:val="002361E9"/>
    <w:rsid w:val="00236B78"/>
    <w:rsid w:val="002372F1"/>
    <w:rsid w:val="00240571"/>
    <w:rsid w:val="0024111F"/>
    <w:rsid w:val="00242AA7"/>
    <w:rsid w:val="00244573"/>
    <w:rsid w:val="00247DFB"/>
    <w:rsid w:val="002503FF"/>
    <w:rsid w:val="0025194E"/>
    <w:rsid w:val="00252698"/>
    <w:rsid w:val="00257816"/>
    <w:rsid w:val="00257E16"/>
    <w:rsid w:val="00261523"/>
    <w:rsid w:val="00261B6F"/>
    <w:rsid w:val="00265B4F"/>
    <w:rsid w:val="0027007E"/>
    <w:rsid w:val="0027139D"/>
    <w:rsid w:val="0027297D"/>
    <w:rsid w:val="0027460D"/>
    <w:rsid w:val="00275CA8"/>
    <w:rsid w:val="0028055F"/>
    <w:rsid w:val="00287617"/>
    <w:rsid w:val="0029399C"/>
    <w:rsid w:val="00293AEB"/>
    <w:rsid w:val="0029471A"/>
    <w:rsid w:val="002949F7"/>
    <w:rsid w:val="00294F6E"/>
    <w:rsid w:val="00295D7A"/>
    <w:rsid w:val="002A027C"/>
    <w:rsid w:val="002A3221"/>
    <w:rsid w:val="002A3A66"/>
    <w:rsid w:val="002A4989"/>
    <w:rsid w:val="002A74FA"/>
    <w:rsid w:val="002B0A03"/>
    <w:rsid w:val="002B10CE"/>
    <w:rsid w:val="002B49DE"/>
    <w:rsid w:val="002B5291"/>
    <w:rsid w:val="002B7198"/>
    <w:rsid w:val="002C029C"/>
    <w:rsid w:val="002C363D"/>
    <w:rsid w:val="002D1463"/>
    <w:rsid w:val="002D1D62"/>
    <w:rsid w:val="002D412A"/>
    <w:rsid w:val="002D494D"/>
    <w:rsid w:val="002E3A24"/>
    <w:rsid w:val="002E668A"/>
    <w:rsid w:val="002F1381"/>
    <w:rsid w:val="002F14B0"/>
    <w:rsid w:val="002F20DC"/>
    <w:rsid w:val="002F5444"/>
    <w:rsid w:val="00300D66"/>
    <w:rsid w:val="003050FB"/>
    <w:rsid w:val="00305424"/>
    <w:rsid w:val="00306C21"/>
    <w:rsid w:val="003114BA"/>
    <w:rsid w:val="00315FC9"/>
    <w:rsid w:val="00316842"/>
    <w:rsid w:val="0031687D"/>
    <w:rsid w:val="0031689C"/>
    <w:rsid w:val="003469A1"/>
    <w:rsid w:val="003535A8"/>
    <w:rsid w:val="00353E9D"/>
    <w:rsid w:val="003621F4"/>
    <w:rsid w:val="0036634C"/>
    <w:rsid w:val="00366422"/>
    <w:rsid w:val="00366823"/>
    <w:rsid w:val="00375957"/>
    <w:rsid w:val="00375A9F"/>
    <w:rsid w:val="0038358E"/>
    <w:rsid w:val="0039095E"/>
    <w:rsid w:val="00392E26"/>
    <w:rsid w:val="00393D28"/>
    <w:rsid w:val="003943D4"/>
    <w:rsid w:val="00395E9C"/>
    <w:rsid w:val="003A0454"/>
    <w:rsid w:val="003A1A82"/>
    <w:rsid w:val="003A4DF3"/>
    <w:rsid w:val="003B22B3"/>
    <w:rsid w:val="003B494B"/>
    <w:rsid w:val="003B4A2B"/>
    <w:rsid w:val="003C2A04"/>
    <w:rsid w:val="003C781B"/>
    <w:rsid w:val="003D59FC"/>
    <w:rsid w:val="003D5F93"/>
    <w:rsid w:val="003E0991"/>
    <w:rsid w:val="003E4B66"/>
    <w:rsid w:val="003F0238"/>
    <w:rsid w:val="003F1221"/>
    <w:rsid w:val="003F19FA"/>
    <w:rsid w:val="003F4743"/>
    <w:rsid w:val="00402988"/>
    <w:rsid w:val="004071F8"/>
    <w:rsid w:val="004110FD"/>
    <w:rsid w:val="00413CF7"/>
    <w:rsid w:val="00415455"/>
    <w:rsid w:val="004164A7"/>
    <w:rsid w:val="00417D4D"/>
    <w:rsid w:val="00421AC0"/>
    <w:rsid w:val="00425AAB"/>
    <w:rsid w:val="004260A6"/>
    <w:rsid w:val="00427384"/>
    <w:rsid w:val="0042739A"/>
    <w:rsid w:val="004324F1"/>
    <w:rsid w:val="004326BA"/>
    <w:rsid w:val="004347BD"/>
    <w:rsid w:val="00434D59"/>
    <w:rsid w:val="00441C04"/>
    <w:rsid w:val="004431EF"/>
    <w:rsid w:val="00450785"/>
    <w:rsid w:val="00452E76"/>
    <w:rsid w:val="00453BE3"/>
    <w:rsid w:val="00454FD9"/>
    <w:rsid w:val="004572A4"/>
    <w:rsid w:val="004576CF"/>
    <w:rsid w:val="00457EAC"/>
    <w:rsid w:val="00457FA0"/>
    <w:rsid w:val="004634CB"/>
    <w:rsid w:val="00463E7B"/>
    <w:rsid w:val="00464E95"/>
    <w:rsid w:val="0046673A"/>
    <w:rsid w:val="00467F50"/>
    <w:rsid w:val="0047014C"/>
    <w:rsid w:val="00470478"/>
    <w:rsid w:val="00473E53"/>
    <w:rsid w:val="00477AEF"/>
    <w:rsid w:val="004800C0"/>
    <w:rsid w:val="0048340D"/>
    <w:rsid w:val="00484710"/>
    <w:rsid w:val="004871DF"/>
    <w:rsid w:val="00490269"/>
    <w:rsid w:val="004907A2"/>
    <w:rsid w:val="00490E05"/>
    <w:rsid w:val="00492510"/>
    <w:rsid w:val="0049307B"/>
    <w:rsid w:val="00494942"/>
    <w:rsid w:val="00496B59"/>
    <w:rsid w:val="004A1C51"/>
    <w:rsid w:val="004A3AB4"/>
    <w:rsid w:val="004A5E8E"/>
    <w:rsid w:val="004A70F1"/>
    <w:rsid w:val="004B1157"/>
    <w:rsid w:val="004B491A"/>
    <w:rsid w:val="004B5A19"/>
    <w:rsid w:val="004C1643"/>
    <w:rsid w:val="004C171D"/>
    <w:rsid w:val="004C5154"/>
    <w:rsid w:val="004C7BFC"/>
    <w:rsid w:val="004D24DA"/>
    <w:rsid w:val="004D29C4"/>
    <w:rsid w:val="004D6BFD"/>
    <w:rsid w:val="004E07F7"/>
    <w:rsid w:val="004E2EC1"/>
    <w:rsid w:val="004F06C8"/>
    <w:rsid w:val="004F0EE8"/>
    <w:rsid w:val="004F2A86"/>
    <w:rsid w:val="004F400E"/>
    <w:rsid w:val="004F45C1"/>
    <w:rsid w:val="0050173F"/>
    <w:rsid w:val="005028B2"/>
    <w:rsid w:val="00502E74"/>
    <w:rsid w:val="00506683"/>
    <w:rsid w:val="005079EB"/>
    <w:rsid w:val="0051010A"/>
    <w:rsid w:val="0051193C"/>
    <w:rsid w:val="0051298B"/>
    <w:rsid w:val="00516552"/>
    <w:rsid w:val="0052167D"/>
    <w:rsid w:val="00522530"/>
    <w:rsid w:val="00523F17"/>
    <w:rsid w:val="00524FC2"/>
    <w:rsid w:val="00527FAA"/>
    <w:rsid w:val="00530042"/>
    <w:rsid w:val="005325A2"/>
    <w:rsid w:val="0053279B"/>
    <w:rsid w:val="005344C9"/>
    <w:rsid w:val="00535DC3"/>
    <w:rsid w:val="0054097C"/>
    <w:rsid w:val="00543B7E"/>
    <w:rsid w:val="00544F6B"/>
    <w:rsid w:val="00545795"/>
    <w:rsid w:val="00546451"/>
    <w:rsid w:val="005500B4"/>
    <w:rsid w:val="00552EDF"/>
    <w:rsid w:val="005563A4"/>
    <w:rsid w:val="00560832"/>
    <w:rsid w:val="00560C63"/>
    <w:rsid w:val="005619C6"/>
    <w:rsid w:val="00561CD0"/>
    <w:rsid w:val="005678CD"/>
    <w:rsid w:val="0056794A"/>
    <w:rsid w:val="00570959"/>
    <w:rsid w:val="005715DF"/>
    <w:rsid w:val="005716A9"/>
    <w:rsid w:val="00572321"/>
    <w:rsid w:val="00573747"/>
    <w:rsid w:val="00574EFD"/>
    <w:rsid w:val="0057582D"/>
    <w:rsid w:val="00575962"/>
    <w:rsid w:val="005765FC"/>
    <w:rsid w:val="005843C3"/>
    <w:rsid w:val="005859DE"/>
    <w:rsid w:val="0058744E"/>
    <w:rsid w:val="00591955"/>
    <w:rsid w:val="00595923"/>
    <w:rsid w:val="00595A10"/>
    <w:rsid w:val="005971C3"/>
    <w:rsid w:val="00597936"/>
    <w:rsid w:val="00597B0A"/>
    <w:rsid w:val="005A0D7D"/>
    <w:rsid w:val="005A24BE"/>
    <w:rsid w:val="005A2ECD"/>
    <w:rsid w:val="005A4209"/>
    <w:rsid w:val="005A61F6"/>
    <w:rsid w:val="005A69B0"/>
    <w:rsid w:val="005A731C"/>
    <w:rsid w:val="005B0FD4"/>
    <w:rsid w:val="005B1E37"/>
    <w:rsid w:val="005B2DF6"/>
    <w:rsid w:val="005B3E27"/>
    <w:rsid w:val="005B6041"/>
    <w:rsid w:val="005B6B31"/>
    <w:rsid w:val="005C1760"/>
    <w:rsid w:val="005C1B22"/>
    <w:rsid w:val="005C4A56"/>
    <w:rsid w:val="005C63D2"/>
    <w:rsid w:val="005C6752"/>
    <w:rsid w:val="005C6F8E"/>
    <w:rsid w:val="005C7592"/>
    <w:rsid w:val="005C7651"/>
    <w:rsid w:val="005C7E39"/>
    <w:rsid w:val="005D0894"/>
    <w:rsid w:val="005D2445"/>
    <w:rsid w:val="005D3946"/>
    <w:rsid w:val="005D5A39"/>
    <w:rsid w:val="005D5E7A"/>
    <w:rsid w:val="005D77F1"/>
    <w:rsid w:val="005D78C0"/>
    <w:rsid w:val="005E2D44"/>
    <w:rsid w:val="005E5DC1"/>
    <w:rsid w:val="005E679B"/>
    <w:rsid w:val="005F1C54"/>
    <w:rsid w:val="005F3169"/>
    <w:rsid w:val="00601E93"/>
    <w:rsid w:val="00601FA4"/>
    <w:rsid w:val="006028A1"/>
    <w:rsid w:val="00610FC7"/>
    <w:rsid w:val="00613B6A"/>
    <w:rsid w:val="006226F0"/>
    <w:rsid w:val="006248E7"/>
    <w:rsid w:val="006330C1"/>
    <w:rsid w:val="0064027C"/>
    <w:rsid w:val="00640B34"/>
    <w:rsid w:val="00640EEF"/>
    <w:rsid w:val="00642B56"/>
    <w:rsid w:val="00643F54"/>
    <w:rsid w:val="00657547"/>
    <w:rsid w:val="00657E38"/>
    <w:rsid w:val="0066029C"/>
    <w:rsid w:val="0066268F"/>
    <w:rsid w:val="00662AC2"/>
    <w:rsid w:val="00662DB6"/>
    <w:rsid w:val="00663E2A"/>
    <w:rsid w:val="00664789"/>
    <w:rsid w:val="00665DB1"/>
    <w:rsid w:val="00667C1D"/>
    <w:rsid w:val="0067158D"/>
    <w:rsid w:val="00671B1B"/>
    <w:rsid w:val="006768F4"/>
    <w:rsid w:val="006777DD"/>
    <w:rsid w:val="00681F99"/>
    <w:rsid w:val="00686213"/>
    <w:rsid w:val="00686A07"/>
    <w:rsid w:val="00686F84"/>
    <w:rsid w:val="0069205A"/>
    <w:rsid w:val="0069287F"/>
    <w:rsid w:val="00692D90"/>
    <w:rsid w:val="0069304B"/>
    <w:rsid w:val="006952D5"/>
    <w:rsid w:val="006954B3"/>
    <w:rsid w:val="006970F8"/>
    <w:rsid w:val="00697940"/>
    <w:rsid w:val="006A237B"/>
    <w:rsid w:val="006A587F"/>
    <w:rsid w:val="006A6AFA"/>
    <w:rsid w:val="006A71D1"/>
    <w:rsid w:val="006B00D4"/>
    <w:rsid w:val="006B2FCE"/>
    <w:rsid w:val="006B5647"/>
    <w:rsid w:val="006B6FA5"/>
    <w:rsid w:val="006C0E1D"/>
    <w:rsid w:val="006C2760"/>
    <w:rsid w:val="006C7C84"/>
    <w:rsid w:val="006D3A3A"/>
    <w:rsid w:val="006D6212"/>
    <w:rsid w:val="006E001B"/>
    <w:rsid w:val="006E1557"/>
    <w:rsid w:val="006E633D"/>
    <w:rsid w:val="006E6FFD"/>
    <w:rsid w:val="006F0D4A"/>
    <w:rsid w:val="006F2013"/>
    <w:rsid w:val="006F463E"/>
    <w:rsid w:val="006F473C"/>
    <w:rsid w:val="006F60C2"/>
    <w:rsid w:val="006F61D6"/>
    <w:rsid w:val="0070159D"/>
    <w:rsid w:val="007022F4"/>
    <w:rsid w:val="0070256B"/>
    <w:rsid w:val="00703308"/>
    <w:rsid w:val="00703EE7"/>
    <w:rsid w:val="00703F0F"/>
    <w:rsid w:val="0070627A"/>
    <w:rsid w:val="007062DE"/>
    <w:rsid w:val="00707B63"/>
    <w:rsid w:val="007148E8"/>
    <w:rsid w:val="0072096D"/>
    <w:rsid w:val="00721544"/>
    <w:rsid w:val="00722800"/>
    <w:rsid w:val="00722DA7"/>
    <w:rsid w:val="00733E66"/>
    <w:rsid w:val="00733E6F"/>
    <w:rsid w:val="007366D4"/>
    <w:rsid w:val="007371A1"/>
    <w:rsid w:val="00737739"/>
    <w:rsid w:val="00740831"/>
    <w:rsid w:val="00740B6D"/>
    <w:rsid w:val="00740E91"/>
    <w:rsid w:val="00741501"/>
    <w:rsid w:val="00741CAF"/>
    <w:rsid w:val="0074210D"/>
    <w:rsid w:val="00743141"/>
    <w:rsid w:val="007450AF"/>
    <w:rsid w:val="007501B7"/>
    <w:rsid w:val="00753D3A"/>
    <w:rsid w:val="0075611F"/>
    <w:rsid w:val="00756412"/>
    <w:rsid w:val="00756FE4"/>
    <w:rsid w:val="00764EBD"/>
    <w:rsid w:val="007663D8"/>
    <w:rsid w:val="00771FAC"/>
    <w:rsid w:val="0077517B"/>
    <w:rsid w:val="00775B07"/>
    <w:rsid w:val="00776032"/>
    <w:rsid w:val="00776ED8"/>
    <w:rsid w:val="00777E47"/>
    <w:rsid w:val="0078206F"/>
    <w:rsid w:val="007820CF"/>
    <w:rsid w:val="00784FCE"/>
    <w:rsid w:val="00787B1F"/>
    <w:rsid w:val="007921C9"/>
    <w:rsid w:val="00792280"/>
    <w:rsid w:val="0079336A"/>
    <w:rsid w:val="007A1130"/>
    <w:rsid w:val="007A5EF4"/>
    <w:rsid w:val="007A6422"/>
    <w:rsid w:val="007A70C7"/>
    <w:rsid w:val="007A7480"/>
    <w:rsid w:val="007B5204"/>
    <w:rsid w:val="007B5C22"/>
    <w:rsid w:val="007C2020"/>
    <w:rsid w:val="007C218C"/>
    <w:rsid w:val="007C3A7B"/>
    <w:rsid w:val="007C4524"/>
    <w:rsid w:val="007C51A9"/>
    <w:rsid w:val="007D003F"/>
    <w:rsid w:val="007D276E"/>
    <w:rsid w:val="007D3952"/>
    <w:rsid w:val="007E13E1"/>
    <w:rsid w:val="007E3082"/>
    <w:rsid w:val="007E33BE"/>
    <w:rsid w:val="007E4163"/>
    <w:rsid w:val="007E42C9"/>
    <w:rsid w:val="007F07FE"/>
    <w:rsid w:val="007F6733"/>
    <w:rsid w:val="00801714"/>
    <w:rsid w:val="0080366A"/>
    <w:rsid w:val="00803731"/>
    <w:rsid w:val="0080562F"/>
    <w:rsid w:val="00807DAC"/>
    <w:rsid w:val="008110A7"/>
    <w:rsid w:val="00811AF3"/>
    <w:rsid w:val="00813A54"/>
    <w:rsid w:val="0081487D"/>
    <w:rsid w:val="00814C0A"/>
    <w:rsid w:val="008176D3"/>
    <w:rsid w:val="00820D4B"/>
    <w:rsid w:val="00825D5F"/>
    <w:rsid w:val="00834621"/>
    <w:rsid w:val="00836E6D"/>
    <w:rsid w:val="0083736F"/>
    <w:rsid w:val="0084070A"/>
    <w:rsid w:val="00840EFD"/>
    <w:rsid w:val="008417F4"/>
    <w:rsid w:val="00844DCB"/>
    <w:rsid w:val="0084727A"/>
    <w:rsid w:val="00850723"/>
    <w:rsid w:val="00850B75"/>
    <w:rsid w:val="0085241B"/>
    <w:rsid w:val="00852EC1"/>
    <w:rsid w:val="00852FEA"/>
    <w:rsid w:val="008552FB"/>
    <w:rsid w:val="00857289"/>
    <w:rsid w:val="008602B7"/>
    <w:rsid w:val="00861153"/>
    <w:rsid w:val="0086165B"/>
    <w:rsid w:val="00863464"/>
    <w:rsid w:val="008643FA"/>
    <w:rsid w:val="00864700"/>
    <w:rsid w:val="00865DCF"/>
    <w:rsid w:val="00867047"/>
    <w:rsid w:val="00867410"/>
    <w:rsid w:val="008724BF"/>
    <w:rsid w:val="0087386D"/>
    <w:rsid w:val="0087425B"/>
    <w:rsid w:val="00876EBA"/>
    <w:rsid w:val="008802FE"/>
    <w:rsid w:val="00881F92"/>
    <w:rsid w:val="0088586F"/>
    <w:rsid w:val="00886E04"/>
    <w:rsid w:val="00891E12"/>
    <w:rsid w:val="0089748F"/>
    <w:rsid w:val="008A11DB"/>
    <w:rsid w:val="008A211B"/>
    <w:rsid w:val="008A6EEA"/>
    <w:rsid w:val="008B2BB8"/>
    <w:rsid w:val="008B561F"/>
    <w:rsid w:val="008B693B"/>
    <w:rsid w:val="008B6E50"/>
    <w:rsid w:val="008B7686"/>
    <w:rsid w:val="008C0231"/>
    <w:rsid w:val="008C0251"/>
    <w:rsid w:val="008C2C28"/>
    <w:rsid w:val="008C3822"/>
    <w:rsid w:val="008D222B"/>
    <w:rsid w:val="008D2784"/>
    <w:rsid w:val="008D55AE"/>
    <w:rsid w:val="008D70FA"/>
    <w:rsid w:val="008D7673"/>
    <w:rsid w:val="008D78B5"/>
    <w:rsid w:val="008D795C"/>
    <w:rsid w:val="008E5152"/>
    <w:rsid w:val="008E60AA"/>
    <w:rsid w:val="008E64D2"/>
    <w:rsid w:val="008E7EE9"/>
    <w:rsid w:val="008F4A81"/>
    <w:rsid w:val="008F6779"/>
    <w:rsid w:val="008F714B"/>
    <w:rsid w:val="00901CC6"/>
    <w:rsid w:val="00902059"/>
    <w:rsid w:val="009033B8"/>
    <w:rsid w:val="009116DF"/>
    <w:rsid w:val="00911783"/>
    <w:rsid w:val="00912AE9"/>
    <w:rsid w:val="00914732"/>
    <w:rsid w:val="00914C88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74E1"/>
    <w:rsid w:val="00931009"/>
    <w:rsid w:val="00932145"/>
    <w:rsid w:val="009342FC"/>
    <w:rsid w:val="009354DF"/>
    <w:rsid w:val="00936707"/>
    <w:rsid w:val="00941CD9"/>
    <w:rsid w:val="00945C62"/>
    <w:rsid w:val="00946266"/>
    <w:rsid w:val="009555FA"/>
    <w:rsid w:val="009575DF"/>
    <w:rsid w:val="00957CF7"/>
    <w:rsid w:val="00962A59"/>
    <w:rsid w:val="00967456"/>
    <w:rsid w:val="00973F58"/>
    <w:rsid w:val="00977497"/>
    <w:rsid w:val="00980C13"/>
    <w:rsid w:val="009830F5"/>
    <w:rsid w:val="00983D75"/>
    <w:rsid w:val="00984C2C"/>
    <w:rsid w:val="00987E58"/>
    <w:rsid w:val="009905E2"/>
    <w:rsid w:val="009A0B00"/>
    <w:rsid w:val="009A1350"/>
    <w:rsid w:val="009A4BE0"/>
    <w:rsid w:val="009B2AFB"/>
    <w:rsid w:val="009B2C13"/>
    <w:rsid w:val="009B2CC1"/>
    <w:rsid w:val="009C27EE"/>
    <w:rsid w:val="009C45F2"/>
    <w:rsid w:val="009C6198"/>
    <w:rsid w:val="009C7FE1"/>
    <w:rsid w:val="009D1C18"/>
    <w:rsid w:val="009D38CB"/>
    <w:rsid w:val="009D42E5"/>
    <w:rsid w:val="009D5C9B"/>
    <w:rsid w:val="009D7F87"/>
    <w:rsid w:val="009E1E61"/>
    <w:rsid w:val="009F3173"/>
    <w:rsid w:val="009F38FD"/>
    <w:rsid w:val="009F4C9B"/>
    <w:rsid w:val="009F6955"/>
    <w:rsid w:val="009F7702"/>
    <w:rsid w:val="009F7A26"/>
    <w:rsid w:val="00A00EA7"/>
    <w:rsid w:val="00A040C0"/>
    <w:rsid w:val="00A04AA5"/>
    <w:rsid w:val="00A077C9"/>
    <w:rsid w:val="00A07F87"/>
    <w:rsid w:val="00A10268"/>
    <w:rsid w:val="00A10E1B"/>
    <w:rsid w:val="00A13292"/>
    <w:rsid w:val="00A16838"/>
    <w:rsid w:val="00A172F7"/>
    <w:rsid w:val="00A26BD6"/>
    <w:rsid w:val="00A32D27"/>
    <w:rsid w:val="00A34320"/>
    <w:rsid w:val="00A360E9"/>
    <w:rsid w:val="00A36942"/>
    <w:rsid w:val="00A40366"/>
    <w:rsid w:val="00A40EDC"/>
    <w:rsid w:val="00A412E1"/>
    <w:rsid w:val="00A43375"/>
    <w:rsid w:val="00A43A1A"/>
    <w:rsid w:val="00A446C2"/>
    <w:rsid w:val="00A455C8"/>
    <w:rsid w:val="00A46E68"/>
    <w:rsid w:val="00A47D1B"/>
    <w:rsid w:val="00A47FB0"/>
    <w:rsid w:val="00A519EE"/>
    <w:rsid w:val="00A5218F"/>
    <w:rsid w:val="00A57287"/>
    <w:rsid w:val="00A57667"/>
    <w:rsid w:val="00A57BBD"/>
    <w:rsid w:val="00A61AFB"/>
    <w:rsid w:val="00A678C5"/>
    <w:rsid w:val="00A70828"/>
    <w:rsid w:val="00A7093E"/>
    <w:rsid w:val="00A70EC0"/>
    <w:rsid w:val="00A711F1"/>
    <w:rsid w:val="00A7152F"/>
    <w:rsid w:val="00A73390"/>
    <w:rsid w:val="00A7447C"/>
    <w:rsid w:val="00A7462B"/>
    <w:rsid w:val="00A77E79"/>
    <w:rsid w:val="00A80159"/>
    <w:rsid w:val="00A808B6"/>
    <w:rsid w:val="00A816DC"/>
    <w:rsid w:val="00A81C7F"/>
    <w:rsid w:val="00A915FE"/>
    <w:rsid w:val="00A95498"/>
    <w:rsid w:val="00A95BB9"/>
    <w:rsid w:val="00AA06FB"/>
    <w:rsid w:val="00AA19AA"/>
    <w:rsid w:val="00AA65D2"/>
    <w:rsid w:val="00AB65A5"/>
    <w:rsid w:val="00AC0473"/>
    <w:rsid w:val="00AC2A66"/>
    <w:rsid w:val="00AC3043"/>
    <w:rsid w:val="00AC385B"/>
    <w:rsid w:val="00AC4BD1"/>
    <w:rsid w:val="00AD0329"/>
    <w:rsid w:val="00AD084D"/>
    <w:rsid w:val="00AD2483"/>
    <w:rsid w:val="00AD60DC"/>
    <w:rsid w:val="00AE43DA"/>
    <w:rsid w:val="00AE4536"/>
    <w:rsid w:val="00AE60E2"/>
    <w:rsid w:val="00AE6973"/>
    <w:rsid w:val="00B0305C"/>
    <w:rsid w:val="00B05516"/>
    <w:rsid w:val="00B06191"/>
    <w:rsid w:val="00B10175"/>
    <w:rsid w:val="00B11A8B"/>
    <w:rsid w:val="00B1698E"/>
    <w:rsid w:val="00B17B02"/>
    <w:rsid w:val="00B20AAB"/>
    <w:rsid w:val="00B20BC9"/>
    <w:rsid w:val="00B20CC3"/>
    <w:rsid w:val="00B273E2"/>
    <w:rsid w:val="00B3256B"/>
    <w:rsid w:val="00B37155"/>
    <w:rsid w:val="00B421E2"/>
    <w:rsid w:val="00B432C2"/>
    <w:rsid w:val="00B45AF7"/>
    <w:rsid w:val="00B45D76"/>
    <w:rsid w:val="00B578C2"/>
    <w:rsid w:val="00B60E40"/>
    <w:rsid w:val="00B61232"/>
    <w:rsid w:val="00B624C0"/>
    <w:rsid w:val="00B6450D"/>
    <w:rsid w:val="00B66057"/>
    <w:rsid w:val="00B6615A"/>
    <w:rsid w:val="00B70869"/>
    <w:rsid w:val="00B70F67"/>
    <w:rsid w:val="00B71A84"/>
    <w:rsid w:val="00B74D0E"/>
    <w:rsid w:val="00B7662D"/>
    <w:rsid w:val="00B82473"/>
    <w:rsid w:val="00B8598A"/>
    <w:rsid w:val="00B86A7B"/>
    <w:rsid w:val="00B86F0A"/>
    <w:rsid w:val="00B90B74"/>
    <w:rsid w:val="00B9131A"/>
    <w:rsid w:val="00B92ED9"/>
    <w:rsid w:val="00B9306C"/>
    <w:rsid w:val="00B94139"/>
    <w:rsid w:val="00B945BF"/>
    <w:rsid w:val="00B95888"/>
    <w:rsid w:val="00B95F6C"/>
    <w:rsid w:val="00B964A4"/>
    <w:rsid w:val="00BA09BD"/>
    <w:rsid w:val="00BA0C98"/>
    <w:rsid w:val="00BA1C37"/>
    <w:rsid w:val="00BA32D9"/>
    <w:rsid w:val="00BA372A"/>
    <w:rsid w:val="00BA3E4D"/>
    <w:rsid w:val="00BA3FB1"/>
    <w:rsid w:val="00BA5CA8"/>
    <w:rsid w:val="00BA7E5F"/>
    <w:rsid w:val="00BB01D1"/>
    <w:rsid w:val="00BB33AC"/>
    <w:rsid w:val="00BB4D6A"/>
    <w:rsid w:val="00BB59E3"/>
    <w:rsid w:val="00BB646A"/>
    <w:rsid w:val="00BC6199"/>
    <w:rsid w:val="00BC7110"/>
    <w:rsid w:val="00BD0C9C"/>
    <w:rsid w:val="00BD0ED4"/>
    <w:rsid w:val="00BD2F99"/>
    <w:rsid w:val="00BD4AA9"/>
    <w:rsid w:val="00BE2606"/>
    <w:rsid w:val="00BE2F19"/>
    <w:rsid w:val="00BE3399"/>
    <w:rsid w:val="00BE51EF"/>
    <w:rsid w:val="00BE64E0"/>
    <w:rsid w:val="00BF4738"/>
    <w:rsid w:val="00C017DB"/>
    <w:rsid w:val="00C020B0"/>
    <w:rsid w:val="00C020DC"/>
    <w:rsid w:val="00C10BAC"/>
    <w:rsid w:val="00C1107A"/>
    <w:rsid w:val="00C13148"/>
    <w:rsid w:val="00C14E7E"/>
    <w:rsid w:val="00C17A6D"/>
    <w:rsid w:val="00C21B8F"/>
    <w:rsid w:val="00C224E9"/>
    <w:rsid w:val="00C307F6"/>
    <w:rsid w:val="00C311AD"/>
    <w:rsid w:val="00C343A3"/>
    <w:rsid w:val="00C34635"/>
    <w:rsid w:val="00C40614"/>
    <w:rsid w:val="00C428DD"/>
    <w:rsid w:val="00C42DAF"/>
    <w:rsid w:val="00C43D30"/>
    <w:rsid w:val="00C44766"/>
    <w:rsid w:val="00C45A96"/>
    <w:rsid w:val="00C46AFE"/>
    <w:rsid w:val="00C540B4"/>
    <w:rsid w:val="00C551D0"/>
    <w:rsid w:val="00C576D8"/>
    <w:rsid w:val="00C627A0"/>
    <w:rsid w:val="00C632EE"/>
    <w:rsid w:val="00C65513"/>
    <w:rsid w:val="00C6687D"/>
    <w:rsid w:val="00C67890"/>
    <w:rsid w:val="00C7046B"/>
    <w:rsid w:val="00C70C94"/>
    <w:rsid w:val="00C70CE8"/>
    <w:rsid w:val="00C71AF5"/>
    <w:rsid w:val="00C80894"/>
    <w:rsid w:val="00C8174A"/>
    <w:rsid w:val="00C82092"/>
    <w:rsid w:val="00C83EC9"/>
    <w:rsid w:val="00C84A39"/>
    <w:rsid w:val="00C930B3"/>
    <w:rsid w:val="00C931CB"/>
    <w:rsid w:val="00CA0FFB"/>
    <w:rsid w:val="00CA33E3"/>
    <w:rsid w:val="00CA35A3"/>
    <w:rsid w:val="00CA533F"/>
    <w:rsid w:val="00CA54C2"/>
    <w:rsid w:val="00CA571C"/>
    <w:rsid w:val="00CA5B5F"/>
    <w:rsid w:val="00CA5C63"/>
    <w:rsid w:val="00CB02C4"/>
    <w:rsid w:val="00CB72B9"/>
    <w:rsid w:val="00CB79A6"/>
    <w:rsid w:val="00CB7D00"/>
    <w:rsid w:val="00CC0FC0"/>
    <w:rsid w:val="00CC1F32"/>
    <w:rsid w:val="00CC2B0C"/>
    <w:rsid w:val="00CC4A98"/>
    <w:rsid w:val="00CC66AA"/>
    <w:rsid w:val="00CD0A8E"/>
    <w:rsid w:val="00CD141A"/>
    <w:rsid w:val="00CD164E"/>
    <w:rsid w:val="00CD5A90"/>
    <w:rsid w:val="00CD5C1A"/>
    <w:rsid w:val="00CD5CEE"/>
    <w:rsid w:val="00CD61D0"/>
    <w:rsid w:val="00CD6405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830"/>
    <w:rsid w:val="00CF4F53"/>
    <w:rsid w:val="00CF6339"/>
    <w:rsid w:val="00CF67D6"/>
    <w:rsid w:val="00CF6F66"/>
    <w:rsid w:val="00D014C7"/>
    <w:rsid w:val="00D022D1"/>
    <w:rsid w:val="00D02DFC"/>
    <w:rsid w:val="00D07A6B"/>
    <w:rsid w:val="00D10A15"/>
    <w:rsid w:val="00D11921"/>
    <w:rsid w:val="00D123A3"/>
    <w:rsid w:val="00D14BFE"/>
    <w:rsid w:val="00D2049F"/>
    <w:rsid w:val="00D20E55"/>
    <w:rsid w:val="00D21E43"/>
    <w:rsid w:val="00D225ED"/>
    <w:rsid w:val="00D22711"/>
    <w:rsid w:val="00D26B9C"/>
    <w:rsid w:val="00D32824"/>
    <w:rsid w:val="00D32AA7"/>
    <w:rsid w:val="00D33C25"/>
    <w:rsid w:val="00D34BD1"/>
    <w:rsid w:val="00D365E8"/>
    <w:rsid w:val="00D367BC"/>
    <w:rsid w:val="00D41322"/>
    <w:rsid w:val="00D41B06"/>
    <w:rsid w:val="00D41E1A"/>
    <w:rsid w:val="00D471F7"/>
    <w:rsid w:val="00D53D66"/>
    <w:rsid w:val="00D55D5A"/>
    <w:rsid w:val="00D57E51"/>
    <w:rsid w:val="00D64A85"/>
    <w:rsid w:val="00D670E1"/>
    <w:rsid w:val="00D7184C"/>
    <w:rsid w:val="00D7590E"/>
    <w:rsid w:val="00D767C5"/>
    <w:rsid w:val="00D77535"/>
    <w:rsid w:val="00D821BB"/>
    <w:rsid w:val="00D8359F"/>
    <w:rsid w:val="00D87C71"/>
    <w:rsid w:val="00D90BE6"/>
    <w:rsid w:val="00D91AB4"/>
    <w:rsid w:val="00D91B8C"/>
    <w:rsid w:val="00D91E0B"/>
    <w:rsid w:val="00D92CD7"/>
    <w:rsid w:val="00D93535"/>
    <w:rsid w:val="00D93A90"/>
    <w:rsid w:val="00D95AE0"/>
    <w:rsid w:val="00DA0B3C"/>
    <w:rsid w:val="00DA1A19"/>
    <w:rsid w:val="00DA4979"/>
    <w:rsid w:val="00DA7327"/>
    <w:rsid w:val="00DB12A6"/>
    <w:rsid w:val="00DB1B8A"/>
    <w:rsid w:val="00DB1EA5"/>
    <w:rsid w:val="00DB20B8"/>
    <w:rsid w:val="00DB3298"/>
    <w:rsid w:val="00DC0456"/>
    <w:rsid w:val="00DC054A"/>
    <w:rsid w:val="00DC1AE7"/>
    <w:rsid w:val="00DC4A48"/>
    <w:rsid w:val="00DC4CFE"/>
    <w:rsid w:val="00DC50BB"/>
    <w:rsid w:val="00DC5486"/>
    <w:rsid w:val="00DD0549"/>
    <w:rsid w:val="00DD241E"/>
    <w:rsid w:val="00DD53AA"/>
    <w:rsid w:val="00DD63A0"/>
    <w:rsid w:val="00DD787D"/>
    <w:rsid w:val="00DE006B"/>
    <w:rsid w:val="00DE2459"/>
    <w:rsid w:val="00DE3355"/>
    <w:rsid w:val="00DF565F"/>
    <w:rsid w:val="00DF774A"/>
    <w:rsid w:val="00E010D9"/>
    <w:rsid w:val="00E02DDF"/>
    <w:rsid w:val="00E0346B"/>
    <w:rsid w:val="00E06FB9"/>
    <w:rsid w:val="00E133D6"/>
    <w:rsid w:val="00E133EE"/>
    <w:rsid w:val="00E1391C"/>
    <w:rsid w:val="00E13EFE"/>
    <w:rsid w:val="00E14715"/>
    <w:rsid w:val="00E151AC"/>
    <w:rsid w:val="00E16B02"/>
    <w:rsid w:val="00E1780E"/>
    <w:rsid w:val="00E179BE"/>
    <w:rsid w:val="00E21861"/>
    <w:rsid w:val="00E21FD8"/>
    <w:rsid w:val="00E23693"/>
    <w:rsid w:val="00E25F2B"/>
    <w:rsid w:val="00E26D8B"/>
    <w:rsid w:val="00E27DC2"/>
    <w:rsid w:val="00E300BB"/>
    <w:rsid w:val="00E32F5F"/>
    <w:rsid w:val="00E32F9D"/>
    <w:rsid w:val="00E33A0A"/>
    <w:rsid w:val="00E34434"/>
    <w:rsid w:val="00E35541"/>
    <w:rsid w:val="00E35DF1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BF0"/>
    <w:rsid w:val="00E61BF1"/>
    <w:rsid w:val="00E61EC3"/>
    <w:rsid w:val="00E63534"/>
    <w:rsid w:val="00E64ED2"/>
    <w:rsid w:val="00E65AB8"/>
    <w:rsid w:val="00E67DE0"/>
    <w:rsid w:val="00E71E6F"/>
    <w:rsid w:val="00E72F50"/>
    <w:rsid w:val="00E7313C"/>
    <w:rsid w:val="00E741B0"/>
    <w:rsid w:val="00E7641F"/>
    <w:rsid w:val="00E76854"/>
    <w:rsid w:val="00E82F0B"/>
    <w:rsid w:val="00E84AE9"/>
    <w:rsid w:val="00E86136"/>
    <w:rsid w:val="00E865CC"/>
    <w:rsid w:val="00E96B3E"/>
    <w:rsid w:val="00E97689"/>
    <w:rsid w:val="00E97D0C"/>
    <w:rsid w:val="00EA100A"/>
    <w:rsid w:val="00EA4288"/>
    <w:rsid w:val="00EA4EC2"/>
    <w:rsid w:val="00EA5E26"/>
    <w:rsid w:val="00EB0BB7"/>
    <w:rsid w:val="00EB15C0"/>
    <w:rsid w:val="00EB161D"/>
    <w:rsid w:val="00EB7553"/>
    <w:rsid w:val="00EC1114"/>
    <w:rsid w:val="00EC24A6"/>
    <w:rsid w:val="00ED044C"/>
    <w:rsid w:val="00ED4616"/>
    <w:rsid w:val="00ED5F19"/>
    <w:rsid w:val="00ED6DBB"/>
    <w:rsid w:val="00EE251D"/>
    <w:rsid w:val="00EE2D6C"/>
    <w:rsid w:val="00EE5659"/>
    <w:rsid w:val="00EF1164"/>
    <w:rsid w:val="00EF25F9"/>
    <w:rsid w:val="00EF7406"/>
    <w:rsid w:val="00F04A4D"/>
    <w:rsid w:val="00F0671C"/>
    <w:rsid w:val="00F06AEF"/>
    <w:rsid w:val="00F114B0"/>
    <w:rsid w:val="00F13A6B"/>
    <w:rsid w:val="00F1639F"/>
    <w:rsid w:val="00F21067"/>
    <w:rsid w:val="00F211F3"/>
    <w:rsid w:val="00F22869"/>
    <w:rsid w:val="00F23628"/>
    <w:rsid w:val="00F27187"/>
    <w:rsid w:val="00F31D24"/>
    <w:rsid w:val="00F4112E"/>
    <w:rsid w:val="00F41352"/>
    <w:rsid w:val="00F43076"/>
    <w:rsid w:val="00F43940"/>
    <w:rsid w:val="00F44843"/>
    <w:rsid w:val="00F47651"/>
    <w:rsid w:val="00F47E2D"/>
    <w:rsid w:val="00F50A31"/>
    <w:rsid w:val="00F51B40"/>
    <w:rsid w:val="00F51BA9"/>
    <w:rsid w:val="00F51CA7"/>
    <w:rsid w:val="00F53303"/>
    <w:rsid w:val="00F6256B"/>
    <w:rsid w:val="00F6323A"/>
    <w:rsid w:val="00F65437"/>
    <w:rsid w:val="00F72781"/>
    <w:rsid w:val="00F7574A"/>
    <w:rsid w:val="00F7589C"/>
    <w:rsid w:val="00F82D91"/>
    <w:rsid w:val="00F860A6"/>
    <w:rsid w:val="00F869B6"/>
    <w:rsid w:val="00F87F6E"/>
    <w:rsid w:val="00F9011E"/>
    <w:rsid w:val="00F90974"/>
    <w:rsid w:val="00F94ED6"/>
    <w:rsid w:val="00FA0DA0"/>
    <w:rsid w:val="00FA1366"/>
    <w:rsid w:val="00FA2A79"/>
    <w:rsid w:val="00FA4042"/>
    <w:rsid w:val="00FB2442"/>
    <w:rsid w:val="00FB4498"/>
    <w:rsid w:val="00FB5F8C"/>
    <w:rsid w:val="00FB6E89"/>
    <w:rsid w:val="00FB750E"/>
    <w:rsid w:val="00FB7ECA"/>
    <w:rsid w:val="00FC24FC"/>
    <w:rsid w:val="00FC6DE0"/>
    <w:rsid w:val="00FC70F2"/>
    <w:rsid w:val="00FD08AC"/>
    <w:rsid w:val="00FD1DC6"/>
    <w:rsid w:val="00FD201B"/>
    <w:rsid w:val="00FD21AD"/>
    <w:rsid w:val="00FD44D8"/>
    <w:rsid w:val="00FD7EDC"/>
    <w:rsid w:val="00FE0682"/>
    <w:rsid w:val="00FE0836"/>
    <w:rsid w:val="00FE2700"/>
    <w:rsid w:val="00FE2E77"/>
    <w:rsid w:val="00FE3EDD"/>
    <w:rsid w:val="00FE4CFE"/>
    <w:rsid w:val="00FF368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44C62CD1"/>
  <w15:docId w15:val="{59BBFBA5-931B-43F2-A770-6634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2\fileserver\IQB\Projekte\16_12_JURAcon%20M&#252;nchen\Marketing\Presse\www.iq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4730-6CEC-4D43-B042-82FE5FE8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3684</Characters>
  <Application>Microsoft Office Word</Application>
  <DocSecurity>8</DocSecurity>
  <Lines>72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Maximilian Kessel | agentur05</cp:lastModifiedBy>
  <cp:revision>15</cp:revision>
  <cp:lastPrinted>2019-03-11T16:09:00Z</cp:lastPrinted>
  <dcterms:created xsi:type="dcterms:W3CDTF">2019-10-10T10:38:00Z</dcterms:created>
  <dcterms:modified xsi:type="dcterms:W3CDTF">2019-10-21T11:09:00Z</dcterms:modified>
</cp:coreProperties>
</file>