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E8B0" w14:textId="77777777" w:rsidR="008144C8" w:rsidRDefault="009C4CCA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170</w:t>
      </w:r>
      <w:r w:rsidR="00586FFA">
        <w:rPr>
          <w:rFonts w:cs="Arial"/>
        </w:rPr>
        <w:t>/2020</w:t>
      </w:r>
      <w:r w:rsidR="00586FFA">
        <w:rPr>
          <w:rFonts w:cs="Arial"/>
        </w:rPr>
        <w:tab/>
        <w:t>10.11.20</w:t>
      </w:r>
      <w:bookmarkEnd w:id="0"/>
      <w:r w:rsidR="00586FFA">
        <w:rPr>
          <w:rFonts w:cs="Arial"/>
        </w:rPr>
        <w:t>20</w:t>
      </w:r>
    </w:p>
    <w:p w14:paraId="430588F8" w14:textId="77777777" w:rsidR="008144C8" w:rsidRDefault="00586FFA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Osnabrücker Unipräsidentin Menzel-Riedl in den Vorstand der Landeshochschulkonferenz gewählt</w:t>
      </w:r>
      <w:r>
        <w:rPr>
          <w:rStyle w:val="Betont"/>
        </w:rPr>
        <w:br/>
        <w:t>Vertretung der Interessen von 21 niedersächsischen Hochschulen</w:t>
      </w:r>
    </w:p>
    <w:p w14:paraId="4664748D" w14:textId="6690CC89" w:rsidR="008144C8" w:rsidRDefault="00215E7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OSNABRÜCK / HANNOVER.- </w:t>
      </w:r>
      <w:r w:rsidR="00586FFA">
        <w:rPr>
          <w:rFonts w:ascii="Arial" w:hAnsi="Arial" w:cs="Arial"/>
        </w:rPr>
        <w:t xml:space="preserve">Die Präsidentin der Universität Osnabrück, Prof. Dr. Susanne Menzel-Riedl, ist neues Vorstandsmitglied der </w:t>
      </w:r>
      <w:bookmarkStart w:id="1" w:name="_GoBack"/>
      <w:r w:rsidR="00586FFA">
        <w:rPr>
          <w:rFonts w:ascii="Arial" w:hAnsi="Arial" w:cs="Arial"/>
        </w:rPr>
        <w:t xml:space="preserve">Landeshochschulkonferenz Niedersachsen (LHK). Sie wurde bei der </w:t>
      </w:r>
      <w:bookmarkEnd w:id="1"/>
      <w:r w:rsidR="00586FFA">
        <w:rPr>
          <w:rFonts w:ascii="Arial" w:hAnsi="Arial" w:cs="Arial"/>
        </w:rPr>
        <w:t>Plenarsitzung der LHK am 9. November in Hannover gewählt. Zudem wählten die Hochschul</w:t>
      </w:r>
      <w:r w:rsidR="00586FFA">
        <w:rPr>
          <w:rFonts w:ascii="Arial" w:hAnsi="Arial" w:cs="Arial"/>
        </w:rPr>
        <w:t xml:space="preserve">leitungen mit Prof. Dr. Joachim Schachtner (Technische Universität Clausthal) einen neuen LHK-Vorsitzenden. Die Amtszeiten von Schachtner und Menzel-Riedl beginnen am 1. Januar 2021 für eine Dauer von zwei Jahren.  </w:t>
      </w:r>
    </w:p>
    <w:p w14:paraId="16D812A0" w14:textId="77777777" w:rsidR="008144C8" w:rsidRDefault="00586FFA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„Ich freue mich über die Wahl in den Vor</w:t>
      </w:r>
      <w:r>
        <w:rPr>
          <w:rFonts w:ascii="Arial" w:hAnsi="Arial" w:cs="Arial"/>
        </w:rPr>
        <w:t>stand der LHK und das damit verbundene Vertrauen der anderen Mitgliedseinrichtungen“, so Susanne Menzel-Riedl. „In meinem neuen Amt möchte ich mich für eine bessere Wahrnehmung der zentralen Bedeutung der Hochschulen für das Land Niedersachsen und für dere</w:t>
      </w:r>
      <w:r>
        <w:rPr>
          <w:rFonts w:ascii="Arial" w:hAnsi="Arial" w:cs="Arial"/>
        </w:rPr>
        <w:t>n auskömmliche Finanzierung einsetzen.“</w:t>
      </w:r>
    </w:p>
    <w:p w14:paraId="7A4F4FF3" w14:textId="77777777" w:rsidR="008144C8" w:rsidRDefault="00586FFA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Neben den beiden neuen Mitgliedern wurden Prof. Dr. Susanne Rode-</w:t>
      </w:r>
      <w:proofErr w:type="spellStart"/>
      <w:r>
        <w:rPr>
          <w:rFonts w:ascii="Arial" w:hAnsi="Arial" w:cs="Arial"/>
        </w:rPr>
        <w:t>Breymann</w:t>
      </w:r>
      <w:proofErr w:type="spellEnd"/>
      <w:r>
        <w:rPr>
          <w:rFonts w:ascii="Arial" w:hAnsi="Arial" w:cs="Arial"/>
        </w:rPr>
        <w:t xml:space="preserve"> (Hochschule für Musik, Theater und Medien Hannover) und Prof. Dr. Gerhard Kreutz (Hochschule Emden/Leer) für eine weitere Amtszeit im Vorstand</w:t>
      </w:r>
      <w:r>
        <w:rPr>
          <w:rFonts w:ascii="Arial" w:hAnsi="Arial" w:cs="Arial"/>
        </w:rPr>
        <w:t xml:space="preserve"> bestätigt. </w:t>
      </w:r>
    </w:p>
    <w:p w14:paraId="4FBB1696" w14:textId="77777777" w:rsidR="008144C8" w:rsidRDefault="00586FFA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der Landeshochschulkonferenz Niedersachsen wirken die 21 niedersächsischen Hochschulen in staatlicher Verantwortung zusammen und vertreten ihre gemeinsamen Interessen.</w:t>
      </w:r>
    </w:p>
    <w:p w14:paraId="5964CDC4" w14:textId="77777777" w:rsidR="00215E7C" w:rsidRDefault="00215E7C">
      <w:pPr>
        <w:pStyle w:val="StandardWeb"/>
        <w:spacing w:line="360" w:lineRule="auto"/>
        <w:rPr>
          <w:rFonts w:ascii="Arial" w:hAnsi="Arial" w:cs="Arial"/>
        </w:rPr>
      </w:pPr>
    </w:p>
    <w:p w14:paraId="5C038879" w14:textId="7992FA27" w:rsidR="00215E7C" w:rsidRDefault="00215E7C">
      <w:pPr>
        <w:pStyle w:val="StandardWeb"/>
        <w:spacing w:line="360" w:lineRule="auto"/>
        <w:rPr>
          <w:rFonts w:ascii="Arial" w:hAnsi="Arial" w:cs="Arial"/>
        </w:rPr>
      </w:pPr>
      <w:r w:rsidRPr="00215E7C">
        <w:rPr>
          <w:rFonts w:ascii="Arial" w:hAnsi="Arial" w:cs="Arial"/>
          <w:b/>
        </w:rPr>
        <w:lastRenderedPageBreak/>
        <w:t>Bildunterschrift:</w:t>
      </w:r>
      <w:r>
        <w:rPr>
          <w:rFonts w:ascii="Arial" w:hAnsi="Arial" w:cs="Arial"/>
        </w:rPr>
        <w:t xml:space="preserve"> Der neue Vorstand der Landeshochschulkonferenz Niedersachsen (LHK) mit </w:t>
      </w:r>
      <w:proofErr w:type="spellStart"/>
      <w:r>
        <w:rPr>
          <w:rFonts w:ascii="Arial" w:hAnsi="Arial" w:cs="Arial"/>
        </w:rPr>
        <w:t>v.l</w:t>
      </w:r>
      <w:proofErr w:type="spellEnd"/>
      <w:r>
        <w:rPr>
          <w:rFonts w:ascii="Arial" w:hAnsi="Arial" w:cs="Arial"/>
        </w:rPr>
        <w:t>.</w:t>
      </w:r>
      <w:r w:rsidRPr="00215E7C">
        <w:rPr>
          <w:rFonts w:ascii="Arial" w:hAnsi="Arial" w:cs="Arial"/>
        </w:rPr>
        <w:t xml:space="preserve"> Prof. Susanne Menzel-Riedl, Prof. Joachim Schachtner, Prof. Susanne Rode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Breymann</w:t>
      </w:r>
      <w:proofErr w:type="spellEnd"/>
      <w:r>
        <w:rPr>
          <w:rFonts w:ascii="Arial" w:hAnsi="Arial" w:cs="Arial"/>
        </w:rPr>
        <w:t>, Prof. Gerhard Kreutz.</w:t>
      </w:r>
      <w:r>
        <w:rPr>
          <w:rFonts w:ascii="Arial" w:hAnsi="Arial" w:cs="Arial"/>
        </w:rPr>
        <w:br/>
        <w:t xml:space="preserve">Foto: LHK / A. </w:t>
      </w:r>
      <w:proofErr w:type="spellStart"/>
      <w:r>
        <w:rPr>
          <w:rFonts w:ascii="Arial" w:hAnsi="Arial" w:cs="Arial"/>
        </w:rPr>
        <w:t>Knackstedt</w:t>
      </w:r>
      <w:proofErr w:type="spellEnd"/>
    </w:p>
    <w:p w14:paraId="575E5554" w14:textId="77777777" w:rsidR="008144C8" w:rsidRDefault="00586FFA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FC5360" w14:textId="77777777" w:rsidR="008144C8" w:rsidRDefault="00586FFA">
      <w:pPr>
        <w:pStyle w:val="StandardWeb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Informationen für die Redaktionen:</w:t>
      </w:r>
    </w:p>
    <w:p w14:paraId="63177E3D" w14:textId="6597D1CE" w:rsidR="008144C8" w:rsidRDefault="00586FFA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Frieda Berg</w:t>
      </w:r>
      <w:r w:rsidR="009C4CCA">
        <w:rPr>
          <w:rFonts w:ascii="Arial" w:hAnsi="Arial" w:cs="Arial"/>
        </w:rPr>
        <w:t>, Universität Osnabrück</w:t>
      </w:r>
      <w:r>
        <w:rPr>
          <w:rFonts w:ascii="Arial" w:hAnsi="Arial" w:cs="Arial"/>
        </w:rPr>
        <w:br/>
        <w:t>Leitung Kommunikation u</w:t>
      </w:r>
      <w:r>
        <w:rPr>
          <w:rFonts w:ascii="Arial" w:hAnsi="Arial" w:cs="Arial"/>
        </w:rPr>
        <w:t>nd Marketing</w:t>
      </w:r>
      <w:r>
        <w:rPr>
          <w:rFonts w:ascii="Arial" w:hAnsi="Arial" w:cs="Arial"/>
        </w:rPr>
        <w:br/>
        <w:t>Tel</w:t>
      </w:r>
      <w:r w:rsidR="009C4C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+49 541 969-4994 </w:t>
      </w:r>
      <w:r>
        <w:rPr>
          <w:rFonts w:ascii="Arial" w:hAnsi="Arial" w:cs="Arial"/>
        </w:rPr>
        <w:br/>
        <w:t>E-Mail: frieda.berg@uni-osnabrueck.de</w:t>
      </w:r>
    </w:p>
    <w:p w14:paraId="1752C760" w14:textId="77777777" w:rsidR="008144C8" w:rsidRDefault="008144C8">
      <w:pPr>
        <w:pStyle w:val="StandardWeb"/>
        <w:spacing w:line="360" w:lineRule="auto"/>
        <w:rPr>
          <w:rFonts w:ascii="Arial" w:hAnsi="Arial" w:cs="Arial"/>
        </w:rPr>
      </w:pPr>
    </w:p>
    <w:p w14:paraId="5DB75FDA" w14:textId="77777777" w:rsidR="008144C8" w:rsidRDefault="008144C8">
      <w:pPr>
        <w:pStyle w:val="StandardWeb"/>
        <w:spacing w:line="360" w:lineRule="auto"/>
        <w:rPr>
          <w:rFonts w:ascii="Arial" w:hAnsi="Arial" w:cs="Arial"/>
        </w:rPr>
      </w:pPr>
    </w:p>
    <w:p w14:paraId="5EE50DF4" w14:textId="77777777" w:rsidR="008144C8" w:rsidRDefault="008144C8">
      <w:pPr>
        <w:pStyle w:val="KeinLeerraum"/>
        <w:rPr>
          <w:rFonts w:cs="Arial"/>
          <w:sz w:val="22"/>
          <w:szCs w:val="22"/>
        </w:rPr>
      </w:pPr>
    </w:p>
    <w:sectPr w:rsidR="008144C8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69BDF" w16cid:durableId="235531D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7A6F1" w14:textId="77777777" w:rsidR="008144C8" w:rsidRDefault="00586FFA">
      <w:r>
        <w:separator/>
      </w:r>
    </w:p>
  </w:endnote>
  <w:endnote w:type="continuationSeparator" w:id="0">
    <w:p w14:paraId="6F8AFA11" w14:textId="77777777" w:rsidR="008144C8" w:rsidRDefault="0058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223B8" w14:textId="77777777" w:rsidR="008144C8" w:rsidRDefault="00586FFA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32F4B6F5" wp14:editId="711BAA45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528BA" w14:textId="77777777" w:rsidR="008144C8" w:rsidRDefault="00586FFA">
      <w:r>
        <w:separator/>
      </w:r>
    </w:p>
  </w:footnote>
  <w:footnote w:type="continuationSeparator" w:id="0">
    <w:p w14:paraId="2EE52BCC" w14:textId="77777777" w:rsidR="008144C8" w:rsidRDefault="00586F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FB2C6" w14:textId="77777777" w:rsidR="008144C8" w:rsidRDefault="00586FFA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C6A58C0" w14:textId="77777777" w:rsidR="008144C8" w:rsidRDefault="008144C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D8190" w14:textId="77777777" w:rsidR="008144C8" w:rsidRDefault="00586FFA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5E7C">
      <w:rPr>
        <w:rStyle w:val="Seitenzahl"/>
        <w:noProof/>
      </w:rPr>
      <w:t>2</w:t>
    </w:r>
    <w:r>
      <w:rPr>
        <w:rStyle w:val="Seitenzahl"/>
      </w:rPr>
      <w:fldChar w:fldCharType="end"/>
    </w:r>
  </w:p>
  <w:p w14:paraId="3D902503" w14:textId="77777777" w:rsidR="008144C8" w:rsidRDefault="00586FFA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b/>
        <w:bCs/>
        <w:noProof/>
      </w:rPr>
      <w:fldChar w:fldCharType="begin"/>
    </w:r>
    <w:r>
      <w:rPr>
        <w:b/>
        <w:bCs/>
        <w:noProof/>
      </w:rPr>
      <w:instrText xml:space="preserve"> STYLEREF "Nummer / Datum" \* MERGEFORM</w:instrText>
    </w:r>
    <w:r>
      <w:rPr>
        <w:b/>
        <w:bCs/>
        <w:noProof/>
      </w:rPr>
      <w:instrText xml:space="preserve">AT </w:instrText>
    </w:r>
    <w:r>
      <w:rPr>
        <w:b/>
        <w:bCs/>
        <w:noProof/>
      </w:rPr>
      <w:fldChar w:fldCharType="separate"/>
    </w:r>
    <w:r w:rsidR="00215E7C">
      <w:rPr>
        <w:b/>
        <w:bCs/>
        <w:noProof/>
      </w:rPr>
      <w:t>170/2020</w:t>
    </w:r>
    <w:r w:rsidR="00215E7C">
      <w:rPr>
        <w:b/>
        <w:bCs/>
        <w:noProof/>
      </w:rPr>
      <w:tab/>
      <w:t>10.11.2020</w:t>
    </w:r>
    <w:r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3CF26" w14:textId="77777777" w:rsidR="008144C8" w:rsidRDefault="00586FFA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5ED96286" wp14:editId="54A5A943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725B4F78" wp14:editId="3404B08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C8"/>
    <w:rsid w:val="00215E7C"/>
    <w:rsid w:val="00586FFA"/>
    <w:rsid w:val="008144C8"/>
    <w:rsid w:val="009C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071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auto"/>
      <w:u w:val="non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Pr>
      <w:b/>
      <w:bCs/>
    </w:rPr>
  </w:style>
  <w:style w:type="character" w:customStyle="1" w:styleId="Hyperlink0">
    <w:name w:val="Hyperlink.0"/>
    <w:basedOn w:val="Absatzstandardschriftart"/>
    <w:qFormat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Pr>
      <w:i/>
      <w:iCs/>
    </w:rPr>
  </w:style>
  <w:style w:type="character" w:customStyle="1" w:styleId="apple-converted-space">
    <w:name w:val="apple-converted-space"/>
    <w:basedOn w:val="Absatzstandardschriftart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auto"/>
      <w:u w:val="non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Pr>
      <w:b/>
      <w:bCs/>
    </w:rPr>
  </w:style>
  <w:style w:type="character" w:customStyle="1" w:styleId="Hyperlink0">
    <w:name w:val="Hyperlink.0"/>
    <w:basedOn w:val="Absatzstandardschriftart"/>
    <w:qFormat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Pr>
      <w:i/>
      <w:iCs/>
    </w:rPr>
  </w:style>
  <w:style w:type="character" w:customStyle="1" w:styleId="apple-converted-space">
    <w:name w:val="apple-converted-space"/>
    <w:basedOn w:val="Absatzstandardschriftart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DE89-0C44-2742-BA83-7CB9A3AF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Administrator</cp:lastModifiedBy>
  <cp:revision>2</cp:revision>
  <cp:lastPrinted>2020-02-24T14:22:00Z</cp:lastPrinted>
  <dcterms:created xsi:type="dcterms:W3CDTF">2020-11-10T14:56:00Z</dcterms:created>
  <dcterms:modified xsi:type="dcterms:W3CDTF">2020-11-10T14:56:00Z</dcterms:modified>
</cp:coreProperties>
</file>