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C0197" w14:textId="086CCC71" w:rsidR="00285B58" w:rsidRDefault="00285B58" w:rsidP="00285B58">
      <w:pPr>
        <w:spacing w:line="360" w:lineRule="atLeast"/>
        <w:ind w:right="-94"/>
        <w:rPr>
          <w:rFonts w:asciiTheme="minorHAnsi" w:hAnsiTheme="minorHAnsi" w:cstheme="minorHAnsi"/>
          <w:b/>
          <w:sz w:val="36"/>
          <w:szCs w:val="36"/>
        </w:rPr>
      </w:pPr>
      <w:r w:rsidRPr="001F706E">
        <w:rPr>
          <w:rFonts w:asciiTheme="minorHAnsi" w:hAnsiTheme="minorHAnsi" w:cstheme="minorHAnsi"/>
          <w:b/>
          <w:sz w:val="36"/>
          <w:szCs w:val="36"/>
        </w:rPr>
        <w:t>PRESSEINFORMATION</w:t>
      </w:r>
    </w:p>
    <w:p w14:paraId="1EF159B1" w14:textId="77777777" w:rsidR="00262E45" w:rsidRPr="001F706E" w:rsidRDefault="00262E45" w:rsidP="00285B58">
      <w:pPr>
        <w:spacing w:line="360" w:lineRule="atLeast"/>
        <w:ind w:right="-94"/>
        <w:rPr>
          <w:rFonts w:asciiTheme="minorHAnsi" w:hAnsiTheme="minorHAnsi" w:cstheme="minorHAnsi"/>
          <w:b/>
          <w:sz w:val="36"/>
          <w:szCs w:val="36"/>
        </w:rPr>
      </w:pPr>
    </w:p>
    <w:p w14:paraId="26A5CBDC" w14:textId="550ED348" w:rsidR="00285B58" w:rsidRPr="00496460" w:rsidRDefault="00674F0A" w:rsidP="00285B58">
      <w:pPr>
        <w:spacing w:line="360" w:lineRule="atLeast"/>
        <w:ind w:right="-94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byon </w:t>
      </w:r>
      <w:r w:rsidR="00773C6B">
        <w:rPr>
          <w:rFonts w:asciiTheme="minorHAnsi" w:hAnsiTheme="minorHAnsi" w:cstheme="minorHAnsi"/>
          <w:b/>
        </w:rPr>
        <w:t xml:space="preserve">fördert </w:t>
      </w:r>
      <w:r w:rsidR="007865DC">
        <w:rPr>
          <w:rFonts w:asciiTheme="minorHAnsi" w:hAnsiTheme="minorHAnsi" w:cstheme="minorHAnsi"/>
          <w:b/>
        </w:rPr>
        <w:t>die</w:t>
      </w:r>
      <w:r w:rsidR="00EC4F1B">
        <w:rPr>
          <w:rFonts w:asciiTheme="minorHAnsi" w:hAnsiTheme="minorHAnsi" w:cstheme="minorHAnsi"/>
          <w:b/>
        </w:rPr>
        <w:t xml:space="preserve"> </w:t>
      </w:r>
      <w:r w:rsidR="001B5D56">
        <w:rPr>
          <w:rFonts w:asciiTheme="minorHAnsi" w:hAnsiTheme="minorHAnsi" w:cstheme="minorHAnsi"/>
          <w:b/>
        </w:rPr>
        <w:t xml:space="preserve">documenta </w:t>
      </w:r>
      <w:proofErr w:type="spellStart"/>
      <w:r w:rsidR="001B5D56">
        <w:rPr>
          <w:rFonts w:asciiTheme="minorHAnsi" w:hAnsiTheme="minorHAnsi" w:cstheme="minorHAnsi"/>
          <w:b/>
        </w:rPr>
        <w:t>fifteen</w:t>
      </w:r>
      <w:proofErr w:type="spellEnd"/>
      <w:r w:rsidR="00BD35AD">
        <w:rPr>
          <w:rFonts w:asciiTheme="minorHAnsi" w:hAnsiTheme="minorHAnsi" w:cstheme="minorHAnsi"/>
          <w:b/>
        </w:rPr>
        <w:t xml:space="preserve"> mit virtueller Telefonanlage</w:t>
      </w:r>
    </w:p>
    <w:p w14:paraId="418A6DC5" w14:textId="77777777" w:rsidR="00285B58" w:rsidRPr="00496460" w:rsidRDefault="00285B58" w:rsidP="00285B58">
      <w:pPr>
        <w:spacing w:line="360" w:lineRule="atLeast"/>
        <w:jc w:val="both"/>
        <w:rPr>
          <w:rFonts w:asciiTheme="minorHAnsi" w:hAnsiTheme="minorHAnsi" w:cstheme="minorHAnsi"/>
          <w:highlight w:val="yellow"/>
        </w:rPr>
      </w:pPr>
    </w:p>
    <w:p w14:paraId="790C6128" w14:textId="0B89855D" w:rsidR="004105B8" w:rsidRDefault="00285B58" w:rsidP="003D2FC4">
      <w:pPr>
        <w:spacing w:line="360" w:lineRule="atLeast"/>
        <w:jc w:val="both"/>
        <w:rPr>
          <w:rFonts w:asciiTheme="minorHAnsi" w:hAnsiTheme="minorHAnsi" w:cstheme="minorHAnsi"/>
        </w:rPr>
      </w:pPr>
      <w:r w:rsidRPr="001F706E">
        <w:rPr>
          <w:rFonts w:asciiTheme="minorHAnsi" w:hAnsiTheme="minorHAnsi" w:cstheme="minorHAnsi"/>
        </w:rPr>
        <w:t xml:space="preserve">FRANKFURT, </w:t>
      </w:r>
      <w:r w:rsidR="00C2527D">
        <w:rPr>
          <w:rFonts w:asciiTheme="minorHAnsi" w:hAnsiTheme="minorHAnsi" w:cstheme="minorHAnsi"/>
        </w:rPr>
        <w:t>14</w:t>
      </w:r>
      <w:r w:rsidRPr="001F706E">
        <w:rPr>
          <w:rFonts w:asciiTheme="minorHAnsi" w:hAnsiTheme="minorHAnsi" w:cstheme="minorHAnsi"/>
        </w:rPr>
        <w:t>.</w:t>
      </w:r>
      <w:r w:rsidR="00C71FA0">
        <w:rPr>
          <w:rFonts w:asciiTheme="minorHAnsi" w:hAnsiTheme="minorHAnsi" w:cstheme="minorHAnsi"/>
        </w:rPr>
        <w:t xml:space="preserve"> Juni</w:t>
      </w:r>
      <w:r w:rsidRPr="001F706E">
        <w:rPr>
          <w:rFonts w:asciiTheme="minorHAnsi" w:hAnsiTheme="minorHAnsi" w:cstheme="minorHAnsi"/>
        </w:rPr>
        <w:t xml:space="preserve"> 202</w:t>
      </w:r>
      <w:r w:rsidR="00F1703A">
        <w:rPr>
          <w:rFonts w:asciiTheme="minorHAnsi" w:hAnsiTheme="minorHAnsi" w:cstheme="minorHAnsi"/>
        </w:rPr>
        <w:t>2</w:t>
      </w:r>
      <w:r w:rsidRPr="001F706E">
        <w:rPr>
          <w:rFonts w:asciiTheme="minorHAnsi" w:hAnsiTheme="minorHAnsi" w:cstheme="minorHAnsi"/>
        </w:rPr>
        <w:t xml:space="preserve">. </w:t>
      </w:r>
      <w:r w:rsidR="002A1262">
        <w:rPr>
          <w:rFonts w:asciiTheme="minorHAnsi" w:hAnsiTheme="minorHAnsi" w:cstheme="minorHAnsi"/>
        </w:rPr>
        <w:t xml:space="preserve">Die byon GmbH ist </w:t>
      </w:r>
      <w:r w:rsidR="00253246">
        <w:rPr>
          <w:rFonts w:asciiTheme="minorHAnsi" w:hAnsiTheme="minorHAnsi" w:cstheme="minorHAnsi"/>
        </w:rPr>
        <w:t>Unterstützer</w:t>
      </w:r>
      <w:r w:rsidR="002A1262">
        <w:rPr>
          <w:rFonts w:asciiTheme="minorHAnsi" w:hAnsiTheme="minorHAnsi" w:cstheme="minorHAnsi"/>
        </w:rPr>
        <w:t xml:space="preserve"> der diesjährigen documenta </w:t>
      </w:r>
      <w:proofErr w:type="spellStart"/>
      <w:r w:rsidR="002A1262">
        <w:rPr>
          <w:rFonts w:asciiTheme="minorHAnsi" w:hAnsiTheme="minorHAnsi" w:cstheme="minorHAnsi"/>
        </w:rPr>
        <w:t>fifteen</w:t>
      </w:r>
      <w:proofErr w:type="spellEnd"/>
      <w:r w:rsidR="002A1262">
        <w:rPr>
          <w:rFonts w:asciiTheme="minorHAnsi" w:hAnsiTheme="minorHAnsi" w:cstheme="minorHAnsi"/>
        </w:rPr>
        <w:t>, die v</w:t>
      </w:r>
      <w:r w:rsidR="001B5D56">
        <w:rPr>
          <w:rFonts w:asciiTheme="minorHAnsi" w:hAnsiTheme="minorHAnsi" w:cstheme="minorHAnsi"/>
        </w:rPr>
        <w:t xml:space="preserve">om 18. Juni bis 25. September 2022 </w:t>
      </w:r>
      <w:r w:rsidR="002A1262">
        <w:rPr>
          <w:rFonts w:asciiTheme="minorHAnsi" w:hAnsiTheme="minorHAnsi" w:cstheme="minorHAnsi"/>
        </w:rPr>
        <w:t xml:space="preserve">ihre Tore in Kassel öffnet. </w:t>
      </w:r>
      <w:r w:rsidR="003D2FC4">
        <w:rPr>
          <w:rFonts w:asciiTheme="minorHAnsi" w:hAnsiTheme="minorHAnsi" w:cstheme="minorHAnsi"/>
        </w:rPr>
        <w:t xml:space="preserve">byon unterstützt das Organisationsteam der documenta </w:t>
      </w:r>
      <w:r w:rsidR="0026523F">
        <w:rPr>
          <w:rFonts w:asciiTheme="minorHAnsi" w:hAnsiTheme="minorHAnsi" w:cstheme="minorHAnsi"/>
        </w:rPr>
        <w:t xml:space="preserve">und Museum Fridericianum </w:t>
      </w:r>
      <w:r w:rsidR="003D2FC4">
        <w:rPr>
          <w:rFonts w:asciiTheme="minorHAnsi" w:hAnsiTheme="minorHAnsi" w:cstheme="minorHAnsi"/>
        </w:rPr>
        <w:t xml:space="preserve">gGmbH </w:t>
      </w:r>
      <w:r w:rsidR="0026523F">
        <w:rPr>
          <w:rFonts w:asciiTheme="minorHAnsi" w:hAnsiTheme="minorHAnsi" w:cstheme="minorHAnsi"/>
        </w:rPr>
        <w:t xml:space="preserve">bei </w:t>
      </w:r>
      <w:r w:rsidR="00D014B1">
        <w:rPr>
          <w:rFonts w:asciiTheme="minorHAnsi" w:hAnsiTheme="minorHAnsi" w:cstheme="minorHAnsi"/>
        </w:rPr>
        <w:t>Beratung und</w:t>
      </w:r>
      <w:r w:rsidR="003D2FC4">
        <w:rPr>
          <w:rFonts w:asciiTheme="minorHAnsi" w:hAnsiTheme="minorHAnsi" w:cstheme="minorHAnsi"/>
        </w:rPr>
        <w:t xml:space="preserve"> Bereitstellung von Telekommunikationslösungen. </w:t>
      </w:r>
      <w:r w:rsidR="002E3735">
        <w:rPr>
          <w:rFonts w:asciiTheme="minorHAnsi" w:hAnsiTheme="minorHAnsi" w:cstheme="minorHAnsi"/>
        </w:rPr>
        <w:t>Die virtuelle Telefonanlage</w:t>
      </w:r>
      <w:r w:rsidR="008610F6">
        <w:rPr>
          <w:rFonts w:asciiTheme="minorHAnsi" w:hAnsiTheme="minorHAnsi" w:cstheme="minorHAnsi"/>
        </w:rPr>
        <w:t xml:space="preserve"> </w:t>
      </w:r>
      <w:proofErr w:type="spellStart"/>
      <w:r w:rsidR="008610F6">
        <w:rPr>
          <w:rFonts w:asciiTheme="minorHAnsi" w:hAnsiTheme="minorHAnsi" w:cstheme="minorHAnsi"/>
        </w:rPr>
        <w:t>byon</w:t>
      </w:r>
      <w:proofErr w:type="spellEnd"/>
      <w:r w:rsidR="008610F6">
        <w:rPr>
          <w:rFonts w:asciiTheme="minorHAnsi" w:hAnsiTheme="minorHAnsi" w:cstheme="minorHAnsi"/>
        </w:rPr>
        <w:t xml:space="preserve"> </w:t>
      </w:r>
      <w:proofErr w:type="spellStart"/>
      <w:r w:rsidR="008610F6">
        <w:rPr>
          <w:rFonts w:asciiTheme="minorHAnsi" w:hAnsiTheme="minorHAnsi" w:cstheme="minorHAnsi"/>
        </w:rPr>
        <w:t>vTK</w:t>
      </w:r>
      <w:proofErr w:type="spellEnd"/>
      <w:r w:rsidR="008610F6">
        <w:rPr>
          <w:rFonts w:asciiTheme="minorHAnsi" w:hAnsiTheme="minorHAnsi" w:cstheme="minorHAnsi"/>
        </w:rPr>
        <w:t xml:space="preserve"> </w:t>
      </w:r>
      <w:r w:rsidR="00703A8C">
        <w:rPr>
          <w:rFonts w:asciiTheme="minorHAnsi" w:hAnsiTheme="minorHAnsi" w:cstheme="minorHAnsi"/>
        </w:rPr>
        <w:t xml:space="preserve">lässt sich flexibel an die Bedürfnisse der gemeinnützigen Gesellschaft anpassen, etwa </w:t>
      </w:r>
      <w:r w:rsidR="00DE2699">
        <w:rPr>
          <w:rFonts w:asciiTheme="minorHAnsi" w:hAnsiTheme="minorHAnsi" w:cstheme="minorHAnsi"/>
        </w:rPr>
        <w:t xml:space="preserve">durch </w:t>
      </w:r>
      <w:r w:rsidR="00703A8C">
        <w:rPr>
          <w:rFonts w:asciiTheme="minorHAnsi" w:hAnsiTheme="minorHAnsi" w:cstheme="minorHAnsi"/>
        </w:rPr>
        <w:t>das Hinzufügen von Arbeitsplätzen</w:t>
      </w:r>
      <w:r w:rsidR="00AB6133">
        <w:rPr>
          <w:rFonts w:asciiTheme="minorHAnsi" w:hAnsiTheme="minorHAnsi" w:cstheme="minorHAnsi"/>
        </w:rPr>
        <w:t xml:space="preserve"> inklusive</w:t>
      </w:r>
      <w:r w:rsidR="00AB6133" w:rsidRPr="00AB6133">
        <w:t xml:space="preserve"> </w:t>
      </w:r>
      <w:r w:rsidR="00AB6133" w:rsidRPr="00AB6133">
        <w:rPr>
          <w:rFonts w:asciiTheme="minorHAnsi" w:hAnsiTheme="minorHAnsi" w:cstheme="minorHAnsi"/>
        </w:rPr>
        <w:t>Ports, Clients</w:t>
      </w:r>
      <w:r w:rsidR="00AB6133">
        <w:rPr>
          <w:rFonts w:asciiTheme="minorHAnsi" w:hAnsiTheme="minorHAnsi" w:cstheme="minorHAnsi"/>
        </w:rPr>
        <w:t xml:space="preserve"> und </w:t>
      </w:r>
      <w:r w:rsidR="00AB6133" w:rsidRPr="00AB6133">
        <w:rPr>
          <w:rFonts w:asciiTheme="minorHAnsi" w:hAnsiTheme="minorHAnsi" w:cstheme="minorHAnsi"/>
        </w:rPr>
        <w:t>Endgeräte</w:t>
      </w:r>
      <w:r w:rsidR="00DE2699">
        <w:rPr>
          <w:rFonts w:asciiTheme="minorHAnsi" w:hAnsiTheme="minorHAnsi" w:cstheme="minorHAnsi"/>
        </w:rPr>
        <w:t>n</w:t>
      </w:r>
      <w:r w:rsidR="00AB6133" w:rsidRPr="00AB6133">
        <w:rPr>
          <w:rFonts w:asciiTheme="minorHAnsi" w:hAnsiTheme="minorHAnsi" w:cstheme="minorHAnsi"/>
        </w:rPr>
        <w:t>.</w:t>
      </w:r>
      <w:r w:rsidR="00703A8C">
        <w:rPr>
          <w:rFonts w:asciiTheme="minorHAnsi" w:hAnsiTheme="minorHAnsi" w:cstheme="minorHAnsi"/>
        </w:rPr>
        <w:t xml:space="preserve"> Das ist </w:t>
      </w:r>
      <w:r w:rsidR="00AB6133">
        <w:rPr>
          <w:rFonts w:asciiTheme="minorHAnsi" w:hAnsiTheme="minorHAnsi" w:cstheme="minorHAnsi"/>
        </w:rPr>
        <w:t xml:space="preserve">ein halbes Jahr </w:t>
      </w:r>
      <w:r w:rsidR="00703A8C">
        <w:rPr>
          <w:rFonts w:asciiTheme="minorHAnsi" w:hAnsiTheme="minorHAnsi" w:cstheme="minorHAnsi"/>
        </w:rPr>
        <w:t xml:space="preserve">vor und während der Veranstaltung </w:t>
      </w:r>
      <w:r w:rsidR="00D014B1">
        <w:rPr>
          <w:rFonts w:asciiTheme="minorHAnsi" w:hAnsiTheme="minorHAnsi" w:cstheme="minorHAnsi"/>
        </w:rPr>
        <w:t xml:space="preserve">besonders </w:t>
      </w:r>
      <w:r w:rsidR="00703A8C">
        <w:rPr>
          <w:rFonts w:asciiTheme="minorHAnsi" w:hAnsiTheme="minorHAnsi" w:cstheme="minorHAnsi"/>
        </w:rPr>
        <w:t>notwendig</w:t>
      </w:r>
      <w:r w:rsidR="00D87301">
        <w:rPr>
          <w:rFonts w:asciiTheme="minorHAnsi" w:hAnsiTheme="minorHAnsi" w:cstheme="minorHAnsi"/>
        </w:rPr>
        <w:t xml:space="preserve">, da sich das Team hinter den Kulissen der documenta </w:t>
      </w:r>
      <w:proofErr w:type="spellStart"/>
      <w:r w:rsidR="00D87301">
        <w:rPr>
          <w:rFonts w:asciiTheme="minorHAnsi" w:hAnsiTheme="minorHAnsi" w:cstheme="minorHAnsi"/>
        </w:rPr>
        <w:t>fifteen</w:t>
      </w:r>
      <w:proofErr w:type="spellEnd"/>
      <w:r w:rsidR="00D87301">
        <w:rPr>
          <w:rFonts w:asciiTheme="minorHAnsi" w:hAnsiTheme="minorHAnsi" w:cstheme="minorHAnsi"/>
        </w:rPr>
        <w:t xml:space="preserve"> verdoppelt</w:t>
      </w:r>
      <w:r w:rsidR="00DF3CDA">
        <w:rPr>
          <w:rFonts w:asciiTheme="minorHAnsi" w:hAnsiTheme="minorHAnsi" w:cstheme="minorHAnsi"/>
        </w:rPr>
        <w:t>, etwa um Mitarbeiterinnen und Mitarbeiter in der IT</w:t>
      </w:r>
      <w:r w:rsidR="00E033C5">
        <w:rPr>
          <w:rFonts w:asciiTheme="minorHAnsi" w:hAnsiTheme="minorHAnsi" w:cstheme="minorHAnsi"/>
        </w:rPr>
        <w:t>, der Museumsaufsicht</w:t>
      </w:r>
      <w:r w:rsidR="00DF3CDA">
        <w:rPr>
          <w:rFonts w:asciiTheme="minorHAnsi" w:hAnsiTheme="minorHAnsi" w:cstheme="minorHAnsi"/>
        </w:rPr>
        <w:t xml:space="preserve"> oder im technischen Gebäudemanagement.</w:t>
      </w:r>
      <w:r w:rsidR="00D87301">
        <w:rPr>
          <w:rFonts w:asciiTheme="minorHAnsi" w:hAnsiTheme="minorHAnsi" w:cstheme="minorHAnsi"/>
        </w:rPr>
        <w:t xml:space="preserve"> </w:t>
      </w:r>
      <w:r w:rsidR="00DF3CDA">
        <w:rPr>
          <w:rFonts w:asciiTheme="minorHAnsi" w:hAnsiTheme="minorHAnsi" w:cstheme="minorHAnsi"/>
        </w:rPr>
        <w:t>Um d</w:t>
      </w:r>
      <w:r w:rsidR="004A7886">
        <w:rPr>
          <w:rFonts w:asciiTheme="minorHAnsi" w:hAnsiTheme="minorHAnsi" w:cstheme="minorHAnsi"/>
        </w:rPr>
        <w:t xml:space="preserve">ie Produktion und Technik </w:t>
      </w:r>
      <w:r w:rsidR="00DF3CDA">
        <w:rPr>
          <w:rFonts w:asciiTheme="minorHAnsi" w:hAnsiTheme="minorHAnsi" w:cstheme="minorHAnsi"/>
        </w:rPr>
        <w:t xml:space="preserve">des Events </w:t>
      </w:r>
      <w:r w:rsidR="004A7886">
        <w:rPr>
          <w:rFonts w:asciiTheme="minorHAnsi" w:hAnsiTheme="minorHAnsi" w:cstheme="minorHAnsi"/>
        </w:rPr>
        <w:t>intern effizient</w:t>
      </w:r>
      <w:r w:rsidR="00DF3CDA">
        <w:rPr>
          <w:rFonts w:asciiTheme="minorHAnsi" w:hAnsiTheme="minorHAnsi" w:cstheme="minorHAnsi"/>
        </w:rPr>
        <w:t xml:space="preserve"> und reibungslos</w:t>
      </w:r>
      <w:r w:rsidR="004A7886">
        <w:rPr>
          <w:rFonts w:asciiTheme="minorHAnsi" w:hAnsiTheme="minorHAnsi" w:cstheme="minorHAnsi"/>
        </w:rPr>
        <w:t xml:space="preserve"> zu koordiniere</w:t>
      </w:r>
      <w:r w:rsidR="00D87301">
        <w:rPr>
          <w:rFonts w:asciiTheme="minorHAnsi" w:hAnsiTheme="minorHAnsi" w:cstheme="minorHAnsi"/>
        </w:rPr>
        <w:t xml:space="preserve">n, benötigt es die passende </w:t>
      </w:r>
      <w:r w:rsidR="00B24639">
        <w:rPr>
          <w:rFonts w:asciiTheme="minorHAnsi" w:hAnsiTheme="minorHAnsi" w:cstheme="minorHAnsi"/>
        </w:rPr>
        <w:t>Telefonie-Infrastruktur.</w:t>
      </w:r>
    </w:p>
    <w:p w14:paraId="3547E352" w14:textId="21E89E87" w:rsidR="001B647A" w:rsidRDefault="001B647A" w:rsidP="003D2FC4">
      <w:pPr>
        <w:spacing w:line="360" w:lineRule="atLeast"/>
        <w:jc w:val="both"/>
        <w:rPr>
          <w:rFonts w:asciiTheme="minorHAnsi" w:hAnsiTheme="minorHAnsi" w:cstheme="minorHAnsi"/>
        </w:rPr>
      </w:pPr>
    </w:p>
    <w:p w14:paraId="7A6C164A" w14:textId="7BF67673" w:rsidR="00295572" w:rsidRDefault="00EC595C" w:rsidP="00AB6133">
      <w:pPr>
        <w:spacing w:line="36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Die documenta </w:t>
      </w:r>
      <w:r w:rsidR="00253246">
        <w:rPr>
          <w:rFonts w:asciiTheme="minorHAnsi" w:hAnsiTheme="minorHAnsi" w:cstheme="minorHAnsi"/>
        </w:rPr>
        <w:t>und Museum Fridericianum gGmbH</w:t>
      </w:r>
      <w:r>
        <w:rPr>
          <w:rFonts w:asciiTheme="minorHAnsi" w:hAnsiTheme="minorHAnsi" w:cstheme="minorHAnsi"/>
        </w:rPr>
        <w:t xml:space="preserve"> ist seit 2018 Kunde von byon und nutzt die Cloud-Telefonie-Lösung </w:t>
      </w:r>
      <w:proofErr w:type="spellStart"/>
      <w:r>
        <w:rPr>
          <w:rFonts w:asciiTheme="minorHAnsi" w:hAnsiTheme="minorHAnsi" w:cstheme="minorHAnsi"/>
        </w:rPr>
        <w:t>byon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vTK</w:t>
      </w:r>
      <w:proofErr w:type="spellEnd"/>
      <w:r>
        <w:rPr>
          <w:rFonts w:asciiTheme="minorHAnsi" w:hAnsiTheme="minorHAnsi" w:cstheme="minorHAnsi"/>
        </w:rPr>
        <w:t xml:space="preserve">. </w:t>
      </w:r>
      <w:r w:rsidR="00AB6133">
        <w:rPr>
          <w:rFonts w:asciiTheme="minorHAnsi" w:hAnsiTheme="minorHAnsi" w:cstheme="minorHAnsi"/>
        </w:rPr>
        <w:t xml:space="preserve">Zu </w:t>
      </w:r>
      <w:r w:rsidR="00295572">
        <w:rPr>
          <w:rFonts w:asciiTheme="minorHAnsi" w:hAnsiTheme="minorHAnsi" w:cstheme="minorHAnsi"/>
        </w:rPr>
        <w:t xml:space="preserve">den </w:t>
      </w:r>
      <w:r w:rsidR="00AB6133">
        <w:rPr>
          <w:rFonts w:asciiTheme="minorHAnsi" w:hAnsiTheme="minorHAnsi" w:cstheme="minorHAnsi"/>
        </w:rPr>
        <w:t>Geschäftsbereichen</w:t>
      </w:r>
      <w:r w:rsidR="00295572">
        <w:rPr>
          <w:rFonts w:asciiTheme="minorHAnsi" w:hAnsiTheme="minorHAnsi" w:cstheme="minorHAnsi"/>
        </w:rPr>
        <w:t xml:space="preserve"> der</w:t>
      </w:r>
      <w:r>
        <w:rPr>
          <w:rFonts w:asciiTheme="minorHAnsi" w:hAnsiTheme="minorHAnsi" w:cstheme="minorHAnsi"/>
        </w:rPr>
        <w:t xml:space="preserve"> gemeinnützigen Gesellschaft</w:t>
      </w:r>
      <w:r w:rsidR="00295572">
        <w:rPr>
          <w:rFonts w:asciiTheme="minorHAnsi" w:hAnsiTheme="minorHAnsi" w:cstheme="minorHAnsi"/>
        </w:rPr>
        <w:t xml:space="preserve"> </w:t>
      </w:r>
      <w:r w:rsidR="00AB6133">
        <w:rPr>
          <w:rFonts w:asciiTheme="minorHAnsi" w:hAnsiTheme="minorHAnsi" w:cstheme="minorHAnsi"/>
        </w:rPr>
        <w:t xml:space="preserve">gehören </w:t>
      </w:r>
      <w:r w:rsidR="00AB6133" w:rsidRPr="00AB6133">
        <w:rPr>
          <w:rFonts w:asciiTheme="minorHAnsi" w:hAnsiTheme="minorHAnsi" w:cstheme="minorHAnsi"/>
        </w:rPr>
        <w:t xml:space="preserve">das Fridericianum, das documenta </w:t>
      </w:r>
      <w:proofErr w:type="spellStart"/>
      <w:r w:rsidR="00AB6133" w:rsidRPr="00AB6133">
        <w:rPr>
          <w:rFonts w:asciiTheme="minorHAnsi" w:hAnsiTheme="minorHAnsi" w:cstheme="minorHAnsi"/>
        </w:rPr>
        <w:t>archiv</w:t>
      </w:r>
      <w:proofErr w:type="spellEnd"/>
      <w:r w:rsidR="00AB6133" w:rsidRPr="00AB6133">
        <w:rPr>
          <w:rFonts w:asciiTheme="minorHAnsi" w:hAnsiTheme="minorHAnsi" w:cstheme="minorHAnsi"/>
        </w:rPr>
        <w:t>, das</w:t>
      </w:r>
      <w:r w:rsidR="00AB6133">
        <w:rPr>
          <w:rFonts w:asciiTheme="minorHAnsi" w:hAnsiTheme="minorHAnsi" w:cstheme="minorHAnsi"/>
        </w:rPr>
        <w:t xml:space="preserve"> </w:t>
      </w:r>
      <w:r w:rsidR="00AB6133" w:rsidRPr="00AB6133">
        <w:rPr>
          <w:rFonts w:asciiTheme="minorHAnsi" w:hAnsiTheme="minorHAnsi" w:cstheme="minorHAnsi"/>
        </w:rPr>
        <w:t>documenta Institut, die documenta Halle sowie die alle fünf Jahre stattfindende</w:t>
      </w:r>
      <w:r w:rsidR="00AB6133">
        <w:rPr>
          <w:rFonts w:asciiTheme="minorHAnsi" w:hAnsiTheme="minorHAnsi" w:cstheme="minorHAnsi"/>
        </w:rPr>
        <w:t xml:space="preserve"> </w:t>
      </w:r>
      <w:r w:rsidR="00AB6133" w:rsidRPr="00AB6133">
        <w:rPr>
          <w:rFonts w:asciiTheme="minorHAnsi" w:hAnsiTheme="minorHAnsi" w:cstheme="minorHAnsi"/>
        </w:rPr>
        <w:t xml:space="preserve">documenta Ausstellung. </w:t>
      </w:r>
      <w:r w:rsidR="00295572">
        <w:rPr>
          <w:rFonts w:asciiTheme="minorHAnsi" w:hAnsiTheme="minorHAnsi" w:cstheme="minorHAnsi"/>
        </w:rPr>
        <w:t xml:space="preserve">„Die documenta </w:t>
      </w:r>
      <w:proofErr w:type="spellStart"/>
      <w:r w:rsidR="0026523F">
        <w:rPr>
          <w:rFonts w:asciiTheme="minorHAnsi" w:hAnsiTheme="minorHAnsi" w:cstheme="minorHAnsi"/>
        </w:rPr>
        <w:t>fifteen</w:t>
      </w:r>
      <w:proofErr w:type="spellEnd"/>
      <w:r w:rsidR="0026523F">
        <w:rPr>
          <w:rFonts w:asciiTheme="minorHAnsi" w:hAnsiTheme="minorHAnsi" w:cstheme="minorHAnsi"/>
        </w:rPr>
        <w:t xml:space="preserve"> </w:t>
      </w:r>
      <w:r w:rsidR="00295572">
        <w:rPr>
          <w:rFonts w:asciiTheme="minorHAnsi" w:hAnsiTheme="minorHAnsi" w:cstheme="minorHAnsi"/>
        </w:rPr>
        <w:t>steht vor der Tür</w:t>
      </w:r>
      <w:r w:rsidR="004E3E6B">
        <w:rPr>
          <w:rFonts w:asciiTheme="minorHAnsi" w:hAnsiTheme="minorHAnsi" w:cstheme="minorHAnsi"/>
        </w:rPr>
        <w:t xml:space="preserve"> und wir freuen uns, einen langjährigen und zuverlässigen Partner wie byon an unserer Seite zu haben. </w:t>
      </w:r>
      <w:r w:rsidR="006F1228">
        <w:rPr>
          <w:rFonts w:asciiTheme="minorHAnsi" w:hAnsiTheme="minorHAnsi" w:cstheme="minorHAnsi"/>
        </w:rPr>
        <w:t xml:space="preserve">Wir stocken unser Team zur Ausstellung </w:t>
      </w:r>
      <w:r w:rsidR="00E033C5">
        <w:rPr>
          <w:rFonts w:asciiTheme="minorHAnsi" w:hAnsiTheme="minorHAnsi" w:cstheme="minorHAnsi"/>
        </w:rPr>
        <w:t>um 100 Prozent</w:t>
      </w:r>
      <w:r w:rsidR="006F1228">
        <w:rPr>
          <w:rFonts w:asciiTheme="minorHAnsi" w:hAnsiTheme="minorHAnsi" w:cstheme="minorHAnsi"/>
        </w:rPr>
        <w:t xml:space="preserve"> au</w:t>
      </w:r>
      <w:r w:rsidR="00E033C5">
        <w:rPr>
          <w:rFonts w:asciiTheme="minorHAnsi" w:hAnsiTheme="minorHAnsi" w:cstheme="minorHAnsi"/>
        </w:rPr>
        <w:t>f</w:t>
      </w:r>
      <w:r w:rsidR="006F1228">
        <w:rPr>
          <w:rFonts w:asciiTheme="minorHAnsi" w:hAnsiTheme="minorHAnsi" w:cstheme="minorHAnsi"/>
        </w:rPr>
        <w:t xml:space="preserve"> und byon stellt uns die zusätzlich</w:t>
      </w:r>
      <w:r w:rsidR="00E033C5">
        <w:rPr>
          <w:rFonts w:asciiTheme="minorHAnsi" w:hAnsiTheme="minorHAnsi" w:cstheme="minorHAnsi"/>
        </w:rPr>
        <w:t xml:space="preserve"> benötigten</w:t>
      </w:r>
      <w:r w:rsidR="006F1228">
        <w:rPr>
          <w:rFonts w:asciiTheme="minorHAnsi" w:hAnsiTheme="minorHAnsi" w:cstheme="minorHAnsi"/>
        </w:rPr>
        <w:t xml:space="preserve"> Anschlüsse schnell und kostenfrei zur Verfügung“, </w:t>
      </w:r>
      <w:r w:rsidR="00295572">
        <w:rPr>
          <w:rFonts w:asciiTheme="minorHAnsi" w:hAnsiTheme="minorHAnsi" w:cstheme="minorHAnsi"/>
        </w:rPr>
        <w:t xml:space="preserve">sagt </w:t>
      </w:r>
      <w:r w:rsidR="003D1D89">
        <w:rPr>
          <w:rFonts w:asciiTheme="minorHAnsi" w:hAnsiTheme="minorHAnsi" w:cstheme="minorHAnsi"/>
        </w:rPr>
        <w:t xml:space="preserve">Stefan Schlenker, </w:t>
      </w:r>
      <w:r w:rsidR="008802AC">
        <w:rPr>
          <w:rFonts w:asciiTheme="minorHAnsi" w:hAnsiTheme="minorHAnsi" w:cstheme="minorHAnsi"/>
        </w:rPr>
        <w:t xml:space="preserve">verantwortlich für </w:t>
      </w:r>
      <w:r w:rsidR="003D1D89">
        <w:rPr>
          <w:rFonts w:asciiTheme="minorHAnsi" w:hAnsiTheme="minorHAnsi" w:cstheme="minorHAnsi"/>
        </w:rPr>
        <w:t>Technisches Gebäudemanagement, IT-Infrastruktur</w:t>
      </w:r>
      <w:r w:rsidR="00295572">
        <w:rPr>
          <w:rFonts w:asciiTheme="minorHAnsi" w:hAnsiTheme="minorHAnsi" w:cstheme="minorHAnsi"/>
        </w:rPr>
        <w:t xml:space="preserve"> bei der documenta </w:t>
      </w:r>
      <w:r w:rsidR="00253246">
        <w:rPr>
          <w:rFonts w:asciiTheme="minorHAnsi" w:hAnsiTheme="minorHAnsi" w:cstheme="minorHAnsi"/>
        </w:rPr>
        <w:t>und Museum Fridericianum gGmbH</w:t>
      </w:r>
      <w:r w:rsidR="00295572">
        <w:rPr>
          <w:rFonts w:asciiTheme="minorHAnsi" w:hAnsiTheme="minorHAnsi" w:cstheme="minorHAnsi"/>
        </w:rPr>
        <w:t>.</w:t>
      </w:r>
      <w:r w:rsidR="00002A02">
        <w:rPr>
          <w:rFonts w:asciiTheme="minorHAnsi" w:hAnsiTheme="minorHAnsi" w:cstheme="minorHAnsi"/>
        </w:rPr>
        <w:t xml:space="preserve"> K</w:t>
      </w:r>
      <w:r w:rsidR="00002A02" w:rsidRPr="00033D93">
        <w:rPr>
          <w:rFonts w:asciiTheme="minorHAnsi" w:hAnsiTheme="minorHAnsi" w:cstheme="minorHAnsi"/>
        </w:rPr>
        <w:t>uratiert wird die</w:t>
      </w:r>
      <w:r w:rsidR="00002A02">
        <w:rPr>
          <w:rFonts w:asciiTheme="minorHAnsi" w:hAnsiTheme="minorHAnsi" w:cstheme="minorHAnsi"/>
        </w:rPr>
        <w:t xml:space="preserve"> 15. Ausgabe der</w:t>
      </w:r>
      <w:r w:rsidR="00002A02" w:rsidRPr="00033D93">
        <w:rPr>
          <w:rFonts w:asciiTheme="minorHAnsi" w:hAnsiTheme="minorHAnsi" w:cstheme="minorHAnsi"/>
        </w:rPr>
        <w:t xml:space="preserve"> </w:t>
      </w:r>
      <w:r w:rsidR="00002A02">
        <w:rPr>
          <w:rFonts w:asciiTheme="minorHAnsi" w:hAnsiTheme="minorHAnsi" w:cstheme="minorHAnsi"/>
        </w:rPr>
        <w:t>Ausstellung</w:t>
      </w:r>
      <w:r w:rsidR="00002A02" w:rsidRPr="00033D93">
        <w:rPr>
          <w:rFonts w:asciiTheme="minorHAnsi" w:hAnsiTheme="minorHAnsi" w:cstheme="minorHAnsi"/>
        </w:rPr>
        <w:t xml:space="preserve"> vo</w:t>
      </w:r>
      <w:r w:rsidR="00002A02">
        <w:rPr>
          <w:rFonts w:asciiTheme="minorHAnsi" w:hAnsiTheme="minorHAnsi" w:cstheme="minorHAnsi"/>
        </w:rPr>
        <w:t xml:space="preserve">m </w:t>
      </w:r>
      <w:r w:rsidR="00002A02" w:rsidRPr="00033D93">
        <w:rPr>
          <w:rFonts w:asciiTheme="minorHAnsi" w:hAnsiTheme="minorHAnsi" w:cstheme="minorHAnsi"/>
        </w:rPr>
        <w:t xml:space="preserve">Künstlerkollektiv </w:t>
      </w:r>
      <w:proofErr w:type="spellStart"/>
      <w:r w:rsidR="00002A02" w:rsidRPr="00033D93">
        <w:rPr>
          <w:rFonts w:asciiTheme="minorHAnsi" w:hAnsiTheme="minorHAnsi" w:cstheme="minorHAnsi"/>
        </w:rPr>
        <w:t>ruangrupa</w:t>
      </w:r>
      <w:proofErr w:type="spellEnd"/>
      <w:r w:rsidR="00002A02" w:rsidRPr="00033D93">
        <w:rPr>
          <w:rFonts w:asciiTheme="minorHAnsi" w:hAnsiTheme="minorHAnsi" w:cstheme="minorHAnsi"/>
        </w:rPr>
        <w:t xml:space="preserve"> aus Jakarta, Indonesien.</w:t>
      </w:r>
      <w:r w:rsidR="003364F1">
        <w:rPr>
          <w:rFonts w:asciiTheme="minorHAnsi" w:hAnsiTheme="minorHAnsi" w:cstheme="minorHAnsi"/>
        </w:rPr>
        <w:t xml:space="preserve"> Die Gruppe </w:t>
      </w:r>
      <w:r w:rsidR="00F45ACC">
        <w:rPr>
          <w:rFonts w:asciiTheme="minorHAnsi" w:hAnsiTheme="minorHAnsi" w:cstheme="minorHAnsi"/>
        </w:rPr>
        <w:t>bereitet die Kunstschau im Sinn einer</w:t>
      </w:r>
      <w:r w:rsidR="003364F1" w:rsidRPr="00C40A2A">
        <w:rPr>
          <w:rFonts w:asciiTheme="minorHAnsi" w:hAnsiTheme="minorHAnsi" w:cstheme="minorHAnsi"/>
        </w:rPr>
        <w:t xml:space="preserve"> bestimmte</w:t>
      </w:r>
      <w:r w:rsidR="000B1747">
        <w:rPr>
          <w:rFonts w:asciiTheme="minorHAnsi" w:hAnsiTheme="minorHAnsi" w:cstheme="minorHAnsi"/>
        </w:rPr>
        <w:t>n</w:t>
      </w:r>
      <w:r w:rsidR="003364F1" w:rsidRPr="00C40A2A">
        <w:rPr>
          <w:rFonts w:asciiTheme="minorHAnsi" w:hAnsiTheme="minorHAnsi" w:cstheme="minorHAnsi"/>
        </w:rPr>
        <w:t xml:space="preserve"> Tradition</w:t>
      </w:r>
      <w:r w:rsidR="003364F1">
        <w:rPr>
          <w:rFonts w:asciiTheme="minorHAnsi" w:hAnsiTheme="minorHAnsi" w:cstheme="minorHAnsi"/>
        </w:rPr>
        <w:t xml:space="preserve"> </w:t>
      </w:r>
      <w:r w:rsidR="00F45ACC">
        <w:rPr>
          <w:rFonts w:asciiTheme="minorHAnsi" w:hAnsiTheme="minorHAnsi" w:cstheme="minorHAnsi"/>
        </w:rPr>
        <w:t xml:space="preserve">ihres Landes </w:t>
      </w:r>
      <w:r w:rsidR="003364F1">
        <w:rPr>
          <w:rFonts w:asciiTheme="minorHAnsi" w:hAnsiTheme="minorHAnsi" w:cstheme="minorHAnsi"/>
        </w:rPr>
        <w:t>vor</w:t>
      </w:r>
      <w:r w:rsidR="003364F1" w:rsidRPr="00C40A2A">
        <w:rPr>
          <w:rFonts w:asciiTheme="minorHAnsi" w:hAnsiTheme="minorHAnsi" w:cstheme="minorHAnsi"/>
        </w:rPr>
        <w:t>: de</w:t>
      </w:r>
      <w:r w:rsidR="00F45ACC">
        <w:rPr>
          <w:rFonts w:asciiTheme="minorHAnsi" w:hAnsiTheme="minorHAnsi" w:cstheme="minorHAnsi"/>
        </w:rPr>
        <w:t>r</w:t>
      </w:r>
      <w:r w:rsidR="003364F1" w:rsidRPr="00C40A2A">
        <w:rPr>
          <w:rFonts w:asciiTheme="minorHAnsi" w:hAnsiTheme="minorHAnsi" w:cstheme="minorHAnsi"/>
        </w:rPr>
        <w:t xml:space="preserve"> indonesische</w:t>
      </w:r>
      <w:r w:rsidR="00F45ACC">
        <w:rPr>
          <w:rFonts w:asciiTheme="minorHAnsi" w:hAnsiTheme="minorHAnsi" w:cstheme="minorHAnsi"/>
        </w:rPr>
        <w:t>n</w:t>
      </w:r>
      <w:r w:rsidR="003364F1" w:rsidRPr="00C40A2A">
        <w:rPr>
          <w:rFonts w:asciiTheme="minorHAnsi" w:hAnsiTheme="minorHAnsi" w:cstheme="minorHAnsi"/>
        </w:rPr>
        <w:t xml:space="preserve"> </w:t>
      </w:r>
      <w:proofErr w:type="spellStart"/>
      <w:r w:rsidR="003364F1" w:rsidRPr="00C40A2A">
        <w:rPr>
          <w:rFonts w:asciiTheme="minorHAnsi" w:hAnsiTheme="minorHAnsi" w:cstheme="minorHAnsi"/>
        </w:rPr>
        <w:t>Lumbung</w:t>
      </w:r>
      <w:proofErr w:type="spellEnd"/>
      <w:r w:rsidR="003364F1" w:rsidRPr="00C40A2A">
        <w:rPr>
          <w:rFonts w:asciiTheme="minorHAnsi" w:hAnsiTheme="minorHAnsi" w:cstheme="minorHAnsi"/>
        </w:rPr>
        <w:t xml:space="preserve">-Architektur. </w:t>
      </w:r>
      <w:r w:rsidR="003364F1">
        <w:rPr>
          <w:rFonts w:asciiTheme="minorHAnsi" w:hAnsiTheme="minorHAnsi" w:cstheme="minorHAnsi"/>
        </w:rPr>
        <w:t>„</w:t>
      </w:r>
      <w:proofErr w:type="spellStart"/>
      <w:r w:rsidR="003364F1" w:rsidRPr="00C40A2A">
        <w:rPr>
          <w:rFonts w:asciiTheme="minorHAnsi" w:hAnsiTheme="minorHAnsi" w:cstheme="minorHAnsi"/>
        </w:rPr>
        <w:t>lumbung</w:t>
      </w:r>
      <w:proofErr w:type="spellEnd"/>
      <w:r w:rsidR="003364F1">
        <w:rPr>
          <w:rFonts w:asciiTheme="minorHAnsi" w:hAnsiTheme="minorHAnsi" w:cstheme="minorHAnsi"/>
        </w:rPr>
        <w:t>“</w:t>
      </w:r>
      <w:r w:rsidR="003364F1" w:rsidRPr="00C40A2A">
        <w:rPr>
          <w:rFonts w:asciiTheme="minorHAnsi" w:hAnsiTheme="minorHAnsi" w:cstheme="minorHAnsi"/>
        </w:rPr>
        <w:t xml:space="preserve"> ist in dem Inselstaat das Wort für eine </w:t>
      </w:r>
      <w:r w:rsidR="003364F1" w:rsidRPr="00C40A2A">
        <w:rPr>
          <w:rFonts w:asciiTheme="minorHAnsi" w:hAnsiTheme="minorHAnsi" w:cstheme="minorHAnsi"/>
        </w:rPr>
        <w:lastRenderedPageBreak/>
        <w:t>gemeinschaftlich genutzte Reisscheune, in der die überschüssige Ernte zum Wohle der Gemeinschaft gelagert wird.</w:t>
      </w:r>
    </w:p>
    <w:p w14:paraId="390845C5" w14:textId="2DF5F97A" w:rsidR="006F1228" w:rsidRDefault="006F1228" w:rsidP="00AB6133">
      <w:pPr>
        <w:spacing w:line="360" w:lineRule="atLeast"/>
        <w:jc w:val="both"/>
        <w:rPr>
          <w:rFonts w:asciiTheme="minorHAnsi" w:hAnsiTheme="minorHAnsi" w:cstheme="minorHAnsi"/>
        </w:rPr>
      </w:pPr>
    </w:p>
    <w:p w14:paraId="50707C56" w14:textId="7135A01C" w:rsidR="006F1228" w:rsidRDefault="00FF346D" w:rsidP="00AB6133">
      <w:pPr>
        <w:spacing w:line="36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„</w:t>
      </w:r>
      <w:r w:rsidR="003154FA">
        <w:rPr>
          <w:rFonts w:asciiTheme="minorHAnsi" w:hAnsiTheme="minorHAnsi" w:cstheme="minorHAnsi"/>
        </w:rPr>
        <w:t>Als Unternehmen aus Hessen</w:t>
      </w:r>
      <w:r w:rsidR="000D0AC2">
        <w:rPr>
          <w:rFonts w:asciiTheme="minorHAnsi" w:hAnsiTheme="minorHAnsi" w:cstheme="minorHAnsi"/>
        </w:rPr>
        <w:t>, das mit der Region tief verbunden ist,</w:t>
      </w:r>
      <w:r w:rsidR="003154FA">
        <w:rPr>
          <w:rFonts w:asciiTheme="minorHAnsi" w:hAnsiTheme="minorHAnsi" w:cstheme="minorHAnsi"/>
        </w:rPr>
        <w:t xml:space="preserve"> sind w</w:t>
      </w:r>
      <w:r>
        <w:rPr>
          <w:rFonts w:asciiTheme="minorHAnsi" w:hAnsiTheme="minorHAnsi" w:cstheme="minorHAnsi"/>
        </w:rPr>
        <w:t>ir stolz, das Team der documenta</w:t>
      </w:r>
      <w:r w:rsidR="003154FA">
        <w:rPr>
          <w:rFonts w:asciiTheme="minorHAnsi" w:hAnsiTheme="minorHAnsi" w:cstheme="minorHAnsi"/>
        </w:rPr>
        <w:t xml:space="preserve"> in Kassel</w:t>
      </w:r>
      <w:r>
        <w:rPr>
          <w:rFonts w:asciiTheme="minorHAnsi" w:hAnsiTheme="minorHAnsi" w:cstheme="minorHAnsi"/>
        </w:rPr>
        <w:t xml:space="preserve"> unterstützen zu können. Nicht zuletzt, da sie als eine der weltweit bedeutendsten Reihen </w:t>
      </w:r>
      <w:r w:rsidRPr="00C06B7A">
        <w:rPr>
          <w:rFonts w:asciiTheme="minorHAnsi" w:hAnsiTheme="minorHAnsi" w:cstheme="minorHAnsi"/>
        </w:rPr>
        <w:t>von Ausstellungen für zeitgenössische Kunst</w:t>
      </w:r>
      <w:r>
        <w:rPr>
          <w:rFonts w:asciiTheme="minorHAnsi" w:hAnsiTheme="minorHAnsi" w:cstheme="minorHAnsi"/>
        </w:rPr>
        <w:t xml:space="preserve"> gilt“, sagt Markus Michael, Geschäftsführer der byon GmbH. „Unsere Telefonanlage bietet ein </w:t>
      </w:r>
      <w:r w:rsidR="00F45ACC">
        <w:rPr>
          <w:rFonts w:asciiTheme="minorHAnsi" w:hAnsiTheme="minorHAnsi" w:cstheme="minorHAnsi"/>
        </w:rPr>
        <w:t>einfaches</w:t>
      </w:r>
      <w:r>
        <w:rPr>
          <w:rFonts w:asciiTheme="minorHAnsi" w:hAnsiTheme="minorHAnsi" w:cstheme="minorHAnsi"/>
        </w:rPr>
        <w:t xml:space="preserve"> Handling, sodass neue Mitarbeiterinnen und Mitarbeiter ohne </w:t>
      </w:r>
      <w:r w:rsidR="00D014B1">
        <w:rPr>
          <w:rFonts w:asciiTheme="minorHAnsi" w:hAnsiTheme="minorHAnsi" w:cstheme="minorHAnsi"/>
        </w:rPr>
        <w:t>aufwendige</w:t>
      </w:r>
      <w:r>
        <w:rPr>
          <w:rFonts w:asciiTheme="minorHAnsi" w:hAnsiTheme="minorHAnsi" w:cstheme="minorHAnsi"/>
        </w:rPr>
        <w:t xml:space="preserve"> Einarbeitung </w:t>
      </w:r>
      <w:r w:rsidR="003154FA">
        <w:rPr>
          <w:rFonts w:asciiTheme="minorHAnsi" w:hAnsiTheme="minorHAnsi" w:cstheme="minorHAnsi"/>
        </w:rPr>
        <w:t xml:space="preserve">schnell helfen und </w:t>
      </w:r>
      <w:r w:rsidR="00DF3CDA">
        <w:rPr>
          <w:rFonts w:asciiTheme="minorHAnsi" w:hAnsiTheme="minorHAnsi" w:cstheme="minorHAnsi"/>
        </w:rPr>
        <w:t>Fragen</w:t>
      </w:r>
      <w:r w:rsidR="003154FA">
        <w:rPr>
          <w:rFonts w:asciiTheme="minorHAnsi" w:hAnsiTheme="minorHAnsi" w:cstheme="minorHAnsi"/>
        </w:rPr>
        <w:t xml:space="preserve"> entgegennehmen können</w:t>
      </w:r>
      <w:r w:rsidR="00DF3CDA">
        <w:rPr>
          <w:rFonts w:asciiTheme="minorHAnsi" w:hAnsiTheme="minorHAnsi" w:cstheme="minorHAnsi"/>
        </w:rPr>
        <w:t xml:space="preserve">. </w:t>
      </w:r>
      <w:r w:rsidR="00DC31F0">
        <w:rPr>
          <w:rFonts w:asciiTheme="minorHAnsi" w:hAnsiTheme="minorHAnsi" w:cstheme="minorHAnsi"/>
        </w:rPr>
        <w:t xml:space="preserve">Das ist wichtig, da zu einer Veranstaltung wie der documenta Besucherinnen und Besucher aus der ganzen Welt kommen. </w:t>
      </w:r>
      <w:r w:rsidR="00DC31F0" w:rsidRPr="00DC31F0">
        <w:rPr>
          <w:rFonts w:asciiTheme="minorHAnsi" w:hAnsiTheme="minorHAnsi" w:cstheme="minorHAnsi"/>
        </w:rPr>
        <w:t>Viele melden sich nach wie vor per Telefon, weil sie Fragen haben.</w:t>
      </w:r>
      <w:r w:rsidR="00DF3CDA" w:rsidRPr="00DF3CDA">
        <w:t xml:space="preserve"> </w:t>
      </w:r>
      <w:r w:rsidR="00DF3CDA" w:rsidRPr="00DF3CDA">
        <w:rPr>
          <w:rFonts w:asciiTheme="minorHAnsi" w:hAnsiTheme="minorHAnsi" w:cstheme="minorHAnsi"/>
        </w:rPr>
        <w:t>D</w:t>
      </w:r>
      <w:r w:rsidR="00DF3CDA">
        <w:rPr>
          <w:rFonts w:asciiTheme="minorHAnsi" w:hAnsiTheme="minorHAnsi" w:cstheme="minorHAnsi"/>
        </w:rPr>
        <w:t>eshalb wurde</w:t>
      </w:r>
      <w:r w:rsidR="00DF3CDA" w:rsidRPr="00DF3CDA">
        <w:rPr>
          <w:rFonts w:asciiTheme="minorHAnsi" w:hAnsiTheme="minorHAnsi" w:cstheme="minorHAnsi"/>
        </w:rPr>
        <w:t xml:space="preserve"> extra zur Veranstaltung eine Info-Hotline eingerichtet.</w:t>
      </w:r>
      <w:r w:rsidR="00DC31F0">
        <w:rPr>
          <w:rFonts w:asciiTheme="minorHAnsi" w:hAnsiTheme="minorHAnsi" w:cstheme="minorHAnsi"/>
        </w:rPr>
        <w:t>“</w:t>
      </w:r>
      <w:r w:rsidR="00DC31F0" w:rsidRPr="00DC31F0">
        <w:rPr>
          <w:rFonts w:asciiTheme="minorHAnsi" w:hAnsiTheme="minorHAnsi" w:cstheme="minorHAnsi"/>
        </w:rPr>
        <w:t xml:space="preserve"> Dabei haben die Menschen eine hohe Erwartungshaltung an die Erreichbarkeit und das Nutzererlebnis einer solchen Veranstaltung beginnt spätestens </w:t>
      </w:r>
      <w:r w:rsidR="0028016E">
        <w:rPr>
          <w:rFonts w:asciiTheme="minorHAnsi" w:hAnsiTheme="minorHAnsi" w:cstheme="minorHAnsi"/>
        </w:rPr>
        <w:t>bei der Info-Hotline</w:t>
      </w:r>
      <w:r w:rsidR="00DC31F0" w:rsidRPr="00DC31F0">
        <w:rPr>
          <w:rFonts w:asciiTheme="minorHAnsi" w:hAnsiTheme="minorHAnsi" w:cstheme="minorHAnsi"/>
        </w:rPr>
        <w:t>. Moderne virtuelle Telefonanlagen helfen, diesen Anforderungen gerecht zu werden.</w:t>
      </w:r>
      <w:r w:rsidR="00752072">
        <w:rPr>
          <w:rFonts w:asciiTheme="minorHAnsi" w:hAnsiTheme="minorHAnsi" w:cstheme="minorHAnsi"/>
        </w:rPr>
        <w:t xml:space="preserve"> Die </w:t>
      </w:r>
      <w:proofErr w:type="spellStart"/>
      <w:r w:rsidR="00752072">
        <w:rPr>
          <w:rFonts w:asciiTheme="minorHAnsi" w:hAnsiTheme="minorHAnsi" w:cstheme="minorHAnsi"/>
        </w:rPr>
        <w:t>byon</w:t>
      </w:r>
      <w:proofErr w:type="spellEnd"/>
      <w:r w:rsidR="00752072">
        <w:rPr>
          <w:rFonts w:asciiTheme="minorHAnsi" w:hAnsiTheme="minorHAnsi" w:cstheme="minorHAnsi"/>
        </w:rPr>
        <w:t xml:space="preserve"> </w:t>
      </w:r>
      <w:proofErr w:type="spellStart"/>
      <w:r w:rsidR="00752072">
        <w:rPr>
          <w:rFonts w:asciiTheme="minorHAnsi" w:hAnsiTheme="minorHAnsi" w:cstheme="minorHAnsi"/>
        </w:rPr>
        <w:t>vTK</w:t>
      </w:r>
      <w:proofErr w:type="spellEnd"/>
      <w:r w:rsidR="00752072">
        <w:rPr>
          <w:rFonts w:asciiTheme="minorHAnsi" w:hAnsiTheme="minorHAnsi" w:cstheme="minorHAnsi"/>
        </w:rPr>
        <w:t xml:space="preserve"> bedeutet nicht nur mehr Flexibilität durch freie Skalierbarkeit.</w:t>
      </w:r>
      <w:r w:rsidR="003154FA">
        <w:rPr>
          <w:rFonts w:asciiTheme="minorHAnsi" w:hAnsiTheme="minorHAnsi" w:cstheme="minorHAnsi"/>
        </w:rPr>
        <w:t xml:space="preserve"> </w:t>
      </w:r>
      <w:r w:rsidR="00752072">
        <w:rPr>
          <w:rFonts w:asciiTheme="minorHAnsi" w:hAnsiTheme="minorHAnsi" w:cstheme="minorHAnsi"/>
        </w:rPr>
        <w:t>Durch ihre Cloud-Infrastruktur</w:t>
      </w:r>
      <w:r w:rsidR="00773C6B">
        <w:rPr>
          <w:rFonts w:asciiTheme="minorHAnsi" w:hAnsiTheme="minorHAnsi" w:cstheme="minorHAnsi"/>
        </w:rPr>
        <w:t xml:space="preserve"> kann das Team der documenta </w:t>
      </w:r>
      <w:r w:rsidR="00DF1D0C">
        <w:rPr>
          <w:rFonts w:asciiTheme="minorHAnsi" w:hAnsiTheme="minorHAnsi" w:cstheme="minorHAnsi"/>
        </w:rPr>
        <w:t xml:space="preserve">auch im Homeoffice oder unterwegs </w:t>
      </w:r>
      <w:r w:rsidR="00002A02">
        <w:rPr>
          <w:rFonts w:asciiTheme="minorHAnsi" w:hAnsiTheme="minorHAnsi" w:cstheme="minorHAnsi"/>
        </w:rPr>
        <w:t>t</w:t>
      </w:r>
      <w:r w:rsidR="00DF1D0C">
        <w:rPr>
          <w:rFonts w:asciiTheme="minorHAnsi" w:hAnsiTheme="minorHAnsi" w:cstheme="minorHAnsi"/>
        </w:rPr>
        <w:t>elefonieren.</w:t>
      </w:r>
      <w:r w:rsidR="00002A02">
        <w:rPr>
          <w:rFonts w:asciiTheme="minorHAnsi" w:hAnsiTheme="minorHAnsi" w:cstheme="minorHAnsi"/>
        </w:rPr>
        <w:t xml:space="preserve"> Zudem kann die virtuelle Telefonanlage von byon um 240 buchbare Funktionen, etwa Chat oder Videotelefonie, erweitert werden und damit fast jedes Bedürfnis eines Unternehmens abbilden. </w:t>
      </w:r>
    </w:p>
    <w:p w14:paraId="6538466C" w14:textId="77777777" w:rsidR="00384E18" w:rsidRPr="001F706E" w:rsidRDefault="00384E18" w:rsidP="00384E18">
      <w:pPr>
        <w:spacing w:line="360" w:lineRule="atLeast"/>
        <w:jc w:val="both"/>
        <w:rPr>
          <w:rFonts w:asciiTheme="minorHAnsi" w:hAnsiTheme="minorHAnsi" w:cstheme="minorHAnsi"/>
        </w:rPr>
      </w:pPr>
    </w:p>
    <w:p w14:paraId="272A0FB1" w14:textId="3EBB6D14" w:rsidR="00A80BF6" w:rsidRDefault="00384E18" w:rsidP="00285B58">
      <w:pPr>
        <w:spacing w:line="360" w:lineRule="atLeast"/>
        <w:jc w:val="both"/>
        <w:rPr>
          <w:rFonts w:asciiTheme="minorHAnsi" w:hAnsiTheme="minorHAnsi" w:cstheme="minorHAnsi"/>
        </w:rPr>
      </w:pPr>
      <w:r w:rsidRPr="00D014B1">
        <w:rPr>
          <w:rFonts w:asciiTheme="minorHAnsi" w:hAnsiTheme="minorHAnsi" w:cstheme="minorHAnsi"/>
        </w:rPr>
        <w:t>Bildmaterial</w:t>
      </w:r>
      <w:r w:rsidR="007B38E3" w:rsidRPr="00D014B1">
        <w:rPr>
          <w:rFonts w:asciiTheme="minorHAnsi" w:hAnsiTheme="minorHAnsi" w:cstheme="minorHAnsi"/>
        </w:rPr>
        <w:t xml:space="preserve"> </w:t>
      </w:r>
      <w:r w:rsidRPr="00D014B1">
        <w:rPr>
          <w:rFonts w:asciiTheme="minorHAnsi" w:hAnsiTheme="minorHAnsi" w:cstheme="minorHAnsi"/>
        </w:rPr>
        <w:t xml:space="preserve">(Copyright: </w:t>
      </w:r>
      <w:r w:rsidR="00051D01">
        <w:rPr>
          <w:rFonts w:asciiTheme="minorHAnsi" w:hAnsiTheme="minorHAnsi" w:cstheme="minorHAnsi"/>
        </w:rPr>
        <w:t>documenta gGmbH</w:t>
      </w:r>
      <w:r w:rsidRPr="00D014B1">
        <w:rPr>
          <w:rFonts w:asciiTheme="minorHAnsi" w:hAnsiTheme="minorHAnsi" w:cstheme="minorHAnsi"/>
        </w:rPr>
        <w:t xml:space="preserve">): </w:t>
      </w:r>
      <w:r w:rsidR="00D014B1" w:rsidRPr="00D014B1">
        <w:rPr>
          <w:rFonts w:asciiTheme="minorHAnsi" w:hAnsiTheme="minorHAnsi" w:cstheme="minorHAnsi"/>
        </w:rPr>
        <w:t>byon unterstützt da</w:t>
      </w:r>
      <w:r w:rsidR="00D014B1">
        <w:rPr>
          <w:rFonts w:asciiTheme="minorHAnsi" w:hAnsiTheme="minorHAnsi" w:cstheme="minorHAnsi"/>
        </w:rPr>
        <w:t>s documenta</w:t>
      </w:r>
      <w:r w:rsidR="0026523F">
        <w:rPr>
          <w:rFonts w:asciiTheme="minorHAnsi" w:hAnsiTheme="minorHAnsi" w:cstheme="minorHAnsi"/>
        </w:rPr>
        <w:t xml:space="preserve"> </w:t>
      </w:r>
      <w:r w:rsidR="00D014B1">
        <w:rPr>
          <w:rFonts w:asciiTheme="minorHAnsi" w:hAnsiTheme="minorHAnsi" w:cstheme="minorHAnsi"/>
        </w:rPr>
        <w:t xml:space="preserve">Team mit </w:t>
      </w:r>
      <w:r w:rsidR="00251C60">
        <w:rPr>
          <w:rFonts w:asciiTheme="minorHAnsi" w:hAnsiTheme="minorHAnsi" w:cstheme="minorHAnsi"/>
        </w:rPr>
        <w:t xml:space="preserve">zusätzlichen Arbeitsplätzen bei der Cloud-Telefonanlage </w:t>
      </w:r>
      <w:proofErr w:type="spellStart"/>
      <w:r w:rsidR="00251C60">
        <w:rPr>
          <w:rFonts w:asciiTheme="minorHAnsi" w:hAnsiTheme="minorHAnsi" w:cstheme="minorHAnsi"/>
        </w:rPr>
        <w:t>byon</w:t>
      </w:r>
      <w:proofErr w:type="spellEnd"/>
      <w:r w:rsidR="00251C60">
        <w:rPr>
          <w:rFonts w:asciiTheme="minorHAnsi" w:hAnsiTheme="minorHAnsi" w:cstheme="minorHAnsi"/>
        </w:rPr>
        <w:t xml:space="preserve"> </w:t>
      </w:r>
      <w:proofErr w:type="spellStart"/>
      <w:r w:rsidR="00251C60">
        <w:rPr>
          <w:rFonts w:asciiTheme="minorHAnsi" w:hAnsiTheme="minorHAnsi" w:cstheme="minorHAnsi"/>
        </w:rPr>
        <w:t>vTK</w:t>
      </w:r>
      <w:proofErr w:type="spellEnd"/>
      <w:r w:rsidR="00251C60">
        <w:rPr>
          <w:rFonts w:asciiTheme="minorHAnsi" w:hAnsiTheme="minorHAnsi" w:cstheme="minorHAnsi"/>
        </w:rPr>
        <w:t>.</w:t>
      </w:r>
    </w:p>
    <w:p w14:paraId="275353FC" w14:textId="42C9A1EB" w:rsidR="00E956D7" w:rsidRPr="00D014B1" w:rsidRDefault="00E956D7" w:rsidP="00285B58">
      <w:pPr>
        <w:spacing w:line="360" w:lineRule="atLeast"/>
        <w:jc w:val="both"/>
        <w:rPr>
          <w:rFonts w:asciiTheme="minorHAnsi" w:hAnsiTheme="minorHAnsi" w:cstheme="minorHAnsi"/>
        </w:rPr>
      </w:pPr>
    </w:p>
    <w:p w14:paraId="53053672" w14:textId="77777777" w:rsidR="003364F1" w:rsidRPr="00D37568" w:rsidRDefault="003364F1" w:rsidP="003364F1">
      <w:pPr>
        <w:spacing w:line="360" w:lineRule="atLeast"/>
        <w:jc w:val="both"/>
        <w:rPr>
          <w:rFonts w:asciiTheme="minorHAnsi" w:hAnsiTheme="minorHAnsi" w:cstheme="minorHAnsi"/>
        </w:rPr>
      </w:pPr>
      <w:r w:rsidRPr="00D37568">
        <w:rPr>
          <w:rFonts w:asciiTheme="minorHAnsi" w:hAnsiTheme="minorHAnsi" w:cstheme="minorHAnsi"/>
          <w:b/>
          <w:bCs/>
          <w:sz w:val="20"/>
          <w:szCs w:val="20"/>
        </w:rPr>
        <w:t xml:space="preserve">Über byon: </w:t>
      </w:r>
    </w:p>
    <w:p w14:paraId="75F2FADD" w14:textId="058EF67C" w:rsidR="00051D01" w:rsidRDefault="004A7886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4A7886">
        <w:rPr>
          <w:rFonts w:asciiTheme="minorHAnsi" w:hAnsiTheme="minorHAnsi" w:cstheme="minorHAnsi"/>
          <w:sz w:val="20"/>
          <w:szCs w:val="20"/>
        </w:rPr>
        <w:t xml:space="preserve">Gegründet im Jahr 2006, ist die byon gmbh als eigenständige Gesellschaft der CONSENSE GRUPPE kompetenter Reseller und Cloud-Anbieter für Individuallösungen im Bereich Cloud- und Vor-Ort-Telefonanlagen, Datenleitungen und Standortvernetzungen, IP-Sprachanschlüsse, Callcenter-Technik, virtuelle ACD, Telefonie für Microsoft Teams, UC Lösungen, IT Services und </w:t>
      </w:r>
      <w:proofErr w:type="spellStart"/>
      <w:r w:rsidRPr="004A7886">
        <w:rPr>
          <w:rFonts w:asciiTheme="minorHAnsi" w:hAnsiTheme="minorHAnsi" w:cstheme="minorHAnsi"/>
          <w:sz w:val="20"/>
          <w:szCs w:val="20"/>
        </w:rPr>
        <w:t>Managed</w:t>
      </w:r>
      <w:proofErr w:type="spellEnd"/>
      <w:r w:rsidRPr="004A7886">
        <w:rPr>
          <w:rFonts w:asciiTheme="minorHAnsi" w:hAnsiTheme="minorHAnsi" w:cstheme="minorHAnsi"/>
          <w:sz w:val="20"/>
          <w:szCs w:val="20"/>
        </w:rPr>
        <w:t xml:space="preserve"> LAN/WLAN/SDWAN/SBC/Firewall. byon betreibt als Cloud-Anbieter eine virtuelle, flexibel skalierbare Telefonanlage (</w:t>
      </w:r>
      <w:proofErr w:type="spellStart"/>
      <w:r w:rsidRPr="004A7886">
        <w:rPr>
          <w:rFonts w:asciiTheme="minorHAnsi" w:hAnsiTheme="minorHAnsi" w:cstheme="minorHAnsi"/>
          <w:sz w:val="20"/>
          <w:szCs w:val="20"/>
        </w:rPr>
        <w:t>byon</w:t>
      </w:r>
      <w:proofErr w:type="spellEnd"/>
      <w:r w:rsidRPr="004A788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4A7886">
        <w:rPr>
          <w:rFonts w:asciiTheme="minorHAnsi" w:hAnsiTheme="minorHAnsi" w:cstheme="minorHAnsi"/>
          <w:sz w:val="20"/>
          <w:szCs w:val="20"/>
        </w:rPr>
        <w:t>vTK</w:t>
      </w:r>
      <w:proofErr w:type="spellEnd"/>
      <w:r w:rsidRPr="004A7886">
        <w:rPr>
          <w:rFonts w:asciiTheme="minorHAnsi" w:hAnsiTheme="minorHAnsi" w:cstheme="minorHAnsi"/>
          <w:sz w:val="20"/>
          <w:szCs w:val="20"/>
        </w:rPr>
        <w:t>) mit Selbstmanagement-Tool (</w:t>
      </w:r>
      <w:proofErr w:type="spellStart"/>
      <w:r w:rsidRPr="004A7886">
        <w:rPr>
          <w:rFonts w:asciiTheme="minorHAnsi" w:hAnsiTheme="minorHAnsi" w:cstheme="minorHAnsi"/>
          <w:sz w:val="20"/>
          <w:szCs w:val="20"/>
        </w:rPr>
        <w:t>vTK</w:t>
      </w:r>
      <w:proofErr w:type="spellEnd"/>
      <w:r w:rsidRPr="004A7886">
        <w:rPr>
          <w:rFonts w:asciiTheme="minorHAnsi" w:hAnsiTheme="minorHAnsi" w:cstheme="minorHAnsi"/>
          <w:sz w:val="20"/>
          <w:szCs w:val="20"/>
        </w:rPr>
        <w:t xml:space="preserve"> Portal).</w:t>
      </w:r>
    </w:p>
    <w:p w14:paraId="5892B2CF" w14:textId="0EE29F25" w:rsidR="00051D01" w:rsidRDefault="00051D01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</w:p>
    <w:p w14:paraId="27001028" w14:textId="77777777" w:rsidR="00051D01" w:rsidRDefault="00051D01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</w:p>
    <w:p w14:paraId="6DF85341" w14:textId="6ADE8721" w:rsidR="00285B58" w:rsidRPr="00051D01" w:rsidRDefault="00285B58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b/>
          <w:sz w:val="20"/>
          <w:szCs w:val="20"/>
        </w:rPr>
        <w:lastRenderedPageBreak/>
        <w:t>Weitere Informationen:</w:t>
      </w:r>
    </w:p>
    <w:p w14:paraId="6A9EDA19" w14:textId="77777777" w:rsidR="00285B58" w:rsidRPr="0064323F" w:rsidRDefault="00285B58" w:rsidP="00285B58">
      <w:pPr>
        <w:tabs>
          <w:tab w:val="left" w:pos="1575"/>
        </w:tabs>
        <w:spacing w:line="0" w:lineRule="atLeast"/>
        <w:ind w:right="1690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>byon GmbH</w:t>
      </w:r>
      <w:r w:rsidRPr="0064323F">
        <w:rPr>
          <w:rFonts w:asciiTheme="minorHAnsi" w:hAnsiTheme="minorHAnsi" w:cstheme="minorHAnsi"/>
          <w:sz w:val="20"/>
          <w:szCs w:val="20"/>
        </w:rPr>
        <w:tab/>
      </w:r>
    </w:p>
    <w:p w14:paraId="6B21EA17" w14:textId="77777777" w:rsidR="00285B58" w:rsidRPr="0064323F" w:rsidRDefault="00285B58" w:rsidP="00285B58">
      <w:pPr>
        <w:spacing w:line="0" w:lineRule="atLeast"/>
        <w:ind w:right="1690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>Solmsstraße 71 | 60486 Frankfurt</w:t>
      </w:r>
    </w:p>
    <w:p w14:paraId="0F1E5B9C" w14:textId="77777777" w:rsidR="00285B58" w:rsidRPr="0064323F" w:rsidRDefault="00285B58" w:rsidP="00285B58">
      <w:pPr>
        <w:spacing w:line="0" w:lineRule="atLeast"/>
        <w:ind w:right="1690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>Tel.: 069 710 486 999 | Fax: 069 710 486 900</w:t>
      </w:r>
    </w:p>
    <w:p w14:paraId="1AAD2ED7" w14:textId="77777777" w:rsidR="00285B58" w:rsidRPr="0064323F" w:rsidRDefault="00285B58" w:rsidP="00285B58">
      <w:pPr>
        <w:spacing w:line="0" w:lineRule="atLeast"/>
        <w:ind w:right="1690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>E-Mail: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hyperlink r:id="rId7" w:history="1">
        <w:r w:rsidRPr="00394830">
          <w:rPr>
            <w:rStyle w:val="Hyperlink"/>
            <w:rFonts w:asciiTheme="minorHAnsi" w:hAnsiTheme="minorHAnsi" w:cstheme="minorHAnsi"/>
            <w:sz w:val="20"/>
            <w:szCs w:val="20"/>
          </w:rPr>
          <w:t>presse@byon.de</w:t>
        </w:r>
      </w:hyperlink>
      <w:r w:rsidRPr="0064323F">
        <w:rPr>
          <w:rFonts w:asciiTheme="minorHAnsi" w:hAnsiTheme="minorHAnsi" w:cstheme="minorHAnsi"/>
          <w:sz w:val="20"/>
          <w:szCs w:val="20"/>
        </w:rPr>
        <w:t xml:space="preserve"> | Internet: </w:t>
      </w:r>
      <w:hyperlink r:id="rId8" w:history="1">
        <w:r w:rsidRPr="0064323F">
          <w:rPr>
            <w:rStyle w:val="Hyperlink"/>
            <w:rFonts w:asciiTheme="minorHAnsi" w:hAnsiTheme="minorHAnsi" w:cstheme="minorHAnsi"/>
            <w:sz w:val="20"/>
            <w:szCs w:val="20"/>
          </w:rPr>
          <w:t>www.byon.de</w:t>
        </w:r>
      </w:hyperlink>
      <w:r w:rsidRPr="0064323F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CED20E0" w14:textId="77777777" w:rsidR="00C60837" w:rsidRDefault="00C60837" w:rsidP="00285B58">
      <w:pPr>
        <w:tabs>
          <w:tab w:val="left" w:pos="1545"/>
        </w:tabs>
        <w:ind w:right="-94"/>
        <w:jc w:val="both"/>
        <w:rPr>
          <w:rFonts w:asciiTheme="minorHAnsi" w:hAnsiTheme="minorHAnsi" w:cstheme="minorHAnsi"/>
          <w:sz w:val="20"/>
          <w:szCs w:val="20"/>
        </w:rPr>
      </w:pPr>
    </w:p>
    <w:p w14:paraId="44FABAA7" w14:textId="79D49F38" w:rsidR="00285B58" w:rsidRPr="0064323F" w:rsidRDefault="00285B58" w:rsidP="00285B58">
      <w:pPr>
        <w:tabs>
          <w:tab w:val="left" w:pos="1545"/>
        </w:tabs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 xml:space="preserve">PR-Agentur: Fauth Gundlach &amp; Hübl GmbH | </w:t>
      </w:r>
      <w:r>
        <w:rPr>
          <w:rFonts w:asciiTheme="minorHAnsi" w:hAnsiTheme="minorHAnsi" w:cstheme="minorHAnsi"/>
          <w:sz w:val="20"/>
          <w:szCs w:val="20"/>
        </w:rPr>
        <w:t>Christin Zindritsch</w:t>
      </w:r>
    </w:p>
    <w:p w14:paraId="61D77AF9" w14:textId="77777777" w:rsidR="00285B58" w:rsidRPr="0064323F" w:rsidRDefault="00285B58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>Kellerstraße 1 | 65183 Wiesbaden</w:t>
      </w:r>
    </w:p>
    <w:p w14:paraId="229593C0" w14:textId="77777777" w:rsidR="00285B58" w:rsidRPr="0064323F" w:rsidRDefault="00285B58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>Tel.: 0611 – 17 21 42 00 | Fax: 0611 – 17 21 42 99</w:t>
      </w:r>
    </w:p>
    <w:p w14:paraId="5F51F8CD" w14:textId="77777777" w:rsidR="00285B58" w:rsidRPr="0064323F" w:rsidRDefault="00285B58" w:rsidP="00285B58">
      <w:pPr>
        <w:ind w:right="-94"/>
        <w:jc w:val="both"/>
        <w:rPr>
          <w:rFonts w:asciiTheme="minorHAnsi" w:hAnsiTheme="minorHAnsi" w:cstheme="minorHAnsi"/>
          <w:sz w:val="20"/>
          <w:szCs w:val="20"/>
        </w:rPr>
      </w:pPr>
      <w:r w:rsidRPr="0064323F">
        <w:rPr>
          <w:rFonts w:asciiTheme="minorHAnsi" w:hAnsiTheme="minorHAnsi" w:cstheme="minorHAnsi"/>
          <w:sz w:val="20"/>
          <w:szCs w:val="20"/>
        </w:rPr>
        <w:t>E-Mail:</w:t>
      </w:r>
      <w:r>
        <w:rPr>
          <w:rFonts w:asciiTheme="minorHAnsi" w:hAnsiTheme="minorHAnsi" w:cstheme="minorHAnsi"/>
          <w:sz w:val="20"/>
          <w:szCs w:val="20"/>
        </w:rPr>
        <w:t xml:space="preserve"> zindritsch@fgundh.de</w:t>
      </w:r>
      <w:r w:rsidRPr="0064323F">
        <w:rPr>
          <w:rFonts w:asciiTheme="minorHAnsi" w:hAnsiTheme="minorHAnsi" w:cstheme="minorHAnsi"/>
          <w:sz w:val="20"/>
          <w:szCs w:val="20"/>
        </w:rPr>
        <w:t xml:space="preserve"> | Internet: </w:t>
      </w:r>
      <w:hyperlink r:id="rId9" w:history="1">
        <w:r w:rsidRPr="0064323F">
          <w:rPr>
            <w:rStyle w:val="Hyperlink"/>
            <w:rFonts w:asciiTheme="minorHAnsi" w:hAnsiTheme="minorHAnsi" w:cstheme="minorHAnsi"/>
            <w:sz w:val="20"/>
            <w:szCs w:val="20"/>
          </w:rPr>
          <w:t>www.fauth-gundlach-huebl.de</w:t>
        </w:r>
      </w:hyperlink>
    </w:p>
    <w:p w14:paraId="66C2B852" w14:textId="77777777" w:rsidR="006D4673" w:rsidRDefault="006D4673"/>
    <w:sectPr w:rsidR="006D4673" w:rsidSect="004A334D">
      <w:headerReference w:type="default" r:id="rId10"/>
      <w:footerReference w:type="default" r:id="rId11"/>
      <w:pgSz w:w="11906" w:h="16838" w:code="9"/>
      <w:pgMar w:top="1418" w:right="368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58187" w14:textId="77777777" w:rsidR="00666309" w:rsidRDefault="00666309">
      <w:r>
        <w:separator/>
      </w:r>
    </w:p>
  </w:endnote>
  <w:endnote w:type="continuationSeparator" w:id="0">
    <w:p w14:paraId="46E2A239" w14:textId="77777777" w:rsidR="00666309" w:rsidRDefault="00666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252C2" w14:textId="0BE35A8B" w:rsidR="00D00738" w:rsidRPr="0064323F" w:rsidRDefault="00D00738">
    <w:pPr>
      <w:rPr>
        <w:rFonts w:asciiTheme="minorHAnsi" w:hAnsiTheme="minorHAnsi" w:cstheme="minorHAnsi"/>
        <w:sz w:val="20"/>
        <w:szCs w:val="20"/>
      </w:rPr>
    </w:pPr>
    <w:r w:rsidRPr="0064323F">
      <w:rPr>
        <w:rFonts w:asciiTheme="minorHAnsi" w:hAnsiTheme="minorHAnsi" w:cstheme="minorHAnsi"/>
        <w:sz w:val="20"/>
        <w:szCs w:val="20"/>
      </w:rPr>
      <w:t>byon GmbH PM 202</w:t>
    </w:r>
    <w:r w:rsidR="003364F1">
      <w:rPr>
        <w:rFonts w:asciiTheme="minorHAnsi" w:hAnsiTheme="minorHAnsi" w:cstheme="minorHAnsi"/>
        <w:sz w:val="20"/>
        <w:szCs w:val="20"/>
      </w:rPr>
      <w:t>2</w:t>
    </w:r>
    <w:r w:rsidRPr="0064323F">
      <w:rPr>
        <w:rFonts w:asciiTheme="minorHAnsi" w:hAnsiTheme="minorHAnsi" w:cstheme="minorHAnsi"/>
        <w:sz w:val="20"/>
        <w:szCs w:val="20"/>
      </w:rPr>
      <w:tab/>
    </w:r>
    <w:r w:rsidRPr="0064323F">
      <w:rPr>
        <w:rFonts w:asciiTheme="minorHAnsi" w:hAnsiTheme="minorHAnsi" w:cstheme="minorHAnsi"/>
        <w:sz w:val="20"/>
        <w:szCs w:val="20"/>
      </w:rPr>
      <w:tab/>
    </w:r>
    <w:r w:rsidRPr="0064323F">
      <w:rPr>
        <w:rFonts w:asciiTheme="minorHAnsi" w:hAnsiTheme="minorHAnsi" w:cstheme="minorHAnsi"/>
        <w:sz w:val="20"/>
        <w:szCs w:val="20"/>
      </w:rPr>
      <w:tab/>
    </w:r>
    <w:r w:rsidRPr="0064323F">
      <w:rPr>
        <w:rFonts w:asciiTheme="minorHAnsi" w:hAnsiTheme="minorHAnsi" w:cstheme="minorHAnsi"/>
        <w:sz w:val="20"/>
        <w:szCs w:val="20"/>
      </w:rPr>
      <w:tab/>
      <w:t xml:space="preserve">Seite </w:t>
    </w:r>
    <w:r w:rsidRPr="0064323F">
      <w:rPr>
        <w:rFonts w:asciiTheme="minorHAnsi" w:hAnsiTheme="minorHAnsi" w:cstheme="minorHAnsi"/>
        <w:sz w:val="20"/>
        <w:szCs w:val="20"/>
      </w:rPr>
      <w:fldChar w:fldCharType="begin"/>
    </w:r>
    <w:r w:rsidRPr="0064323F">
      <w:rPr>
        <w:rFonts w:asciiTheme="minorHAnsi" w:hAnsiTheme="minorHAnsi" w:cstheme="minorHAnsi"/>
        <w:sz w:val="20"/>
        <w:szCs w:val="20"/>
      </w:rPr>
      <w:instrText xml:space="preserve"> PAGE </w:instrText>
    </w:r>
    <w:r w:rsidRPr="0064323F">
      <w:rPr>
        <w:rFonts w:asciiTheme="minorHAnsi" w:hAnsiTheme="minorHAnsi" w:cstheme="minorHAnsi"/>
        <w:sz w:val="20"/>
        <w:szCs w:val="20"/>
      </w:rPr>
      <w:fldChar w:fldCharType="separate"/>
    </w:r>
    <w:r w:rsidR="00083BE4">
      <w:rPr>
        <w:rFonts w:asciiTheme="minorHAnsi" w:hAnsiTheme="minorHAnsi" w:cstheme="minorHAnsi"/>
        <w:noProof/>
        <w:sz w:val="20"/>
        <w:szCs w:val="20"/>
      </w:rPr>
      <w:t>2</w:t>
    </w:r>
    <w:r w:rsidRPr="0064323F">
      <w:rPr>
        <w:rFonts w:asciiTheme="minorHAnsi" w:hAnsiTheme="minorHAnsi" w:cstheme="minorHAnsi"/>
        <w:sz w:val="20"/>
        <w:szCs w:val="20"/>
      </w:rPr>
      <w:fldChar w:fldCharType="end"/>
    </w:r>
    <w:r w:rsidRPr="0064323F">
      <w:rPr>
        <w:rFonts w:asciiTheme="minorHAnsi" w:hAnsiTheme="minorHAnsi" w:cstheme="minorHAnsi"/>
        <w:sz w:val="20"/>
        <w:szCs w:val="20"/>
      </w:rPr>
      <w:t xml:space="preserve"> von </w:t>
    </w:r>
    <w:r w:rsidRPr="0064323F">
      <w:rPr>
        <w:rFonts w:asciiTheme="minorHAnsi" w:hAnsiTheme="minorHAnsi" w:cstheme="minorHAnsi"/>
        <w:sz w:val="20"/>
        <w:szCs w:val="20"/>
      </w:rPr>
      <w:fldChar w:fldCharType="begin"/>
    </w:r>
    <w:r w:rsidRPr="0064323F">
      <w:rPr>
        <w:rFonts w:asciiTheme="minorHAnsi" w:hAnsiTheme="minorHAnsi" w:cstheme="minorHAnsi"/>
        <w:sz w:val="20"/>
        <w:szCs w:val="20"/>
      </w:rPr>
      <w:instrText xml:space="preserve"> NUMPAGES  </w:instrText>
    </w:r>
    <w:r w:rsidRPr="0064323F">
      <w:rPr>
        <w:rFonts w:asciiTheme="minorHAnsi" w:hAnsiTheme="minorHAnsi" w:cstheme="minorHAnsi"/>
        <w:sz w:val="20"/>
        <w:szCs w:val="20"/>
      </w:rPr>
      <w:fldChar w:fldCharType="separate"/>
    </w:r>
    <w:r w:rsidR="00083BE4">
      <w:rPr>
        <w:rFonts w:asciiTheme="minorHAnsi" w:hAnsiTheme="minorHAnsi" w:cstheme="minorHAnsi"/>
        <w:noProof/>
        <w:sz w:val="20"/>
        <w:szCs w:val="20"/>
      </w:rPr>
      <w:t>2</w:t>
    </w:r>
    <w:r w:rsidRPr="0064323F">
      <w:rPr>
        <w:rFonts w:asciiTheme="minorHAnsi" w:hAnsiTheme="minorHAnsi" w:cstheme="minorHAnsi"/>
        <w:sz w:val="20"/>
        <w:szCs w:val="20"/>
      </w:rPr>
      <w:fldChar w:fldCharType="end"/>
    </w:r>
  </w:p>
  <w:p w14:paraId="2FFDBFC2" w14:textId="77777777" w:rsidR="00D00738" w:rsidRPr="0064323F" w:rsidRDefault="00D00738">
    <w:pPr>
      <w:pStyle w:val="Fuzeile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986C3" w14:textId="77777777" w:rsidR="00666309" w:rsidRDefault="00666309">
      <w:r>
        <w:separator/>
      </w:r>
    </w:p>
  </w:footnote>
  <w:footnote w:type="continuationSeparator" w:id="0">
    <w:p w14:paraId="0B468081" w14:textId="77777777" w:rsidR="00666309" w:rsidRDefault="00666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24140" w14:textId="77777777" w:rsidR="00D00738" w:rsidRDefault="00D00738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CE38CBB" wp14:editId="309ABE52">
          <wp:simplePos x="0" y="0"/>
          <wp:positionH relativeFrom="column">
            <wp:posOffset>4481195</wp:posOffset>
          </wp:positionH>
          <wp:positionV relativeFrom="paragraph">
            <wp:posOffset>-231140</wp:posOffset>
          </wp:positionV>
          <wp:extent cx="2075815" cy="1106170"/>
          <wp:effectExtent l="0" t="0" r="635" b="0"/>
          <wp:wrapNone/>
          <wp:docPr id="6" name="Bild 4" descr="byon-logo-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yon-logo-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5815" cy="1106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8E0CD1" w14:textId="77777777" w:rsidR="00D00738" w:rsidRDefault="00D00738">
    <w:pPr>
      <w:pStyle w:val="Kopfzeile"/>
    </w:pPr>
  </w:p>
  <w:p w14:paraId="338E7C3A" w14:textId="77777777" w:rsidR="00D00738" w:rsidRDefault="00D00738">
    <w:pPr>
      <w:pStyle w:val="Kopfzeile"/>
    </w:pPr>
  </w:p>
  <w:p w14:paraId="7C408FCA" w14:textId="77777777" w:rsidR="00D00738" w:rsidRDefault="00D00738">
    <w:pPr>
      <w:pStyle w:val="Kopfzeile"/>
    </w:pPr>
  </w:p>
  <w:p w14:paraId="53D9269A" w14:textId="77777777" w:rsidR="00D00738" w:rsidRDefault="00D007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10DF1"/>
    <w:multiLevelType w:val="hybridMultilevel"/>
    <w:tmpl w:val="213C80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696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B58"/>
    <w:rsid w:val="00002A02"/>
    <w:rsid w:val="00004093"/>
    <w:rsid w:val="00027B3D"/>
    <w:rsid w:val="00033D93"/>
    <w:rsid w:val="000363B7"/>
    <w:rsid w:val="00051D01"/>
    <w:rsid w:val="00083BE4"/>
    <w:rsid w:val="000B1747"/>
    <w:rsid w:val="000B33D7"/>
    <w:rsid w:val="000D0AC2"/>
    <w:rsid w:val="00102DA6"/>
    <w:rsid w:val="0011645F"/>
    <w:rsid w:val="001349EC"/>
    <w:rsid w:val="00174B51"/>
    <w:rsid w:val="001A7E19"/>
    <w:rsid w:val="001B5D56"/>
    <w:rsid w:val="001B647A"/>
    <w:rsid w:val="001F706E"/>
    <w:rsid w:val="001F774E"/>
    <w:rsid w:val="00210987"/>
    <w:rsid w:val="00245855"/>
    <w:rsid w:val="00251C60"/>
    <w:rsid w:val="00253246"/>
    <w:rsid w:val="00262E45"/>
    <w:rsid w:val="00263534"/>
    <w:rsid w:val="0026523F"/>
    <w:rsid w:val="00275401"/>
    <w:rsid w:val="0028016E"/>
    <w:rsid w:val="00285B58"/>
    <w:rsid w:val="00287313"/>
    <w:rsid w:val="00291501"/>
    <w:rsid w:val="00295572"/>
    <w:rsid w:val="0029745A"/>
    <w:rsid w:val="002A1262"/>
    <w:rsid w:val="002B22B7"/>
    <w:rsid w:val="002B2963"/>
    <w:rsid w:val="002D42F4"/>
    <w:rsid w:val="002E3735"/>
    <w:rsid w:val="002F579F"/>
    <w:rsid w:val="00312D4D"/>
    <w:rsid w:val="003154FA"/>
    <w:rsid w:val="003247EA"/>
    <w:rsid w:val="003364F1"/>
    <w:rsid w:val="003655A1"/>
    <w:rsid w:val="00367B70"/>
    <w:rsid w:val="00384E18"/>
    <w:rsid w:val="0039079B"/>
    <w:rsid w:val="003D1D89"/>
    <w:rsid w:val="003D2FC4"/>
    <w:rsid w:val="003F135A"/>
    <w:rsid w:val="003F7A43"/>
    <w:rsid w:val="004105B8"/>
    <w:rsid w:val="00421205"/>
    <w:rsid w:val="004506AE"/>
    <w:rsid w:val="004573D3"/>
    <w:rsid w:val="00496460"/>
    <w:rsid w:val="004A334D"/>
    <w:rsid w:val="004A7886"/>
    <w:rsid w:val="004B5010"/>
    <w:rsid w:val="004B516F"/>
    <w:rsid w:val="004E21DB"/>
    <w:rsid w:val="004E3E6B"/>
    <w:rsid w:val="00582E7F"/>
    <w:rsid w:val="005C135F"/>
    <w:rsid w:val="005C6633"/>
    <w:rsid w:val="005F2C98"/>
    <w:rsid w:val="006079EF"/>
    <w:rsid w:val="006121E7"/>
    <w:rsid w:val="00662B93"/>
    <w:rsid w:val="00666309"/>
    <w:rsid w:val="006702CB"/>
    <w:rsid w:val="00674F0A"/>
    <w:rsid w:val="00676E5F"/>
    <w:rsid w:val="00693FEB"/>
    <w:rsid w:val="006A4204"/>
    <w:rsid w:val="006A53CB"/>
    <w:rsid w:val="006A7BF1"/>
    <w:rsid w:val="006D4673"/>
    <w:rsid w:val="006F1228"/>
    <w:rsid w:val="006F17A3"/>
    <w:rsid w:val="00703A8C"/>
    <w:rsid w:val="0071258D"/>
    <w:rsid w:val="00721353"/>
    <w:rsid w:val="00730181"/>
    <w:rsid w:val="00752072"/>
    <w:rsid w:val="00754F3A"/>
    <w:rsid w:val="00764551"/>
    <w:rsid w:val="00770FBF"/>
    <w:rsid w:val="00773C6B"/>
    <w:rsid w:val="007865DC"/>
    <w:rsid w:val="007B38E3"/>
    <w:rsid w:val="007B6214"/>
    <w:rsid w:val="007F5980"/>
    <w:rsid w:val="00801ECE"/>
    <w:rsid w:val="00826C03"/>
    <w:rsid w:val="008610F6"/>
    <w:rsid w:val="0087088D"/>
    <w:rsid w:val="008802AC"/>
    <w:rsid w:val="00A1151E"/>
    <w:rsid w:val="00A2472C"/>
    <w:rsid w:val="00A25A8D"/>
    <w:rsid w:val="00A27C33"/>
    <w:rsid w:val="00A60821"/>
    <w:rsid w:val="00A80BF6"/>
    <w:rsid w:val="00A83659"/>
    <w:rsid w:val="00A836BB"/>
    <w:rsid w:val="00AB6133"/>
    <w:rsid w:val="00AD4372"/>
    <w:rsid w:val="00B24639"/>
    <w:rsid w:val="00B45C5F"/>
    <w:rsid w:val="00B51C68"/>
    <w:rsid w:val="00B73855"/>
    <w:rsid w:val="00B913B7"/>
    <w:rsid w:val="00B93F97"/>
    <w:rsid w:val="00BA4870"/>
    <w:rsid w:val="00BD35AD"/>
    <w:rsid w:val="00BD46DD"/>
    <w:rsid w:val="00BE3E6F"/>
    <w:rsid w:val="00C06B7A"/>
    <w:rsid w:val="00C2527D"/>
    <w:rsid w:val="00C40A2A"/>
    <w:rsid w:val="00C53175"/>
    <w:rsid w:val="00C56256"/>
    <w:rsid w:val="00C60837"/>
    <w:rsid w:val="00C609F1"/>
    <w:rsid w:val="00C71FA0"/>
    <w:rsid w:val="00C7267E"/>
    <w:rsid w:val="00C81549"/>
    <w:rsid w:val="00C91AEC"/>
    <w:rsid w:val="00CD6434"/>
    <w:rsid w:val="00CE1094"/>
    <w:rsid w:val="00D00738"/>
    <w:rsid w:val="00D014B1"/>
    <w:rsid w:val="00D047AE"/>
    <w:rsid w:val="00D87301"/>
    <w:rsid w:val="00DA79C3"/>
    <w:rsid w:val="00DC31F0"/>
    <w:rsid w:val="00DE2699"/>
    <w:rsid w:val="00DF1D0C"/>
    <w:rsid w:val="00DF3CDA"/>
    <w:rsid w:val="00E033C5"/>
    <w:rsid w:val="00E12390"/>
    <w:rsid w:val="00E22290"/>
    <w:rsid w:val="00E253B9"/>
    <w:rsid w:val="00E501CA"/>
    <w:rsid w:val="00E849D2"/>
    <w:rsid w:val="00E956D7"/>
    <w:rsid w:val="00EC4F1B"/>
    <w:rsid w:val="00EC595C"/>
    <w:rsid w:val="00F1703A"/>
    <w:rsid w:val="00F45ACC"/>
    <w:rsid w:val="00FA445B"/>
    <w:rsid w:val="00FB0ACB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0DFE4"/>
  <w15:docId w15:val="{E2EC29AF-4CDB-4C0F-B963-DB72C4E18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5B58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285B58"/>
    <w:rPr>
      <w:color w:val="0000FF"/>
      <w:u w:val="single"/>
    </w:rPr>
  </w:style>
  <w:style w:type="paragraph" w:styleId="Kopfzeile">
    <w:name w:val="header"/>
    <w:basedOn w:val="Standard"/>
    <w:link w:val="KopfzeileZchn"/>
    <w:rsid w:val="00285B5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85B58"/>
    <w:rPr>
      <w:rFonts w:ascii="Arial" w:eastAsia="Times New Roman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285B5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85B58"/>
    <w:rPr>
      <w:rFonts w:ascii="Arial" w:eastAsia="Times New Roman" w:hAnsi="Arial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4E1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4E18"/>
    <w:rPr>
      <w:rFonts w:ascii="Segoe UI" w:eastAsia="Times New Roman" w:hAnsi="Segoe UI" w:cs="Segoe UI"/>
      <w:sz w:val="18"/>
      <w:szCs w:val="18"/>
      <w:lang w:eastAsia="de-DE"/>
    </w:rPr>
  </w:style>
  <w:style w:type="character" w:styleId="Kommentarzeichen">
    <w:name w:val="annotation reference"/>
    <w:uiPriority w:val="99"/>
    <w:semiHidden/>
    <w:unhideWhenUsed/>
    <w:rsid w:val="00384E1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E18"/>
    <w:rPr>
      <w:sz w:val="20"/>
      <w:szCs w:val="20"/>
      <w:lang w:val="x-none" w:eastAsia="x-non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4E18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B2963"/>
    <w:rPr>
      <w:b/>
      <w:bCs/>
      <w:lang w:val="de-DE"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B2963"/>
    <w:rPr>
      <w:rFonts w:ascii="Arial" w:eastAsia="Times New Roman" w:hAnsi="Arial" w:cs="Times New Roman"/>
      <w:b/>
      <w:bCs/>
      <w:sz w:val="20"/>
      <w:szCs w:val="20"/>
      <w:lang w:val="x-non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51C6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62E45"/>
    <w:pPr>
      <w:ind w:left="720"/>
      <w:contextualSpacing/>
    </w:pPr>
  </w:style>
  <w:style w:type="paragraph" w:styleId="berarbeitung">
    <w:name w:val="Revision"/>
    <w:hidden/>
    <w:uiPriority w:val="99"/>
    <w:semiHidden/>
    <w:rsid w:val="00801ECE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yon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esse@byon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auth-gundlach-hueb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646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consense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Stefanie Reichmann</dc:creator>
  <cp:lastModifiedBy>Luise Hiller</cp:lastModifiedBy>
  <cp:revision>7</cp:revision>
  <cp:lastPrinted>2022-06-14T09:13:00Z</cp:lastPrinted>
  <dcterms:created xsi:type="dcterms:W3CDTF">2022-06-13T07:21:00Z</dcterms:created>
  <dcterms:modified xsi:type="dcterms:W3CDTF">2022-06-14T09:15:00Z</dcterms:modified>
</cp:coreProperties>
</file>