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3326" w14:textId="4820B9D8" w:rsidR="00813455" w:rsidRDefault="00813455" w:rsidP="00B259FF">
      <w:pPr>
        <w:spacing w:line="360" w:lineRule="auto"/>
        <w:rPr>
          <w:rFonts w:ascii="Calibri" w:hAnsi="Calibri" w:cs="Calibri"/>
          <w:u w:val="single"/>
        </w:rPr>
      </w:pPr>
    </w:p>
    <w:p w14:paraId="27F62873" w14:textId="2E31053B" w:rsidR="00B259FF" w:rsidRPr="00B259FF" w:rsidRDefault="000D3F84" w:rsidP="00B259FF">
      <w:pPr>
        <w:spacing w:line="360" w:lineRule="auto"/>
        <w:rPr>
          <w:rFonts w:ascii="Calibri" w:hAnsi="Calibri" w:cs="Calibri"/>
          <w:u w:val="single"/>
        </w:rPr>
      </w:pPr>
      <w:r>
        <w:rPr>
          <w:rFonts w:ascii="Calibri" w:hAnsi="Calibri" w:cs="Calibri"/>
          <w:u w:val="single"/>
        </w:rPr>
        <w:t xml:space="preserve">LAMILUX </w:t>
      </w:r>
      <w:r w:rsidR="00401EB8">
        <w:rPr>
          <w:rFonts w:ascii="Calibri" w:hAnsi="Calibri" w:cs="Calibri"/>
          <w:u w:val="single"/>
        </w:rPr>
        <w:t>verbessert sein</w:t>
      </w:r>
      <w:r w:rsidR="00273EE0">
        <w:rPr>
          <w:rFonts w:ascii="Calibri" w:hAnsi="Calibri" w:cs="Calibri"/>
          <w:u w:val="single"/>
        </w:rPr>
        <w:t xml:space="preserve"> Brandschutzglasdach</w:t>
      </w:r>
      <w:r w:rsidR="00401EB8">
        <w:rPr>
          <w:rFonts w:ascii="Calibri" w:hAnsi="Calibri" w:cs="Calibri"/>
          <w:u w:val="single"/>
        </w:rPr>
        <w:t xml:space="preserve"> auf REI60</w:t>
      </w:r>
    </w:p>
    <w:p w14:paraId="297A8FFB" w14:textId="6B904733" w:rsidR="006A44A5" w:rsidRPr="00F26C2C" w:rsidRDefault="006A44A5" w:rsidP="00F0787F">
      <w:pPr>
        <w:spacing w:line="360" w:lineRule="auto"/>
        <w:rPr>
          <w:rFonts w:ascii="Calibri" w:eastAsia="Arial Unicode MS" w:hAnsi="Calibri" w:cs="font344"/>
          <w:kern w:val="1"/>
          <w:u w:val="single"/>
          <w:lang w:eastAsia="ar-SA"/>
        </w:rPr>
      </w:pPr>
    </w:p>
    <w:p w14:paraId="5DF25F9B" w14:textId="0F64746F" w:rsidR="00A846AC" w:rsidRPr="00B259FF" w:rsidRDefault="00446D28" w:rsidP="00B259FF">
      <w:pPr>
        <w:spacing w:line="276" w:lineRule="auto"/>
        <w:jc w:val="both"/>
        <w:rPr>
          <w:rFonts w:ascii="Calibri" w:eastAsia="Calibri" w:hAnsi="Calibri"/>
          <w:b/>
          <w:bCs/>
          <w:sz w:val="40"/>
          <w:szCs w:val="40"/>
          <w:lang w:eastAsia="en-US"/>
        </w:rPr>
      </w:pPr>
      <w:r>
        <w:rPr>
          <w:rFonts w:ascii="Calibri" w:hAnsi="Calibri" w:cs="Calibri"/>
          <w:noProof/>
          <w:u w:val="single"/>
        </w:rPr>
        <w:drawing>
          <wp:anchor distT="0" distB="0" distL="114300" distR="114300" simplePos="0" relativeHeight="251658240" behindDoc="0" locked="0" layoutInCell="1" allowOverlap="1" wp14:anchorId="3DE42A59" wp14:editId="26E68D14">
            <wp:simplePos x="0" y="0"/>
            <wp:positionH relativeFrom="margin">
              <wp:align>left</wp:align>
            </wp:positionH>
            <wp:positionV relativeFrom="margin">
              <wp:posOffset>1589405</wp:posOffset>
            </wp:positionV>
            <wp:extent cx="4681220" cy="2633980"/>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1220" cy="263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EF1" w:rsidRPr="00E62EF1">
        <w:rPr>
          <w:rFonts w:ascii="Calibri" w:eastAsia="Calibri" w:hAnsi="Calibri"/>
          <w:b/>
          <w:bCs/>
          <w:sz w:val="40"/>
          <w:szCs w:val="40"/>
          <w:lang w:eastAsia="en-US"/>
        </w:rPr>
        <w:t xml:space="preserve">Glasdach verhindert </w:t>
      </w:r>
      <w:r w:rsidR="0092360A">
        <w:rPr>
          <w:rFonts w:ascii="Calibri" w:eastAsia="Calibri" w:hAnsi="Calibri"/>
          <w:b/>
          <w:bCs/>
          <w:sz w:val="40"/>
          <w:szCs w:val="40"/>
          <w:lang w:eastAsia="en-US"/>
        </w:rPr>
        <w:t xml:space="preserve">60 Minuten lang </w:t>
      </w:r>
      <w:r w:rsidR="00E62EF1" w:rsidRPr="00E62EF1">
        <w:rPr>
          <w:rFonts w:ascii="Calibri" w:eastAsia="Calibri" w:hAnsi="Calibri"/>
          <w:b/>
          <w:bCs/>
          <w:sz w:val="40"/>
          <w:szCs w:val="40"/>
          <w:lang w:eastAsia="en-US"/>
        </w:rPr>
        <w:t>Brandausbreitung</w:t>
      </w:r>
      <w:r w:rsidR="0092360A">
        <w:rPr>
          <w:rFonts w:ascii="Calibri" w:eastAsia="Calibri" w:hAnsi="Calibri"/>
          <w:b/>
          <w:bCs/>
          <w:sz w:val="40"/>
          <w:szCs w:val="40"/>
          <w:lang w:eastAsia="en-US"/>
        </w:rPr>
        <w:t xml:space="preserve"> </w:t>
      </w:r>
    </w:p>
    <w:p w14:paraId="69AEBAC8" w14:textId="775337E8" w:rsidR="00C81A90" w:rsidRPr="008662A2" w:rsidRDefault="00C81A90" w:rsidP="003E0709">
      <w:pPr>
        <w:spacing w:line="276" w:lineRule="auto"/>
        <w:jc w:val="both"/>
        <w:rPr>
          <w:rFonts w:ascii="Calibri" w:eastAsia="Arial Unicode MS" w:hAnsi="Calibri" w:cs="font344"/>
          <w:b/>
          <w:bCs/>
          <w:kern w:val="1"/>
          <w:highlight w:val="yellow"/>
          <w:lang w:eastAsia="ar-SA"/>
        </w:rPr>
      </w:pPr>
    </w:p>
    <w:p w14:paraId="47F21E21" w14:textId="70EAC44E" w:rsidR="008662A2" w:rsidRDefault="008662A2" w:rsidP="008662A2">
      <w:pPr>
        <w:spacing w:line="276" w:lineRule="auto"/>
        <w:rPr>
          <w:rFonts w:ascii="Calibri" w:eastAsia="Arial Unicode MS" w:hAnsi="Calibri" w:cs="font344"/>
          <w:b/>
          <w:bCs/>
          <w:kern w:val="1"/>
          <w:lang w:eastAsia="ar-SA"/>
        </w:rPr>
      </w:pPr>
      <w:r w:rsidRPr="008662A2">
        <w:rPr>
          <w:rFonts w:ascii="Calibri" w:eastAsia="Arial Unicode MS" w:hAnsi="Calibri" w:cs="font344"/>
          <w:b/>
          <w:bCs/>
          <w:kern w:val="1"/>
          <w:lang w:eastAsia="ar-SA"/>
        </w:rPr>
        <w:t xml:space="preserve">Bereits </w:t>
      </w:r>
      <w:r>
        <w:rPr>
          <w:rFonts w:ascii="Calibri" w:eastAsia="Arial Unicode MS" w:hAnsi="Calibri" w:cs="font344"/>
          <w:b/>
          <w:bCs/>
          <w:kern w:val="1"/>
          <w:lang w:eastAsia="ar-SA"/>
        </w:rPr>
        <w:t>2019 entwickelte LAMILUX ein</w:t>
      </w:r>
      <w:r w:rsidRPr="008662A2">
        <w:rPr>
          <w:rFonts w:ascii="Calibri" w:eastAsia="Arial Unicode MS" w:hAnsi="Calibri" w:cs="font344"/>
          <w:b/>
          <w:bCs/>
          <w:kern w:val="1"/>
          <w:lang w:eastAsia="ar-SA"/>
        </w:rPr>
        <w:t xml:space="preserve"> Glasdach, das bis zu 30 Minuten Feuer und Hitze standhält - zertifiziert nach deutscher und europäischer Norm. Nun ist es </w:t>
      </w:r>
      <w:r>
        <w:rPr>
          <w:rFonts w:ascii="Calibri" w:eastAsia="Arial Unicode MS" w:hAnsi="Calibri" w:cs="font344"/>
          <w:b/>
          <w:bCs/>
          <w:kern w:val="1"/>
          <w:lang w:eastAsia="ar-SA"/>
        </w:rPr>
        <w:t>dem Tageslicht- und Brandschutzspezialisten</w:t>
      </w:r>
      <w:r w:rsidRPr="008662A2">
        <w:rPr>
          <w:rFonts w:ascii="Calibri" w:eastAsia="Arial Unicode MS" w:hAnsi="Calibri" w:cs="font344"/>
          <w:b/>
          <w:bCs/>
          <w:kern w:val="1"/>
          <w:lang w:eastAsia="ar-SA"/>
        </w:rPr>
        <w:t xml:space="preserve"> gelungen, diesen Schutz für Mensch, Gut und Gebäude auszuweiten: </w:t>
      </w:r>
      <w:r>
        <w:rPr>
          <w:rFonts w:ascii="Calibri" w:eastAsia="Arial Unicode MS" w:hAnsi="Calibri" w:cs="font344"/>
          <w:b/>
          <w:bCs/>
          <w:kern w:val="1"/>
          <w:lang w:eastAsia="ar-SA"/>
        </w:rPr>
        <w:t>Das neue</w:t>
      </w:r>
      <w:r w:rsidRPr="008662A2">
        <w:rPr>
          <w:rFonts w:ascii="Calibri" w:eastAsia="Arial Unicode MS" w:hAnsi="Calibri" w:cs="font344"/>
          <w:b/>
          <w:bCs/>
          <w:kern w:val="1"/>
          <w:lang w:eastAsia="ar-SA"/>
        </w:rPr>
        <w:t xml:space="preserve"> </w:t>
      </w:r>
      <w:r>
        <w:rPr>
          <w:rFonts w:ascii="Calibri" w:eastAsia="Arial Unicode MS" w:hAnsi="Calibri" w:cs="font344"/>
          <w:b/>
          <w:bCs/>
          <w:kern w:val="1"/>
          <w:lang w:eastAsia="ar-SA"/>
        </w:rPr>
        <w:t xml:space="preserve">LAMILUX </w:t>
      </w:r>
      <w:r w:rsidRPr="008662A2">
        <w:rPr>
          <w:rFonts w:ascii="Calibri" w:eastAsia="Arial Unicode MS" w:hAnsi="Calibri" w:cs="font344"/>
          <w:b/>
          <w:bCs/>
          <w:kern w:val="1"/>
          <w:lang w:eastAsia="ar-SA"/>
        </w:rPr>
        <w:t>Glasdach </w:t>
      </w:r>
      <w:proofErr w:type="spellStart"/>
      <w:r w:rsidRPr="008662A2">
        <w:rPr>
          <w:rFonts w:ascii="Calibri" w:eastAsia="Arial Unicode MS" w:hAnsi="Calibri" w:cs="font344"/>
          <w:b/>
          <w:bCs/>
          <w:kern w:val="1"/>
          <w:lang w:eastAsia="ar-SA"/>
        </w:rPr>
        <w:t>Fire</w:t>
      </w:r>
      <w:proofErr w:type="spellEnd"/>
      <w:r w:rsidRPr="008662A2">
        <w:rPr>
          <w:rFonts w:ascii="Calibri" w:eastAsia="Arial Unicode MS" w:hAnsi="Calibri" w:cs="font344"/>
          <w:b/>
          <w:bCs/>
          <w:kern w:val="1"/>
          <w:lang w:eastAsia="ar-SA"/>
        </w:rPr>
        <w:t xml:space="preserve"> Resistance REI60 trotzt eine ganze Stunde lang dem Brand. </w:t>
      </w:r>
    </w:p>
    <w:p w14:paraId="34F9F0A5" w14:textId="77777777" w:rsidR="008662A2" w:rsidRDefault="008662A2" w:rsidP="008662A2">
      <w:pPr>
        <w:spacing w:line="276" w:lineRule="auto"/>
        <w:rPr>
          <w:rFonts w:ascii="Calibri" w:eastAsia="Arial Unicode MS" w:hAnsi="Calibri" w:cs="font344"/>
          <w:b/>
          <w:bCs/>
          <w:kern w:val="1"/>
          <w:lang w:eastAsia="ar-SA"/>
        </w:rPr>
      </w:pPr>
    </w:p>
    <w:p w14:paraId="73D6A40B" w14:textId="068D26B0" w:rsidR="008662A2" w:rsidRDefault="008662A2" w:rsidP="008662A2">
      <w:pPr>
        <w:spacing w:line="276" w:lineRule="auto"/>
        <w:rPr>
          <w:rFonts w:ascii="Calibri" w:eastAsia="Arial Unicode MS" w:hAnsi="Calibri" w:cs="font344"/>
          <w:kern w:val="1"/>
          <w:lang w:eastAsia="ar-SA"/>
        </w:rPr>
      </w:pPr>
      <w:r w:rsidRPr="008662A2">
        <w:rPr>
          <w:rFonts w:ascii="Calibri" w:eastAsia="Arial Unicode MS" w:hAnsi="Calibri" w:cs="font344"/>
          <w:kern w:val="1"/>
          <w:lang w:eastAsia="ar-SA"/>
        </w:rPr>
        <w:t xml:space="preserve">Für mindestens 60 Minuten stellt das Brandschutzglasdach sicher, dass </w:t>
      </w:r>
      <w:r>
        <w:rPr>
          <w:rFonts w:ascii="Calibri" w:eastAsia="Arial Unicode MS" w:hAnsi="Calibri" w:cs="font344"/>
          <w:kern w:val="1"/>
          <w:lang w:eastAsia="ar-SA"/>
        </w:rPr>
        <w:t xml:space="preserve">im Brandfall </w:t>
      </w:r>
      <w:r w:rsidRPr="008662A2">
        <w:rPr>
          <w:rFonts w:ascii="Calibri" w:eastAsia="Arial Unicode MS" w:hAnsi="Calibri" w:cs="font344"/>
          <w:kern w:val="1"/>
          <w:lang w:eastAsia="ar-SA"/>
        </w:rPr>
        <w:t>Flammen nicht auf weitere Gebäudeteile übergreifen.</w:t>
      </w:r>
      <w:r>
        <w:rPr>
          <w:rFonts w:ascii="Calibri" w:eastAsia="Arial Unicode MS" w:hAnsi="Calibri" w:cs="font344"/>
          <w:kern w:val="1"/>
          <w:lang w:eastAsia="ar-SA"/>
        </w:rPr>
        <w:t xml:space="preserve"> Auch Rauch hält das </w:t>
      </w:r>
      <w:r w:rsidRPr="008662A2">
        <w:rPr>
          <w:rFonts w:ascii="Calibri" w:eastAsia="Arial Unicode MS" w:hAnsi="Calibri" w:cs="font344"/>
          <w:kern w:val="1"/>
          <w:lang w:eastAsia="ar-SA"/>
        </w:rPr>
        <w:t xml:space="preserve">Glasdach zurück. Dafür wurde es auch bereits nach </w:t>
      </w:r>
      <w:r w:rsidR="00CF03E9">
        <w:rPr>
          <w:rFonts w:ascii="Calibri" w:eastAsia="Arial Unicode MS" w:hAnsi="Calibri" w:cs="font344"/>
          <w:kern w:val="1"/>
          <w:lang w:eastAsia="ar-SA"/>
        </w:rPr>
        <w:t xml:space="preserve">der </w:t>
      </w:r>
      <w:r w:rsidRPr="008662A2">
        <w:rPr>
          <w:rFonts w:ascii="Calibri" w:eastAsia="Arial Unicode MS" w:hAnsi="Calibri" w:cs="font344"/>
          <w:kern w:val="1"/>
          <w:lang w:eastAsia="ar-SA"/>
        </w:rPr>
        <w:lastRenderedPageBreak/>
        <w:t>europäische</w:t>
      </w:r>
      <w:r w:rsidR="00CF03E9">
        <w:rPr>
          <w:rFonts w:ascii="Calibri" w:eastAsia="Arial Unicode MS" w:hAnsi="Calibri" w:cs="font344"/>
          <w:kern w:val="1"/>
          <w:lang w:eastAsia="ar-SA"/>
        </w:rPr>
        <w:t>n</w:t>
      </w:r>
      <w:r w:rsidRPr="008662A2">
        <w:rPr>
          <w:rFonts w:ascii="Calibri" w:eastAsia="Arial Unicode MS" w:hAnsi="Calibri" w:cs="font344"/>
          <w:kern w:val="1"/>
          <w:lang w:eastAsia="ar-SA"/>
        </w:rPr>
        <w:t xml:space="preserve"> Norm</w:t>
      </w:r>
      <w:r w:rsidR="00CF03E9">
        <w:rPr>
          <w:rFonts w:ascii="Calibri" w:eastAsia="Arial Unicode MS" w:hAnsi="Calibri" w:cs="font344"/>
          <w:kern w:val="1"/>
          <w:lang w:eastAsia="ar-SA"/>
        </w:rPr>
        <w:t xml:space="preserve"> EN 13501-2 mit der Feuerwiderstandsklasse</w:t>
      </w:r>
      <w:r w:rsidRPr="008662A2">
        <w:rPr>
          <w:rFonts w:ascii="Calibri" w:eastAsia="Arial Unicode MS" w:hAnsi="Calibri" w:cs="font344"/>
          <w:kern w:val="1"/>
          <w:lang w:eastAsia="ar-SA"/>
        </w:rPr>
        <w:t xml:space="preserve"> REI60</w:t>
      </w:r>
      <w:r w:rsidR="00CF03E9">
        <w:rPr>
          <w:rFonts w:ascii="Calibri" w:eastAsia="Arial Unicode MS" w:hAnsi="Calibri" w:cs="font344"/>
          <w:kern w:val="1"/>
          <w:lang w:eastAsia="ar-SA"/>
        </w:rPr>
        <w:t xml:space="preserve"> zertifiziert</w:t>
      </w:r>
      <w:r w:rsidRPr="008662A2">
        <w:rPr>
          <w:rFonts w:ascii="Calibri" w:eastAsia="Arial Unicode MS" w:hAnsi="Calibri" w:cs="font344"/>
          <w:kern w:val="1"/>
          <w:lang w:eastAsia="ar-SA"/>
        </w:rPr>
        <w:t xml:space="preserve">. </w:t>
      </w:r>
      <w:r>
        <w:rPr>
          <w:rFonts w:ascii="Calibri" w:eastAsia="Arial Unicode MS" w:hAnsi="Calibri" w:cs="font344"/>
          <w:kern w:val="1"/>
          <w:lang w:eastAsia="ar-SA"/>
        </w:rPr>
        <w:t xml:space="preserve">Getestet wurde </w:t>
      </w:r>
      <w:r w:rsidR="001F46C5">
        <w:rPr>
          <w:rFonts w:ascii="Calibri" w:eastAsia="Arial Unicode MS" w:hAnsi="Calibri" w:cs="font344"/>
          <w:kern w:val="1"/>
          <w:lang w:eastAsia="ar-SA"/>
        </w:rPr>
        <w:t xml:space="preserve">es </w:t>
      </w:r>
      <w:r>
        <w:rPr>
          <w:rFonts w:ascii="Calibri" w:eastAsia="Arial Unicode MS" w:hAnsi="Calibri" w:cs="font344"/>
          <w:kern w:val="1"/>
          <w:lang w:eastAsia="ar-SA"/>
        </w:rPr>
        <w:t>unter realen Bedingungen</w:t>
      </w:r>
      <w:r w:rsidR="00A3414B">
        <w:rPr>
          <w:rFonts w:ascii="Calibri" w:eastAsia="Arial Unicode MS" w:hAnsi="Calibri" w:cs="font344"/>
          <w:kern w:val="1"/>
          <w:lang w:eastAsia="ar-SA"/>
        </w:rPr>
        <w:t>.</w:t>
      </w:r>
      <w:r>
        <w:rPr>
          <w:rFonts w:ascii="Calibri" w:eastAsia="Arial Unicode MS" w:hAnsi="Calibri" w:cs="font344"/>
          <w:kern w:val="1"/>
          <w:lang w:eastAsia="ar-SA"/>
        </w:rPr>
        <w:t xml:space="preserve"> Dem hielt das Glasdach problemlos stand – sowie auch den etwa 1</w:t>
      </w:r>
      <w:r w:rsidR="00727D83">
        <w:rPr>
          <w:rFonts w:ascii="Calibri" w:eastAsia="Arial Unicode MS" w:hAnsi="Calibri" w:cs="font344"/>
          <w:kern w:val="1"/>
          <w:lang w:eastAsia="ar-SA"/>
        </w:rPr>
        <w:t>.</w:t>
      </w:r>
      <w:r w:rsidR="00A3414B">
        <w:rPr>
          <w:rFonts w:ascii="Calibri" w:eastAsia="Arial Unicode MS" w:hAnsi="Calibri" w:cs="font344"/>
          <w:kern w:val="1"/>
          <w:lang w:eastAsia="ar-SA"/>
        </w:rPr>
        <w:t>300 Kelvin</w:t>
      </w:r>
      <w:r w:rsidR="000810E1">
        <w:rPr>
          <w:rFonts w:ascii="Calibri" w:eastAsia="Arial Unicode MS" w:hAnsi="Calibri" w:cs="font344"/>
          <w:kern w:val="1"/>
          <w:lang w:eastAsia="ar-SA"/>
        </w:rPr>
        <w:t xml:space="preserve"> Hitze, unter der sich das Element auf der Außenseite nur um</w:t>
      </w:r>
      <w:r w:rsidR="00A3414B">
        <w:rPr>
          <w:rFonts w:ascii="Calibri" w:eastAsia="Arial Unicode MS" w:hAnsi="Calibri" w:cs="font344"/>
          <w:kern w:val="1"/>
          <w:lang w:eastAsia="ar-SA"/>
        </w:rPr>
        <w:t xml:space="preserve"> 140 Kelvin </w:t>
      </w:r>
      <w:r w:rsidR="000810E1">
        <w:rPr>
          <w:rFonts w:ascii="Calibri" w:eastAsia="Arial Unicode MS" w:hAnsi="Calibri" w:cs="font344"/>
          <w:kern w:val="1"/>
          <w:lang w:eastAsia="ar-SA"/>
        </w:rPr>
        <w:t>erhitzt. Dabei behält es seine volle Funktion</w:t>
      </w:r>
      <w:r w:rsidR="000C57E3">
        <w:rPr>
          <w:rFonts w:ascii="Calibri" w:eastAsia="Arial Unicode MS" w:hAnsi="Calibri" w:cs="font344"/>
          <w:kern w:val="1"/>
          <w:lang w:eastAsia="ar-SA"/>
        </w:rPr>
        <w:t xml:space="preserve">, </w:t>
      </w:r>
      <w:r w:rsidR="000810E1">
        <w:rPr>
          <w:rFonts w:ascii="Calibri" w:eastAsia="Arial Unicode MS" w:hAnsi="Calibri" w:cs="font344"/>
          <w:kern w:val="1"/>
          <w:lang w:eastAsia="ar-SA"/>
        </w:rPr>
        <w:t>die eine weitere Brandausbreitung verhindert.</w:t>
      </w:r>
    </w:p>
    <w:p w14:paraId="61AE5365" w14:textId="77293586" w:rsidR="008662A2" w:rsidRDefault="008662A2" w:rsidP="008662A2">
      <w:pPr>
        <w:spacing w:line="276" w:lineRule="auto"/>
        <w:rPr>
          <w:rFonts w:ascii="Calibri" w:eastAsia="Arial Unicode MS" w:hAnsi="Calibri" w:cs="font344"/>
          <w:kern w:val="1"/>
          <w:lang w:eastAsia="ar-SA"/>
        </w:rPr>
      </w:pPr>
    </w:p>
    <w:p w14:paraId="1AA05145" w14:textId="351315E0" w:rsidR="006B294B" w:rsidRPr="00257701" w:rsidRDefault="00257701" w:rsidP="008662A2">
      <w:pPr>
        <w:spacing w:line="276" w:lineRule="auto"/>
        <w:rPr>
          <w:rFonts w:asciiTheme="minorHAnsi" w:hAnsiTheme="minorHAnsi" w:cstheme="minorHAnsi"/>
          <w:b/>
        </w:rPr>
      </w:pPr>
      <w:r>
        <w:rPr>
          <w:rFonts w:asciiTheme="minorHAnsi" w:hAnsiTheme="minorHAnsi" w:cstheme="minorHAnsi"/>
          <w:b/>
        </w:rPr>
        <w:t>Mehr Licht und mehr Klimaschutz</w:t>
      </w:r>
    </w:p>
    <w:p w14:paraId="134F42A6" w14:textId="4B0C872F" w:rsidR="00353FDB" w:rsidRPr="00257701" w:rsidRDefault="006E0B1F" w:rsidP="008662A2">
      <w:pPr>
        <w:spacing w:line="276" w:lineRule="auto"/>
        <w:rPr>
          <w:rFonts w:asciiTheme="minorHAnsi" w:hAnsiTheme="minorHAnsi" w:cstheme="minorHAnsi"/>
          <w:color w:val="000000" w:themeColor="text1"/>
        </w:rPr>
      </w:pPr>
      <w:r w:rsidRPr="00257701">
        <w:rPr>
          <w:rFonts w:asciiTheme="minorHAnsi" w:hAnsiTheme="minorHAnsi" w:cstheme="minorHAnsi"/>
        </w:rPr>
        <w:t>Das Tageslicht</w:t>
      </w:r>
      <w:r w:rsidR="001F46C5">
        <w:rPr>
          <w:rFonts w:asciiTheme="minorHAnsi" w:hAnsiTheme="minorHAnsi" w:cstheme="minorHAnsi"/>
        </w:rPr>
        <w:t>system</w:t>
      </w:r>
      <w:r w:rsidRPr="00257701">
        <w:rPr>
          <w:rFonts w:asciiTheme="minorHAnsi" w:hAnsiTheme="minorHAnsi" w:cstheme="minorHAnsi"/>
        </w:rPr>
        <w:t xml:space="preserve"> LAMILUX Glas</w:t>
      </w:r>
      <w:r w:rsidR="002C2B77" w:rsidRPr="00257701">
        <w:rPr>
          <w:rFonts w:asciiTheme="minorHAnsi" w:hAnsiTheme="minorHAnsi" w:cstheme="minorHAnsi"/>
        </w:rPr>
        <w:t>dach</w:t>
      </w:r>
      <w:r w:rsidRPr="00257701">
        <w:rPr>
          <w:rFonts w:asciiTheme="minorHAnsi" w:hAnsiTheme="minorHAnsi" w:cstheme="minorHAnsi"/>
        </w:rPr>
        <w:t xml:space="preserve"> </w:t>
      </w:r>
      <w:proofErr w:type="spellStart"/>
      <w:r w:rsidRPr="00257701">
        <w:rPr>
          <w:rFonts w:asciiTheme="minorHAnsi" w:hAnsiTheme="minorHAnsi" w:cstheme="minorHAnsi"/>
        </w:rPr>
        <w:t>Fire</w:t>
      </w:r>
      <w:proofErr w:type="spellEnd"/>
      <w:r w:rsidRPr="00257701">
        <w:rPr>
          <w:rFonts w:asciiTheme="minorHAnsi" w:hAnsiTheme="minorHAnsi" w:cstheme="minorHAnsi"/>
        </w:rPr>
        <w:t xml:space="preserve"> Resistance REI</w:t>
      </w:r>
      <w:r w:rsidR="00046B1C" w:rsidRPr="00257701">
        <w:rPr>
          <w:rFonts w:asciiTheme="minorHAnsi" w:hAnsiTheme="minorHAnsi" w:cstheme="minorHAnsi"/>
        </w:rPr>
        <w:t>6</w:t>
      </w:r>
      <w:r w:rsidRPr="00257701">
        <w:rPr>
          <w:rFonts w:asciiTheme="minorHAnsi" w:hAnsiTheme="minorHAnsi" w:cstheme="minorHAnsi"/>
        </w:rPr>
        <w:t>0 kombiniert die Eigenschaften de</w:t>
      </w:r>
      <w:r w:rsidR="00046B1C" w:rsidRPr="00257701">
        <w:rPr>
          <w:rFonts w:asciiTheme="minorHAnsi" w:hAnsiTheme="minorHAnsi" w:cstheme="minorHAnsi"/>
        </w:rPr>
        <w:t>r</w:t>
      </w:r>
      <w:r w:rsidRPr="00257701">
        <w:rPr>
          <w:rFonts w:asciiTheme="minorHAnsi" w:hAnsiTheme="minorHAnsi" w:cstheme="minorHAnsi"/>
        </w:rPr>
        <w:t xml:space="preserve"> LAMILUX </w:t>
      </w:r>
      <w:r w:rsidR="00046B1C" w:rsidRPr="00257701">
        <w:rPr>
          <w:rFonts w:asciiTheme="minorHAnsi" w:hAnsiTheme="minorHAnsi" w:cstheme="minorHAnsi"/>
        </w:rPr>
        <w:t>Glasdächer</w:t>
      </w:r>
      <w:r w:rsidRPr="00257701">
        <w:rPr>
          <w:rFonts w:asciiTheme="minorHAnsi" w:hAnsiTheme="minorHAnsi" w:cstheme="minorHAnsi"/>
        </w:rPr>
        <w:t xml:space="preserve"> mit </w:t>
      </w:r>
      <w:r w:rsidR="00046B1C" w:rsidRPr="00257701">
        <w:rPr>
          <w:rFonts w:asciiTheme="minorHAnsi" w:hAnsiTheme="minorHAnsi" w:cstheme="minorHAnsi"/>
        </w:rPr>
        <w:t>den besonderen</w:t>
      </w:r>
      <w:r w:rsidRPr="00257701">
        <w:rPr>
          <w:rFonts w:asciiTheme="minorHAnsi" w:hAnsiTheme="minorHAnsi" w:cstheme="minorHAnsi"/>
        </w:rPr>
        <w:t xml:space="preserve"> Brandschutzeigenschaften.</w:t>
      </w:r>
      <w:r w:rsidR="00D16A0B" w:rsidRPr="00257701">
        <w:rPr>
          <w:rFonts w:asciiTheme="minorHAnsi" w:hAnsiTheme="minorHAnsi" w:cstheme="minorHAnsi"/>
        </w:rPr>
        <w:t xml:space="preserve"> </w:t>
      </w:r>
      <w:r w:rsidR="00353FDB" w:rsidRPr="00257701">
        <w:rPr>
          <w:rFonts w:asciiTheme="minorHAnsi" w:hAnsiTheme="minorHAnsi" w:cstheme="minorHAnsi"/>
        </w:rPr>
        <w:t xml:space="preserve">Die </w:t>
      </w:r>
      <w:r w:rsidR="00D16A0B" w:rsidRPr="00257701">
        <w:rPr>
          <w:rFonts w:asciiTheme="minorHAnsi" w:hAnsiTheme="minorHAnsi" w:cstheme="minorHAnsi"/>
        </w:rPr>
        <w:t>K</w:t>
      </w:r>
      <w:r w:rsidR="00353FDB" w:rsidRPr="00257701">
        <w:rPr>
          <w:rFonts w:asciiTheme="minorHAnsi" w:hAnsiTheme="minorHAnsi" w:cstheme="minorHAnsi"/>
        </w:rPr>
        <w:t>onstruktion kann al</w:t>
      </w:r>
      <w:r w:rsidR="00A3414B">
        <w:rPr>
          <w:rFonts w:asciiTheme="minorHAnsi" w:hAnsiTheme="minorHAnsi" w:cstheme="minorHAnsi"/>
        </w:rPr>
        <w:t>s</w:t>
      </w:r>
      <w:r w:rsidR="00CF03E9">
        <w:rPr>
          <w:rFonts w:asciiTheme="minorHAnsi" w:hAnsiTheme="minorHAnsi" w:cstheme="minorHAnsi"/>
        </w:rPr>
        <w:t xml:space="preserve"> Pultdach bis</w:t>
      </w:r>
      <w:r w:rsidR="000C57E3">
        <w:rPr>
          <w:rFonts w:asciiTheme="minorHAnsi" w:hAnsiTheme="minorHAnsi" w:cstheme="minorHAnsi"/>
        </w:rPr>
        <w:t xml:space="preserve"> </w:t>
      </w:r>
      <w:r w:rsidR="00353FDB" w:rsidRPr="00257701">
        <w:rPr>
          <w:rFonts w:asciiTheme="minorHAnsi" w:hAnsiTheme="minorHAnsi" w:cstheme="minorHAnsi"/>
        </w:rPr>
        <w:t xml:space="preserve">80 Grad Neigung verbaut werden. </w:t>
      </w:r>
      <w:r w:rsidR="0031115F" w:rsidRPr="00257701">
        <w:rPr>
          <w:rFonts w:asciiTheme="minorHAnsi" w:hAnsiTheme="minorHAnsi" w:cstheme="minorHAnsi"/>
          <w:color w:val="000000" w:themeColor="text1"/>
        </w:rPr>
        <w:t xml:space="preserve">Durch verbesserte </w:t>
      </w:r>
      <w:r w:rsidR="00046B1C" w:rsidRPr="00257701">
        <w:rPr>
          <w:rFonts w:asciiTheme="minorHAnsi" w:hAnsiTheme="minorHAnsi" w:cstheme="minorHAnsi"/>
          <w:color w:val="000000" w:themeColor="text1"/>
        </w:rPr>
        <w:t>Wärmedämmwerte und Isothermenverläufe trägt es zu</w:t>
      </w:r>
      <w:r w:rsidR="00257701" w:rsidRPr="00257701">
        <w:rPr>
          <w:rFonts w:asciiTheme="minorHAnsi" w:hAnsiTheme="minorHAnsi" w:cstheme="minorHAnsi"/>
          <w:color w:val="000000" w:themeColor="text1"/>
        </w:rPr>
        <w:t xml:space="preserve">r optimierten Gebäudeenergiebilanz bei </w:t>
      </w:r>
      <w:r w:rsidR="00257701">
        <w:rPr>
          <w:rFonts w:asciiTheme="minorHAnsi" w:hAnsiTheme="minorHAnsi" w:cstheme="minorHAnsi"/>
          <w:color w:val="000000" w:themeColor="text1"/>
        </w:rPr>
        <w:t xml:space="preserve">und sorgt darüber hinaus für eine große Tageslichtausbeute. Damit trägt auch das neue Brandschutzglasdach der LAMILUX Klimaoffensive Rechnung: Mehr Licht, mehr Luft, mehr Klimaschutz. </w:t>
      </w:r>
    </w:p>
    <w:p w14:paraId="62BCA635" w14:textId="77777777" w:rsidR="007127B5" w:rsidRPr="003723B1" w:rsidRDefault="007127B5" w:rsidP="008662A2">
      <w:pPr>
        <w:spacing w:line="276" w:lineRule="auto"/>
        <w:rPr>
          <w:rFonts w:asciiTheme="minorHAnsi" w:eastAsia="Calibri" w:hAnsiTheme="minorHAnsi" w:cstheme="minorHAnsi"/>
          <w:lang w:eastAsia="en-US"/>
        </w:rPr>
      </w:pPr>
      <w:r w:rsidRPr="003723B1">
        <w:rPr>
          <w:rFonts w:asciiTheme="minorHAnsi" w:eastAsia="Calibri" w:hAnsiTheme="minorHAnsi" w:cstheme="minorHAnsi"/>
          <w:lang w:eastAsia="en-US"/>
        </w:rPr>
        <w:t>…</w:t>
      </w:r>
    </w:p>
    <w:p w14:paraId="10B57C64" w14:textId="77777777" w:rsidR="00446D28" w:rsidRDefault="00446D28" w:rsidP="008662A2">
      <w:pPr>
        <w:spacing w:line="276" w:lineRule="auto"/>
        <w:rPr>
          <w:rFonts w:ascii="Calibri" w:eastAsia="Calibri" w:hAnsi="Calibri"/>
          <w:b/>
          <w:lang w:eastAsia="en-US"/>
        </w:rPr>
      </w:pPr>
    </w:p>
    <w:p w14:paraId="7A41192A" w14:textId="3D0C0200" w:rsidR="007127B5" w:rsidRPr="007127B5" w:rsidRDefault="007127B5" w:rsidP="008662A2">
      <w:pPr>
        <w:spacing w:line="276" w:lineRule="auto"/>
        <w:rPr>
          <w:rFonts w:ascii="Calibri" w:eastAsia="Calibri" w:hAnsi="Calibri"/>
          <w:b/>
          <w:lang w:eastAsia="en-US"/>
        </w:rPr>
      </w:pPr>
      <w:r w:rsidRPr="007127B5">
        <w:rPr>
          <w:rFonts w:ascii="Calibri" w:eastAsia="Calibri" w:hAnsi="Calibri"/>
          <w:b/>
          <w:lang w:eastAsia="en-US"/>
        </w:rPr>
        <w:t>www.lamilux.de</w:t>
      </w:r>
    </w:p>
    <w:p w14:paraId="2E6F5F43" w14:textId="77777777" w:rsidR="00AB476A" w:rsidRDefault="00AB476A" w:rsidP="008662A2">
      <w:pPr>
        <w:pStyle w:val="Textkrper"/>
        <w:spacing w:line="320" w:lineRule="exact"/>
        <w:jc w:val="left"/>
        <w:rPr>
          <w:rFonts w:ascii="Calibri" w:hAnsi="Calibri" w:cs="Calibri"/>
          <w:sz w:val="20"/>
          <w:szCs w:val="20"/>
        </w:rPr>
      </w:pPr>
    </w:p>
    <w:p w14:paraId="52920FE7" w14:textId="7699C0F9" w:rsidR="00706C3D" w:rsidRDefault="00706C3D" w:rsidP="008662A2">
      <w:pPr>
        <w:rPr>
          <w:rFonts w:ascii="Calibri" w:hAnsi="Calibri" w:cs="Calibri"/>
          <w:b/>
          <w:bCs/>
          <w:sz w:val="20"/>
          <w:szCs w:val="20"/>
        </w:rPr>
      </w:pPr>
    </w:p>
    <w:p w14:paraId="4CB4BCD4" w14:textId="77777777" w:rsidR="008662A2" w:rsidRPr="002200D4" w:rsidRDefault="008662A2" w:rsidP="008662A2">
      <w:pPr>
        <w:rPr>
          <w:rFonts w:ascii="Calibri" w:hAnsi="Calibri" w:cs="Calibri"/>
          <w:b/>
          <w:bCs/>
          <w:sz w:val="20"/>
          <w:szCs w:val="20"/>
        </w:rPr>
      </w:pPr>
      <w:r w:rsidRPr="002200D4">
        <w:rPr>
          <w:rFonts w:ascii="Calibri" w:hAnsi="Calibri" w:cs="Calibri"/>
          <w:b/>
          <w:bCs/>
          <w:sz w:val="20"/>
          <w:szCs w:val="20"/>
        </w:rPr>
        <w:t>Über die LAMILUX Heinrich Strunz GmbH</w:t>
      </w:r>
    </w:p>
    <w:p w14:paraId="4CBCF173" w14:textId="77777777" w:rsidR="008662A2" w:rsidRPr="00D960E3" w:rsidRDefault="008662A2" w:rsidP="008662A2">
      <w:pPr>
        <w:pStyle w:val="Textkrper"/>
        <w:spacing w:line="320" w:lineRule="exact"/>
        <w:rPr>
          <w:rFonts w:ascii="Calibri" w:hAnsi="Calibri" w:cs="Calibri"/>
          <w:sz w:val="20"/>
          <w:szCs w:val="20"/>
        </w:rPr>
      </w:pPr>
    </w:p>
    <w:p w14:paraId="4C106ECC" w14:textId="078799DB" w:rsidR="00A77184" w:rsidRPr="00E3735E" w:rsidRDefault="008662A2" w:rsidP="008662A2">
      <w:pPr>
        <w:pStyle w:val="Textkrper"/>
        <w:spacing w:line="320" w:lineRule="exact"/>
        <w:jc w:val="left"/>
        <w:rPr>
          <w:rFonts w:ascii="Calibri" w:hAnsi="Calibri" w:cs="Calibri"/>
          <w:sz w:val="20"/>
          <w:szCs w:val="20"/>
        </w:rPr>
      </w:pPr>
      <w:r w:rsidRPr="00D960E3">
        <w:rPr>
          <w:rFonts w:ascii="Calibri" w:hAnsi="Calibri" w:cs="Calibri"/>
          <w:b w:val="0"/>
          <w:bCs w:val="0"/>
          <w:sz w:val="20"/>
          <w:szCs w:val="20"/>
        </w:rPr>
        <w:t xml:space="preserve">Seit </w:t>
      </w:r>
      <w:r>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der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reicht von Lichtkuppeln über Lichtbänder bis hin zu ästhetisch formgebenden </w:t>
      </w:r>
      <w:r w:rsidRPr="00D960E3">
        <w:rPr>
          <w:rFonts w:ascii="Calibri" w:hAnsi="Calibri" w:cs="Calibri"/>
          <w:b w:val="0"/>
          <w:bCs w:val="0"/>
          <w:sz w:val="20"/>
          <w:szCs w:val="20"/>
        </w:rPr>
        <w:lastRenderedPageBreak/>
        <w:t xml:space="preserve">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für die Ansteuerung und Automation von Rauch- und Wärmeabzugsanlagen sowie Lüftungs- und Son</w:t>
      </w:r>
      <w:r>
        <w:rPr>
          <w:rFonts w:ascii="Calibri" w:hAnsi="Calibri" w:cs="Calibri"/>
          <w:b w:val="0"/>
          <w:bCs w:val="0"/>
          <w:sz w:val="20"/>
          <w:szCs w:val="20"/>
        </w:rPr>
        <w:t>nenschutzeinrichtungen. Mit 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Pr>
          <w:rFonts w:ascii="Calibri" w:hAnsi="Calibri" w:cs="Calibri"/>
          <w:b w:val="0"/>
          <w:bCs w:val="0"/>
          <w:sz w:val="20"/>
          <w:szCs w:val="20"/>
        </w:rPr>
        <w:t xml:space="preserve"> – 2020 einen Umsatz von 293</w:t>
      </w:r>
      <w:r w:rsidRPr="00D960E3">
        <w:rPr>
          <w:rFonts w:ascii="Calibri" w:hAnsi="Calibri" w:cs="Calibri"/>
          <w:b w:val="0"/>
          <w:bCs w:val="0"/>
          <w:sz w:val="20"/>
          <w:szCs w:val="20"/>
        </w:rPr>
        <w:t xml:space="preserve"> Millionen Euro erwirtschaftet.</w:t>
      </w:r>
    </w:p>
    <w:sectPr w:rsidR="00A77184" w:rsidRPr="00E3735E">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80646" w14:textId="77777777" w:rsidR="00FD3912" w:rsidRDefault="00FD3912">
      <w:r>
        <w:separator/>
      </w:r>
    </w:p>
  </w:endnote>
  <w:endnote w:type="continuationSeparator" w:id="0">
    <w:p w14:paraId="7695F735" w14:textId="77777777" w:rsidR="00FD3912" w:rsidRDefault="00FD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FE1E"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3D1FB97D" w14:textId="77777777" w:rsidR="00F14FAC" w:rsidRPr="008B799E" w:rsidRDefault="00F14FAC" w:rsidP="00352951">
    <w:pPr>
      <w:pStyle w:val="Fuzeile"/>
      <w:rPr>
        <w:rFonts w:ascii="Calibri" w:hAnsi="Calibri" w:cs="Calibri"/>
        <w:color w:val="999999"/>
        <w:sz w:val="16"/>
      </w:rPr>
    </w:pPr>
  </w:p>
  <w:p w14:paraId="051BBC2B"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140E633D" w14:textId="6DC792CD" w:rsidR="00F14FAC" w:rsidRPr="008B799E" w:rsidRDefault="00CD5E06" w:rsidP="00352951">
    <w:pPr>
      <w:pStyle w:val="Fuzeile"/>
      <w:rPr>
        <w:rFonts w:ascii="Calibri" w:hAnsi="Calibri" w:cs="Calibri"/>
        <w:color w:val="999999"/>
        <w:sz w:val="16"/>
      </w:rPr>
    </w:pPr>
    <w:r>
      <w:rPr>
        <w:rFonts w:ascii="Calibri" w:hAnsi="Calibri" w:cs="Calibri"/>
        <w:color w:val="999999"/>
        <w:sz w:val="16"/>
      </w:rPr>
      <w:t>Julia Benita Böhm</w:t>
    </w:r>
  </w:p>
  <w:p w14:paraId="0701D5AF" w14:textId="6E659D89" w:rsidR="00F14FAC" w:rsidRPr="008B799E" w:rsidRDefault="00CD5E06" w:rsidP="00352951">
    <w:pPr>
      <w:pStyle w:val="Fuzeile"/>
      <w:rPr>
        <w:rFonts w:ascii="Calibri" w:hAnsi="Calibri" w:cs="Calibri"/>
        <w:color w:val="999999"/>
        <w:sz w:val="16"/>
      </w:rPr>
    </w:pPr>
    <w:r>
      <w:rPr>
        <w:rFonts w:ascii="Calibri" w:hAnsi="Calibri" w:cs="Calibri"/>
        <w:color w:val="999999"/>
        <w:sz w:val="16"/>
      </w:rPr>
      <w:t>Marketing Tageslichtsysteme</w:t>
    </w:r>
  </w:p>
  <w:p w14:paraId="6C6F48BA"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04460395"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0D040FEC" w14:textId="77777777" w:rsidR="00F14FAC" w:rsidRPr="008B799E" w:rsidRDefault="00F14FAC" w:rsidP="00352951">
    <w:pPr>
      <w:pStyle w:val="Fuzeile"/>
      <w:rPr>
        <w:rFonts w:ascii="Calibri" w:hAnsi="Calibri" w:cs="Calibri"/>
        <w:color w:val="999999"/>
        <w:sz w:val="16"/>
      </w:rPr>
    </w:pPr>
  </w:p>
  <w:p w14:paraId="6FE38B53" w14:textId="6B02D00E"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w:t>
    </w:r>
    <w:r w:rsidR="00CD5E06">
      <w:rPr>
        <w:rFonts w:ascii="Calibri" w:hAnsi="Calibri" w:cs="Calibri"/>
        <w:color w:val="999999"/>
        <w:sz w:val="16"/>
      </w:rPr>
      <w:t>1394</w:t>
    </w:r>
  </w:p>
  <w:p w14:paraId="0764F102"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467E84F6" w14:textId="7576F48E"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CD5E06">
      <w:rPr>
        <w:rFonts w:ascii="Calibri" w:hAnsi="Calibri" w:cs="Calibri"/>
        <w:color w:val="999999"/>
        <w:sz w:val="16"/>
      </w:rPr>
      <w:t>juliabenita.boehm</w:t>
    </w:r>
    <w:r w:rsidRPr="008B799E">
      <w:rPr>
        <w:rFonts w:ascii="Calibri" w:hAnsi="Calibri" w:cs="Calibri"/>
        <w:color w:val="999999"/>
        <w:sz w:val="16"/>
      </w:rPr>
      <w:t>@lamilux.de</w:t>
    </w:r>
  </w:p>
  <w:p w14:paraId="7EBFA3C9" w14:textId="77777777" w:rsidR="00F14FAC" w:rsidRPr="003F7389" w:rsidRDefault="00F14FAC" w:rsidP="00352951">
    <w:pPr>
      <w:pStyle w:val="Fuzeile"/>
      <w:jc w:val="right"/>
      <w:rPr>
        <w:rFonts w:ascii="Calibri" w:hAnsi="Calibri" w:cs="Calibri"/>
        <w:color w:val="999999"/>
        <w:sz w:val="16"/>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18FB4EBB"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93D0" w14:textId="77777777" w:rsidR="00FD3912" w:rsidRDefault="00FD3912">
      <w:r>
        <w:separator/>
      </w:r>
    </w:p>
  </w:footnote>
  <w:footnote w:type="continuationSeparator" w:id="0">
    <w:p w14:paraId="38159A1E" w14:textId="77777777" w:rsidR="00FD3912" w:rsidRDefault="00FD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40FE" w14:textId="3FE0DBCA"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0FE4887B" wp14:editId="4D549147">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297E4371" w14:textId="77777777" w:rsidR="00F14FAC" w:rsidRDefault="00F14FAC">
    <w:pPr>
      <w:pStyle w:val="Kopfzeile"/>
      <w:rPr>
        <w:rFonts w:ascii="Arial" w:hAnsi="Arial" w:cs="Arial"/>
        <w:sz w:val="32"/>
        <w:lang w:val="it-IT"/>
      </w:rPr>
    </w:pPr>
  </w:p>
  <w:p w14:paraId="6BEE007E" w14:textId="77777777" w:rsidR="00F14FAC" w:rsidRPr="00D27151" w:rsidRDefault="00F14FAC" w:rsidP="00D27151">
    <w:pPr>
      <w:pStyle w:val="Kopfzeile"/>
      <w:jc w:val="center"/>
      <w:rPr>
        <w:rFonts w:ascii="Arial" w:hAnsi="Arial" w:cs="Arial"/>
        <w:sz w:val="22"/>
        <w:szCs w:val="22"/>
        <w:lang w:val="it-IT"/>
      </w:rPr>
    </w:pPr>
  </w:p>
  <w:p w14:paraId="2495D5B1" w14:textId="5FC6269A" w:rsidR="00F14FAC" w:rsidRPr="008B799E" w:rsidRDefault="00846341">
    <w:pPr>
      <w:pStyle w:val="Kopfzeile"/>
      <w:jc w:val="center"/>
      <w:rPr>
        <w:rFonts w:ascii="Calibri" w:hAnsi="Calibri" w:cs="Calibri"/>
        <w:i/>
        <w:sz w:val="22"/>
        <w:szCs w:val="22"/>
      </w:rPr>
    </w:pPr>
    <w:r>
      <w:rPr>
        <w:rFonts w:ascii="Calibri" w:hAnsi="Calibri" w:cs="Calibri"/>
        <w:i/>
        <w:sz w:val="22"/>
        <w:szCs w:val="22"/>
      </w:rPr>
      <w:t xml:space="preserve">Rehau, </w:t>
    </w:r>
    <w:r w:rsidR="00401EB8">
      <w:rPr>
        <w:rFonts w:ascii="Calibri" w:hAnsi="Calibri" w:cs="Calibri"/>
        <w:i/>
        <w:sz w:val="22"/>
        <w:szCs w:val="22"/>
      </w:rPr>
      <w:t>April 2021</w:t>
    </w:r>
    <w:r w:rsidR="00F14FAC" w:rsidRPr="008B799E">
      <w:rPr>
        <w:rFonts w:ascii="Calibri" w:hAnsi="Calibri" w:cs="Calibri"/>
        <w:i/>
        <w:sz w:val="22"/>
        <w:szCs w:val="22"/>
      </w:rPr>
      <w:t xml:space="preserve"> </w:t>
    </w:r>
  </w:p>
  <w:p w14:paraId="23339AC7"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1FE4CBE"/>
    <w:multiLevelType w:val="hybridMultilevel"/>
    <w:tmpl w:val="2F62422E"/>
    <w:lvl w:ilvl="0" w:tplc="04580AF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632B"/>
    <w:rsid w:val="000469F1"/>
    <w:rsid w:val="00046B1C"/>
    <w:rsid w:val="000473DF"/>
    <w:rsid w:val="00056C3C"/>
    <w:rsid w:val="00057A71"/>
    <w:rsid w:val="00063E3B"/>
    <w:rsid w:val="000801B7"/>
    <w:rsid w:val="000810E1"/>
    <w:rsid w:val="00082999"/>
    <w:rsid w:val="000832E9"/>
    <w:rsid w:val="00090F38"/>
    <w:rsid w:val="00093000"/>
    <w:rsid w:val="00094591"/>
    <w:rsid w:val="000A2A60"/>
    <w:rsid w:val="000B7CEF"/>
    <w:rsid w:val="000C51CB"/>
    <w:rsid w:val="000C57E3"/>
    <w:rsid w:val="000D3BF7"/>
    <w:rsid w:val="000D3C55"/>
    <w:rsid w:val="000D3F84"/>
    <w:rsid w:val="000D6870"/>
    <w:rsid w:val="000F3DEF"/>
    <w:rsid w:val="000F44B1"/>
    <w:rsid w:val="00102CFB"/>
    <w:rsid w:val="001045A6"/>
    <w:rsid w:val="00112817"/>
    <w:rsid w:val="001265BC"/>
    <w:rsid w:val="00134FB1"/>
    <w:rsid w:val="001452D9"/>
    <w:rsid w:val="00153825"/>
    <w:rsid w:val="00156CFE"/>
    <w:rsid w:val="00162145"/>
    <w:rsid w:val="001760CE"/>
    <w:rsid w:val="001858CC"/>
    <w:rsid w:val="00185AA4"/>
    <w:rsid w:val="00190859"/>
    <w:rsid w:val="00192A70"/>
    <w:rsid w:val="001A1A96"/>
    <w:rsid w:val="001A6EDC"/>
    <w:rsid w:val="001B3BA8"/>
    <w:rsid w:val="001C01F3"/>
    <w:rsid w:val="001D11AE"/>
    <w:rsid w:val="001D7478"/>
    <w:rsid w:val="001E1634"/>
    <w:rsid w:val="001E38C8"/>
    <w:rsid w:val="001E70B6"/>
    <w:rsid w:val="001F27B2"/>
    <w:rsid w:val="001F46C5"/>
    <w:rsid w:val="00200233"/>
    <w:rsid w:val="00203F2E"/>
    <w:rsid w:val="00215CDC"/>
    <w:rsid w:val="00216E4B"/>
    <w:rsid w:val="00220F00"/>
    <w:rsid w:val="002243E6"/>
    <w:rsid w:val="00230B17"/>
    <w:rsid w:val="00235E83"/>
    <w:rsid w:val="0024402A"/>
    <w:rsid w:val="00254091"/>
    <w:rsid w:val="00256344"/>
    <w:rsid w:val="00257701"/>
    <w:rsid w:val="00266BB8"/>
    <w:rsid w:val="002713CF"/>
    <w:rsid w:val="00273EE0"/>
    <w:rsid w:val="00292622"/>
    <w:rsid w:val="002B02F9"/>
    <w:rsid w:val="002B4D60"/>
    <w:rsid w:val="002C2B77"/>
    <w:rsid w:val="002C3D6D"/>
    <w:rsid w:val="002D59C0"/>
    <w:rsid w:val="002E0291"/>
    <w:rsid w:val="002E3BA5"/>
    <w:rsid w:val="002E43C3"/>
    <w:rsid w:val="002F3322"/>
    <w:rsid w:val="002F3D21"/>
    <w:rsid w:val="0030072D"/>
    <w:rsid w:val="00301B39"/>
    <w:rsid w:val="00301E46"/>
    <w:rsid w:val="003051A4"/>
    <w:rsid w:val="003055D7"/>
    <w:rsid w:val="0031115F"/>
    <w:rsid w:val="0031763A"/>
    <w:rsid w:val="0032278F"/>
    <w:rsid w:val="00327B6A"/>
    <w:rsid w:val="00331411"/>
    <w:rsid w:val="00347988"/>
    <w:rsid w:val="00352951"/>
    <w:rsid w:val="00353FDB"/>
    <w:rsid w:val="0035569A"/>
    <w:rsid w:val="003560B4"/>
    <w:rsid w:val="00356972"/>
    <w:rsid w:val="003618E0"/>
    <w:rsid w:val="00362BE1"/>
    <w:rsid w:val="003666D1"/>
    <w:rsid w:val="0037119C"/>
    <w:rsid w:val="003723B1"/>
    <w:rsid w:val="0037437E"/>
    <w:rsid w:val="00375EC9"/>
    <w:rsid w:val="0038141D"/>
    <w:rsid w:val="00382833"/>
    <w:rsid w:val="00384006"/>
    <w:rsid w:val="003A53D0"/>
    <w:rsid w:val="003A61BD"/>
    <w:rsid w:val="003B1473"/>
    <w:rsid w:val="003D5D3C"/>
    <w:rsid w:val="003D7940"/>
    <w:rsid w:val="003E0709"/>
    <w:rsid w:val="003E333B"/>
    <w:rsid w:val="003E71DD"/>
    <w:rsid w:val="003F7389"/>
    <w:rsid w:val="00401EB8"/>
    <w:rsid w:val="00402785"/>
    <w:rsid w:val="0040360F"/>
    <w:rsid w:val="004071F8"/>
    <w:rsid w:val="0041054E"/>
    <w:rsid w:val="004107D8"/>
    <w:rsid w:val="0042048F"/>
    <w:rsid w:val="004303CA"/>
    <w:rsid w:val="00446D28"/>
    <w:rsid w:val="004518DD"/>
    <w:rsid w:val="00455547"/>
    <w:rsid w:val="004747D6"/>
    <w:rsid w:val="00476ED5"/>
    <w:rsid w:val="004862C9"/>
    <w:rsid w:val="0048723F"/>
    <w:rsid w:val="004A5140"/>
    <w:rsid w:val="004A7E59"/>
    <w:rsid w:val="004B10FF"/>
    <w:rsid w:val="004B71C2"/>
    <w:rsid w:val="004D4B1B"/>
    <w:rsid w:val="004D4C41"/>
    <w:rsid w:val="004D4E89"/>
    <w:rsid w:val="004E4CFD"/>
    <w:rsid w:val="004E721D"/>
    <w:rsid w:val="00513688"/>
    <w:rsid w:val="0051664D"/>
    <w:rsid w:val="00517FC2"/>
    <w:rsid w:val="00530918"/>
    <w:rsid w:val="005375C5"/>
    <w:rsid w:val="00542429"/>
    <w:rsid w:val="005471FE"/>
    <w:rsid w:val="0055342D"/>
    <w:rsid w:val="00554E58"/>
    <w:rsid w:val="005714F2"/>
    <w:rsid w:val="005727D6"/>
    <w:rsid w:val="0057402B"/>
    <w:rsid w:val="00595C78"/>
    <w:rsid w:val="005A1495"/>
    <w:rsid w:val="005A3757"/>
    <w:rsid w:val="005A6B87"/>
    <w:rsid w:val="005B0C32"/>
    <w:rsid w:val="005B7AA3"/>
    <w:rsid w:val="005C0197"/>
    <w:rsid w:val="005D0D99"/>
    <w:rsid w:val="005D19A0"/>
    <w:rsid w:val="005E3889"/>
    <w:rsid w:val="005F0B87"/>
    <w:rsid w:val="005F43A2"/>
    <w:rsid w:val="005F5A99"/>
    <w:rsid w:val="005F6250"/>
    <w:rsid w:val="00600173"/>
    <w:rsid w:val="00604F22"/>
    <w:rsid w:val="006107DC"/>
    <w:rsid w:val="00612074"/>
    <w:rsid w:val="00615E66"/>
    <w:rsid w:val="00633D68"/>
    <w:rsid w:val="00642B99"/>
    <w:rsid w:val="00645A0B"/>
    <w:rsid w:val="00647910"/>
    <w:rsid w:val="00654E5D"/>
    <w:rsid w:val="006605F5"/>
    <w:rsid w:val="00676430"/>
    <w:rsid w:val="0067670D"/>
    <w:rsid w:val="00686D07"/>
    <w:rsid w:val="006876AE"/>
    <w:rsid w:val="00693023"/>
    <w:rsid w:val="006A11FE"/>
    <w:rsid w:val="006A44A5"/>
    <w:rsid w:val="006A4956"/>
    <w:rsid w:val="006B294B"/>
    <w:rsid w:val="006B7E82"/>
    <w:rsid w:val="006C0792"/>
    <w:rsid w:val="006C5FAC"/>
    <w:rsid w:val="006C6665"/>
    <w:rsid w:val="006E0B1F"/>
    <w:rsid w:val="006E139C"/>
    <w:rsid w:val="006E3119"/>
    <w:rsid w:val="006F2D0C"/>
    <w:rsid w:val="006F4978"/>
    <w:rsid w:val="006F75AC"/>
    <w:rsid w:val="006F7CF5"/>
    <w:rsid w:val="007024AB"/>
    <w:rsid w:val="00702845"/>
    <w:rsid w:val="00704FE1"/>
    <w:rsid w:val="00706C3D"/>
    <w:rsid w:val="007123FC"/>
    <w:rsid w:val="007127B5"/>
    <w:rsid w:val="00712DFA"/>
    <w:rsid w:val="007132AA"/>
    <w:rsid w:val="00715D7D"/>
    <w:rsid w:val="00715EEE"/>
    <w:rsid w:val="007178EF"/>
    <w:rsid w:val="00717DDA"/>
    <w:rsid w:val="00721720"/>
    <w:rsid w:val="00723DC2"/>
    <w:rsid w:val="007258A8"/>
    <w:rsid w:val="00727D83"/>
    <w:rsid w:val="00733B87"/>
    <w:rsid w:val="00735833"/>
    <w:rsid w:val="007375CB"/>
    <w:rsid w:val="00741755"/>
    <w:rsid w:val="00751724"/>
    <w:rsid w:val="00772A46"/>
    <w:rsid w:val="00775132"/>
    <w:rsid w:val="0078009F"/>
    <w:rsid w:val="00781E9B"/>
    <w:rsid w:val="00784C9B"/>
    <w:rsid w:val="00786C3B"/>
    <w:rsid w:val="00794B25"/>
    <w:rsid w:val="007950CD"/>
    <w:rsid w:val="007A239F"/>
    <w:rsid w:val="007A5829"/>
    <w:rsid w:val="007B0239"/>
    <w:rsid w:val="007B2301"/>
    <w:rsid w:val="007B24BF"/>
    <w:rsid w:val="007B41F9"/>
    <w:rsid w:val="007B7067"/>
    <w:rsid w:val="007D038B"/>
    <w:rsid w:val="007D229B"/>
    <w:rsid w:val="007F434D"/>
    <w:rsid w:val="00800D14"/>
    <w:rsid w:val="00807323"/>
    <w:rsid w:val="00813455"/>
    <w:rsid w:val="00816EE4"/>
    <w:rsid w:val="008170B8"/>
    <w:rsid w:val="00821A18"/>
    <w:rsid w:val="008255B4"/>
    <w:rsid w:val="00827C03"/>
    <w:rsid w:val="00830E11"/>
    <w:rsid w:val="00831D8C"/>
    <w:rsid w:val="00834454"/>
    <w:rsid w:val="0083601E"/>
    <w:rsid w:val="0084139B"/>
    <w:rsid w:val="00846341"/>
    <w:rsid w:val="00852570"/>
    <w:rsid w:val="00853D85"/>
    <w:rsid w:val="00854FAD"/>
    <w:rsid w:val="008662A2"/>
    <w:rsid w:val="00871379"/>
    <w:rsid w:val="00872DD5"/>
    <w:rsid w:val="0089149B"/>
    <w:rsid w:val="008968A3"/>
    <w:rsid w:val="008A5EBF"/>
    <w:rsid w:val="008B06BC"/>
    <w:rsid w:val="008B799E"/>
    <w:rsid w:val="008C3962"/>
    <w:rsid w:val="008C5F4B"/>
    <w:rsid w:val="008D078D"/>
    <w:rsid w:val="008D129E"/>
    <w:rsid w:val="008D6E1B"/>
    <w:rsid w:val="008E725E"/>
    <w:rsid w:val="008F233E"/>
    <w:rsid w:val="008F2626"/>
    <w:rsid w:val="008F2C68"/>
    <w:rsid w:val="008F5985"/>
    <w:rsid w:val="008F65DF"/>
    <w:rsid w:val="0092360A"/>
    <w:rsid w:val="00925497"/>
    <w:rsid w:val="00930F0E"/>
    <w:rsid w:val="00933D8A"/>
    <w:rsid w:val="00937917"/>
    <w:rsid w:val="00941EEE"/>
    <w:rsid w:val="0095288A"/>
    <w:rsid w:val="00953DE3"/>
    <w:rsid w:val="00956204"/>
    <w:rsid w:val="00956898"/>
    <w:rsid w:val="009603D6"/>
    <w:rsid w:val="00963F35"/>
    <w:rsid w:val="009679EE"/>
    <w:rsid w:val="00972716"/>
    <w:rsid w:val="009737A2"/>
    <w:rsid w:val="009840DA"/>
    <w:rsid w:val="00992800"/>
    <w:rsid w:val="009A3FB0"/>
    <w:rsid w:val="009C14EF"/>
    <w:rsid w:val="009C6084"/>
    <w:rsid w:val="009C7B3A"/>
    <w:rsid w:val="009E09DF"/>
    <w:rsid w:val="009F506D"/>
    <w:rsid w:val="009F5D3B"/>
    <w:rsid w:val="009F633B"/>
    <w:rsid w:val="00A12699"/>
    <w:rsid w:val="00A165E8"/>
    <w:rsid w:val="00A179EF"/>
    <w:rsid w:val="00A2268E"/>
    <w:rsid w:val="00A25548"/>
    <w:rsid w:val="00A3087B"/>
    <w:rsid w:val="00A3414B"/>
    <w:rsid w:val="00A55E3E"/>
    <w:rsid w:val="00A616EE"/>
    <w:rsid w:val="00A66140"/>
    <w:rsid w:val="00A716FF"/>
    <w:rsid w:val="00A7704A"/>
    <w:rsid w:val="00A77184"/>
    <w:rsid w:val="00A810B9"/>
    <w:rsid w:val="00A81CF8"/>
    <w:rsid w:val="00A846AC"/>
    <w:rsid w:val="00A848E1"/>
    <w:rsid w:val="00AA345A"/>
    <w:rsid w:val="00AB1179"/>
    <w:rsid w:val="00AB476A"/>
    <w:rsid w:val="00AB6F2B"/>
    <w:rsid w:val="00AD6D50"/>
    <w:rsid w:val="00AE517D"/>
    <w:rsid w:val="00B22B8E"/>
    <w:rsid w:val="00B22DFF"/>
    <w:rsid w:val="00B259FF"/>
    <w:rsid w:val="00B32638"/>
    <w:rsid w:val="00B35A99"/>
    <w:rsid w:val="00B42DAE"/>
    <w:rsid w:val="00B5448E"/>
    <w:rsid w:val="00B73795"/>
    <w:rsid w:val="00B82083"/>
    <w:rsid w:val="00B82A32"/>
    <w:rsid w:val="00B84EEA"/>
    <w:rsid w:val="00B87164"/>
    <w:rsid w:val="00B93BFE"/>
    <w:rsid w:val="00B95BA8"/>
    <w:rsid w:val="00BA2AFD"/>
    <w:rsid w:val="00BA4C4F"/>
    <w:rsid w:val="00BB0E33"/>
    <w:rsid w:val="00BC05E1"/>
    <w:rsid w:val="00BC628C"/>
    <w:rsid w:val="00BD1C47"/>
    <w:rsid w:val="00BD4971"/>
    <w:rsid w:val="00BD6073"/>
    <w:rsid w:val="00BD7438"/>
    <w:rsid w:val="00BD7596"/>
    <w:rsid w:val="00BD79B0"/>
    <w:rsid w:val="00BE39D4"/>
    <w:rsid w:val="00BF576B"/>
    <w:rsid w:val="00C06C03"/>
    <w:rsid w:val="00C157BD"/>
    <w:rsid w:val="00C235B4"/>
    <w:rsid w:val="00C3167C"/>
    <w:rsid w:val="00C370F7"/>
    <w:rsid w:val="00C50F0B"/>
    <w:rsid w:val="00C5224C"/>
    <w:rsid w:val="00C525C5"/>
    <w:rsid w:val="00C5355C"/>
    <w:rsid w:val="00C54D06"/>
    <w:rsid w:val="00C62E8C"/>
    <w:rsid w:val="00C67D66"/>
    <w:rsid w:val="00C8052B"/>
    <w:rsid w:val="00C81A90"/>
    <w:rsid w:val="00C83099"/>
    <w:rsid w:val="00C84E7C"/>
    <w:rsid w:val="00C90725"/>
    <w:rsid w:val="00C9201F"/>
    <w:rsid w:val="00C973B9"/>
    <w:rsid w:val="00CB4AB1"/>
    <w:rsid w:val="00CC3C89"/>
    <w:rsid w:val="00CD20F2"/>
    <w:rsid w:val="00CD5BE1"/>
    <w:rsid w:val="00CD5E06"/>
    <w:rsid w:val="00CD76A8"/>
    <w:rsid w:val="00CE70B5"/>
    <w:rsid w:val="00CF03E9"/>
    <w:rsid w:val="00CF1E22"/>
    <w:rsid w:val="00CF55BD"/>
    <w:rsid w:val="00CF5D8A"/>
    <w:rsid w:val="00D02B37"/>
    <w:rsid w:val="00D03198"/>
    <w:rsid w:val="00D05EE0"/>
    <w:rsid w:val="00D06559"/>
    <w:rsid w:val="00D11E66"/>
    <w:rsid w:val="00D14101"/>
    <w:rsid w:val="00D16A0B"/>
    <w:rsid w:val="00D27151"/>
    <w:rsid w:val="00D330BF"/>
    <w:rsid w:val="00D37592"/>
    <w:rsid w:val="00D439DC"/>
    <w:rsid w:val="00D442CB"/>
    <w:rsid w:val="00D52970"/>
    <w:rsid w:val="00D66E1D"/>
    <w:rsid w:val="00D7290F"/>
    <w:rsid w:val="00D7374A"/>
    <w:rsid w:val="00D73A34"/>
    <w:rsid w:val="00D7404B"/>
    <w:rsid w:val="00D77834"/>
    <w:rsid w:val="00D81291"/>
    <w:rsid w:val="00D84C83"/>
    <w:rsid w:val="00DA1B99"/>
    <w:rsid w:val="00DA5294"/>
    <w:rsid w:val="00DA52F1"/>
    <w:rsid w:val="00DA5771"/>
    <w:rsid w:val="00DA705C"/>
    <w:rsid w:val="00DB301C"/>
    <w:rsid w:val="00DB420C"/>
    <w:rsid w:val="00DB5368"/>
    <w:rsid w:val="00DC4A9E"/>
    <w:rsid w:val="00DC4E89"/>
    <w:rsid w:val="00DC7DE9"/>
    <w:rsid w:val="00DE00CD"/>
    <w:rsid w:val="00DE220F"/>
    <w:rsid w:val="00DE3123"/>
    <w:rsid w:val="00DE4E40"/>
    <w:rsid w:val="00DE59F0"/>
    <w:rsid w:val="00DF2172"/>
    <w:rsid w:val="00DF71F8"/>
    <w:rsid w:val="00DF7622"/>
    <w:rsid w:val="00DF7C8B"/>
    <w:rsid w:val="00E03484"/>
    <w:rsid w:val="00E078CD"/>
    <w:rsid w:val="00E13E8A"/>
    <w:rsid w:val="00E16EF1"/>
    <w:rsid w:val="00E21F98"/>
    <w:rsid w:val="00E26CDD"/>
    <w:rsid w:val="00E26D44"/>
    <w:rsid w:val="00E30ECA"/>
    <w:rsid w:val="00E32FAF"/>
    <w:rsid w:val="00E36F39"/>
    <w:rsid w:val="00E3735E"/>
    <w:rsid w:val="00E43652"/>
    <w:rsid w:val="00E45C9E"/>
    <w:rsid w:val="00E525BB"/>
    <w:rsid w:val="00E628F9"/>
    <w:rsid w:val="00E62EF1"/>
    <w:rsid w:val="00E65267"/>
    <w:rsid w:val="00E67B5D"/>
    <w:rsid w:val="00E76A82"/>
    <w:rsid w:val="00E871CF"/>
    <w:rsid w:val="00E901EA"/>
    <w:rsid w:val="00E94F93"/>
    <w:rsid w:val="00E9620F"/>
    <w:rsid w:val="00EA3380"/>
    <w:rsid w:val="00EB7E86"/>
    <w:rsid w:val="00EC0F1F"/>
    <w:rsid w:val="00EC365E"/>
    <w:rsid w:val="00EE240B"/>
    <w:rsid w:val="00EF6912"/>
    <w:rsid w:val="00F01C61"/>
    <w:rsid w:val="00F068AA"/>
    <w:rsid w:val="00F0787F"/>
    <w:rsid w:val="00F14FAC"/>
    <w:rsid w:val="00F16ADE"/>
    <w:rsid w:val="00F23BAE"/>
    <w:rsid w:val="00F26C2C"/>
    <w:rsid w:val="00F439EE"/>
    <w:rsid w:val="00F44D03"/>
    <w:rsid w:val="00F46A49"/>
    <w:rsid w:val="00F47A8C"/>
    <w:rsid w:val="00F47C65"/>
    <w:rsid w:val="00F63F8B"/>
    <w:rsid w:val="00F70641"/>
    <w:rsid w:val="00F72F77"/>
    <w:rsid w:val="00F86D48"/>
    <w:rsid w:val="00F87DFC"/>
    <w:rsid w:val="00F979C3"/>
    <w:rsid w:val="00FA4198"/>
    <w:rsid w:val="00FB431A"/>
    <w:rsid w:val="00FB4B2D"/>
    <w:rsid w:val="00FD3912"/>
    <w:rsid w:val="00FD4652"/>
    <w:rsid w:val="00FE1D9C"/>
    <w:rsid w:val="00FE2621"/>
    <w:rsid w:val="00FE2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C8F0E4"/>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character" w:styleId="Kommentarzeichen">
    <w:name w:val="annotation reference"/>
    <w:basedOn w:val="Absatz-Standardschriftart"/>
    <w:semiHidden/>
    <w:unhideWhenUsed/>
    <w:rsid w:val="00A165E8"/>
    <w:rPr>
      <w:sz w:val="16"/>
      <w:szCs w:val="16"/>
    </w:rPr>
  </w:style>
  <w:style w:type="paragraph" w:styleId="Kommentarthema">
    <w:name w:val="annotation subject"/>
    <w:basedOn w:val="Kommentartext"/>
    <w:next w:val="Kommentartext"/>
    <w:link w:val="KommentarthemaZchn"/>
    <w:semiHidden/>
    <w:unhideWhenUsed/>
    <w:rsid w:val="00A165E8"/>
    <w:rPr>
      <w:b/>
      <w:bCs/>
    </w:rPr>
  </w:style>
  <w:style w:type="character" w:customStyle="1" w:styleId="KommentartextZchn">
    <w:name w:val="Kommentartext Zchn"/>
    <w:basedOn w:val="Absatz-Standardschriftart"/>
    <w:link w:val="Kommentartext"/>
    <w:semiHidden/>
    <w:rsid w:val="00A165E8"/>
  </w:style>
  <w:style w:type="character" w:customStyle="1" w:styleId="KommentarthemaZchn">
    <w:name w:val="Kommentarthema Zchn"/>
    <w:basedOn w:val="KommentartextZchn"/>
    <w:link w:val="Kommentarthema"/>
    <w:semiHidden/>
    <w:rsid w:val="00A165E8"/>
    <w:rPr>
      <w:b/>
      <w:bCs/>
    </w:rPr>
  </w:style>
  <w:style w:type="character" w:customStyle="1" w:styleId="normaltextrun">
    <w:name w:val="normaltextrun"/>
    <w:basedOn w:val="Absatz-Standardschriftart"/>
    <w:rsid w:val="0086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ED91-7503-4609-8E9F-EDFF3FAD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2794</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Fröhlich, Sabrina</cp:lastModifiedBy>
  <cp:revision>5</cp:revision>
  <cp:lastPrinted>2021-04-06T06:26:00Z</cp:lastPrinted>
  <dcterms:created xsi:type="dcterms:W3CDTF">2021-03-24T11:41:00Z</dcterms:created>
  <dcterms:modified xsi:type="dcterms:W3CDTF">2021-04-06T06:31:00Z</dcterms:modified>
</cp:coreProperties>
</file>