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9081FB98E124F0A9E0393954514E3E4"/>
          </w:placeholder>
        </w:sdtPr>
        <w:sdtEndPr/>
        <w:sdtContent>
          <w:tr w:rsidR="00465EE8" w:rsidRPr="00465EE8" w14:paraId="5E6DA2FA" w14:textId="77777777" w:rsidTr="00465EE8">
            <w:trPr>
              <w:trHeight w:val="1474"/>
            </w:trPr>
            <w:tc>
              <w:tcPr>
                <w:tcW w:w="7938" w:type="dxa"/>
              </w:tcPr>
              <w:p w14:paraId="2FEBF7D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A905731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F8FB6A7" wp14:editId="275F00E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9081FB98E124F0A9E0393954514E3E4"/>
          </w:placeholder>
        </w:sdtPr>
        <w:sdtEndPr/>
        <w:sdtContent>
          <w:tr w:rsidR="00BF33AE" w14:paraId="6B8D526E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E0755C9CD25493098DD3BD33363CD2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F12492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9081FB98E124F0A9E0393954514E3E4"/>
          </w:placeholder>
        </w:sdtPr>
        <w:sdtEndPr/>
        <w:sdtContent>
          <w:tr w:rsidR="00973546" w:rsidRPr="00840C91" w14:paraId="467A9B6D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C802F6451D954BA2BF4525DDF6AEF28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7A02A11" w14:textId="51192A52" w:rsidR="00973546" w:rsidRPr="00840C91" w:rsidRDefault="00CB087B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E-Center </w:t>
                    </w:r>
                    <w:r w:rsidR="00444556">
                      <w:t>Groß-Gerau</w:t>
                    </w:r>
                    <w:r>
                      <w:t xml:space="preserve"> eröffnet nach Umbau</w:t>
                    </w:r>
                  </w:p>
                </w:tc>
              </w:sdtContent>
            </w:sdt>
          </w:tr>
        </w:sdtContent>
      </w:sdt>
    </w:tbl>
    <w:p w14:paraId="0B0D019E" w14:textId="594C3E8F" w:rsidR="004678D6" w:rsidRPr="00BD7929" w:rsidRDefault="004C515D" w:rsidP="00BD7929">
      <w:pPr>
        <w:pStyle w:val="Intro-Text"/>
      </w:pPr>
      <w:sdt>
        <w:sdtPr>
          <w:id w:val="1521048624"/>
          <w:placeholder>
            <w:docPart w:val="FD592D0C2ED74D528FF0D560AB087EEC"/>
          </w:placeholder>
        </w:sdtPr>
        <w:sdtEndPr/>
        <w:sdtContent>
          <w:r w:rsidR="00444556">
            <w:t>Groß-Gerau</w:t>
          </w:r>
        </w:sdtContent>
      </w:sdt>
      <w:r w:rsidR="00BD7929">
        <w:t>/</w:t>
      </w:r>
      <w:sdt>
        <w:sdtPr>
          <w:id w:val="765271979"/>
          <w:placeholder>
            <w:docPart w:val="82B52EDA524E4700AF8A8A15BE6F813D"/>
          </w:placeholder>
          <w:date w:fullDate="2023-11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6">
            <w:t>27.11.2023</w:t>
          </w:r>
        </w:sdtContent>
      </w:sdt>
      <w:r w:rsidR="00BD7929">
        <w:t xml:space="preserve"> </w:t>
      </w:r>
      <w:r w:rsidR="00CB087B">
        <w:t>–</w:t>
      </w:r>
      <w:r w:rsidR="00BD7929">
        <w:t xml:space="preserve"> </w:t>
      </w:r>
      <w:r w:rsidR="00444556">
        <w:t xml:space="preserve">Großzügige und moderne Frischetheken für Fleisch, Wurst, Käse und Fisch hat das E-Center in der Mainzer Straße 50 in Groß-Gerau </w:t>
      </w:r>
      <w:r>
        <w:t xml:space="preserve">kürzlich </w:t>
      </w:r>
      <w:r w:rsidR="00444556">
        <w:t xml:space="preserve">erhalten. </w:t>
      </w:r>
      <w:r w:rsidR="00CB087B">
        <w:t xml:space="preserve">Nach rund </w:t>
      </w:r>
      <w:r w:rsidR="00444556">
        <w:t>acht</w:t>
      </w:r>
      <w:r w:rsidR="00CB087B">
        <w:t xml:space="preserve"> Monaten Umbauphase eröffnet </w:t>
      </w:r>
      <w:r w:rsidR="00444556">
        <w:t>der Vollsortimenter nun</w:t>
      </w:r>
      <w:r w:rsidR="00CB087B">
        <w:t xml:space="preserve"> am </w:t>
      </w:r>
      <w:r w:rsidR="00444556">
        <w:t>Montag, 4. Dezember 2023</w:t>
      </w:r>
      <w:r w:rsidR="00CB087B">
        <w:t>.</w:t>
      </w:r>
    </w:p>
    <w:p w14:paraId="351D68FD" w14:textId="7CCFC34D" w:rsidR="003908F0" w:rsidRDefault="00CB087B" w:rsidP="00CB087B">
      <w:pPr>
        <w:pStyle w:val="Flietext"/>
      </w:pPr>
      <w:r>
        <w:t xml:space="preserve">Das modernisierte E-Center verfügt über circa </w:t>
      </w:r>
      <w:r w:rsidR="00444556">
        <w:t>6.130</w:t>
      </w:r>
      <w:r>
        <w:t xml:space="preserve"> Quadratmeter Verkaufsfläche. Auf ihnen kann Marktleiter </w:t>
      </w:r>
      <w:r w:rsidR="00444556">
        <w:t>Axel Ziegener</w:t>
      </w:r>
      <w:r>
        <w:t xml:space="preserve"> zusammen mit den </w:t>
      </w:r>
      <w:r w:rsidR="00444556">
        <w:t xml:space="preserve">85 </w:t>
      </w:r>
      <w:r>
        <w:t xml:space="preserve">Mitarbeitenden alle klassischen Stärken des Edeka-Vollsortiments entfalten: angefangen bei der großen Auswahl frischer Lebensmittel über beliebte Edeka-Eigenmarken, bekannte Marken und Artikel auf Discountpreisniveau bis hin zu kompetenter Beratung an den Servicetheken für Fleisch, Wurst, Käse und Fisch. „Bei der Modernisierung haben wir den Fokus </w:t>
      </w:r>
      <w:r w:rsidR="003908F0">
        <w:t xml:space="preserve">auf </w:t>
      </w:r>
      <w:r>
        <w:t>eine angenehme Marktatmosphäre</w:t>
      </w:r>
      <w:r w:rsidR="00444556">
        <w:t xml:space="preserve"> mit breiten, </w:t>
      </w:r>
      <w:r w:rsidR="003908F0">
        <w:t>barrierefreie</w:t>
      </w:r>
      <w:r w:rsidR="00444556">
        <w:t>n</w:t>
      </w:r>
      <w:r w:rsidR="003908F0">
        <w:t xml:space="preserve"> Gänge</w:t>
      </w:r>
      <w:r w:rsidR="00444556">
        <w:t>n</w:t>
      </w:r>
      <w:r w:rsidR="003908F0">
        <w:t xml:space="preserve"> sowie vor allem </w:t>
      </w:r>
      <w:r w:rsidR="00444556">
        <w:t xml:space="preserve">auch </w:t>
      </w:r>
      <w:r w:rsidR="003908F0">
        <w:t xml:space="preserve">auf die energetische Sanierung </w:t>
      </w:r>
      <w:r>
        <w:t>gelegt“, berichtet der Marktleiter und ergänzt: „</w:t>
      </w:r>
      <w:r w:rsidR="003908F0">
        <w:t xml:space="preserve">Um mehr Energie einsparen und Ressourcen schonen zu können, haben wir neue LED-Lichttechnik verbaut, eine CO2-Kälteanlage mit Wärmerückgewinnung installiert </w:t>
      </w:r>
      <w:r w:rsidR="00444556">
        <w:t xml:space="preserve">sowie </w:t>
      </w:r>
      <w:r w:rsidR="003908F0">
        <w:t>sämtlich Kühlmöbel mit Glastüren ausgestattet.</w:t>
      </w:r>
      <w:r w:rsidR="008F6428">
        <w:t>“</w:t>
      </w:r>
    </w:p>
    <w:p w14:paraId="0690A041" w14:textId="6818581C" w:rsidR="003908F0" w:rsidRDefault="003908F0" w:rsidP="00CB087B">
      <w:pPr>
        <w:pStyle w:val="Flietext"/>
      </w:pPr>
    </w:p>
    <w:p w14:paraId="08F92056" w14:textId="70D1A2E8" w:rsidR="003908F0" w:rsidRDefault="00A720CF" w:rsidP="00CB087B">
      <w:pPr>
        <w:pStyle w:val="Flietext"/>
        <w:rPr>
          <w:b/>
          <w:bCs/>
        </w:rPr>
      </w:pPr>
      <w:r>
        <w:rPr>
          <w:b/>
          <w:bCs/>
        </w:rPr>
        <w:t>Umfangreiches Sortiment lässt keine Wünsche offen</w:t>
      </w:r>
    </w:p>
    <w:p w14:paraId="73BEF733" w14:textId="77777777" w:rsidR="003908F0" w:rsidRPr="003908F0" w:rsidRDefault="003908F0" w:rsidP="00CB087B">
      <w:pPr>
        <w:pStyle w:val="Flietext"/>
        <w:rPr>
          <w:b/>
          <w:bCs/>
        </w:rPr>
      </w:pPr>
    </w:p>
    <w:p w14:paraId="2B43AC8E" w14:textId="30B3BC7E" w:rsidR="00CB087B" w:rsidRPr="006746BC" w:rsidRDefault="00444556" w:rsidP="00CB087B">
      <w:pPr>
        <w:pStyle w:val="Flietext"/>
        <w:rPr>
          <w:color w:val="FF0000"/>
        </w:rPr>
      </w:pPr>
      <w:r>
        <w:t>Axel Ziegener</w:t>
      </w:r>
      <w:r w:rsidR="00CB087B">
        <w:t xml:space="preserve"> und sein engagiertes Team möchten, dass die Kundinnen und Kunden sich beim Einkaufen wohlfühlen</w:t>
      </w:r>
      <w:r w:rsidR="00C86659">
        <w:t xml:space="preserve"> und alles finden, was das Herz begehrt. </w:t>
      </w:r>
      <w:r w:rsidR="00A720CF">
        <w:t xml:space="preserve">Daher wurden sämtliche Bereiche </w:t>
      </w:r>
      <w:r w:rsidR="00466FD0">
        <w:t>des Vollsortimenters</w:t>
      </w:r>
      <w:r w:rsidR="00164882">
        <w:t>, der montags bis samstags von 7 bis 22 Uhr geöffnet hat,</w:t>
      </w:r>
      <w:r w:rsidR="00466FD0">
        <w:t xml:space="preserve"> </w:t>
      </w:r>
      <w:r w:rsidR="00A720CF">
        <w:t xml:space="preserve">modernisiert. </w:t>
      </w:r>
      <w:r w:rsidR="00A720CF" w:rsidRPr="00A720CF">
        <w:t xml:space="preserve">Das umfangreiche Lebensmittelangebot wird </w:t>
      </w:r>
      <w:r w:rsidR="00466FD0">
        <w:t xml:space="preserve">außerdem </w:t>
      </w:r>
      <w:r w:rsidR="00A720CF" w:rsidRPr="00A720CF">
        <w:t xml:space="preserve">ergänzt durch ein breites Sortiment an Drogerie- und Haushaltswaren, </w:t>
      </w:r>
      <w:r w:rsidR="00A720CF" w:rsidRPr="00A720CF">
        <w:lastRenderedPageBreak/>
        <w:t>Elektroartikel, Zeitschriften und Kleidung</w:t>
      </w:r>
      <w:r w:rsidR="00A720CF">
        <w:t xml:space="preserve"> von der Modefirma Adler. Zudem gibt es einen Thalia-Buchshop im Markt</w:t>
      </w:r>
      <w:r w:rsidR="00164882">
        <w:t>.</w:t>
      </w:r>
    </w:p>
    <w:p w14:paraId="5E3F7DE1" w14:textId="77777777" w:rsidR="00CB087B" w:rsidRDefault="00CB087B" w:rsidP="00CB087B">
      <w:pPr>
        <w:pStyle w:val="Flietext"/>
      </w:pPr>
    </w:p>
    <w:p w14:paraId="1CD2A364" w14:textId="5D08E6BD" w:rsidR="006B3990" w:rsidRDefault="00CB087B" w:rsidP="00CB087B">
      <w:pPr>
        <w:pStyle w:val="Flietext"/>
        <w:rPr>
          <w:b/>
          <w:bCs/>
        </w:rPr>
      </w:pPr>
      <w:r w:rsidRPr="003908F0">
        <w:rPr>
          <w:b/>
          <w:bCs/>
        </w:rPr>
        <w:t>Zahlreiche Produkte aus der Region</w:t>
      </w:r>
    </w:p>
    <w:p w14:paraId="3988C4FD" w14:textId="77777777" w:rsidR="004C515D" w:rsidRPr="003908F0" w:rsidRDefault="004C515D" w:rsidP="00CB087B">
      <w:pPr>
        <w:pStyle w:val="Flietext"/>
        <w:rPr>
          <w:b/>
          <w:bCs/>
        </w:rPr>
      </w:pPr>
    </w:p>
    <w:p w14:paraId="08877C7E" w14:textId="74B357D4" w:rsidR="00CB087B" w:rsidRDefault="00CB087B" w:rsidP="00CB087B">
      <w:pPr>
        <w:pStyle w:val="Flietext"/>
      </w:pPr>
      <w:r>
        <w:t xml:space="preserve">„Wir legen viel Wert auf Frische und Auswahl, daher gibt es in unserem </w:t>
      </w:r>
      <w:r w:rsidR="00164882">
        <w:t>E-Center</w:t>
      </w:r>
      <w:r>
        <w:t xml:space="preserve"> eine große Auswahl an Bio-Produkten, ein individuelles Sortiment an internationalen Spezialitäten, viele gluten-, laktosefreie und vegane Produkte sowie zahlreiche Erzeugnisse aus der Region“, erklärt der Marktleiter. </w:t>
      </w:r>
      <w:r w:rsidR="003908F0">
        <w:t xml:space="preserve">Dazu zählen unter anderem </w:t>
      </w:r>
      <w:r w:rsidR="00C86659" w:rsidRPr="00C86659">
        <w:t xml:space="preserve">Köhler Küsse, </w:t>
      </w:r>
      <w:r w:rsidR="00C86659">
        <w:t>Kaffee der Frankfurter Kaffee</w:t>
      </w:r>
      <w:r w:rsidR="00466FD0">
        <w:t>r</w:t>
      </w:r>
      <w:r w:rsidR="00C86659">
        <w:t xml:space="preserve">österei, </w:t>
      </w:r>
      <w:r w:rsidR="00C86659" w:rsidRPr="00C86659">
        <w:t>Deidesheimer Weine, Hechtsheimer Weine</w:t>
      </w:r>
      <w:r w:rsidR="00C86659">
        <w:t xml:space="preserve"> oder auch </w:t>
      </w:r>
      <w:r w:rsidR="00C86659" w:rsidRPr="00C86659">
        <w:t>Gräger Sekt</w:t>
      </w:r>
      <w:r w:rsidR="00C86659">
        <w:t xml:space="preserve">. Im </w:t>
      </w:r>
      <w:r w:rsidR="00164882">
        <w:t>integrierten</w:t>
      </w:r>
      <w:r w:rsidR="00C86659">
        <w:t xml:space="preserve"> Getränkemarkt gibt es neben der großen Weinauswahl mit rund 1.000 Weinen beispielsweise auch Biere der</w:t>
      </w:r>
      <w:r w:rsidR="00C86659" w:rsidRPr="00C86659">
        <w:t xml:space="preserve"> Darmstädter Brauerei</w:t>
      </w:r>
      <w:r w:rsidR="00C86659">
        <w:t xml:space="preserve"> oder Säfte von Raps</w:t>
      </w:r>
      <w:r w:rsidR="00D27D9B">
        <w:t>.</w:t>
      </w:r>
    </w:p>
    <w:p w14:paraId="50BF915D" w14:textId="77777777" w:rsidR="00CB087B" w:rsidRDefault="00CB087B" w:rsidP="00CB087B">
      <w:pPr>
        <w:pStyle w:val="Flietext"/>
      </w:pPr>
    </w:p>
    <w:p w14:paraId="72C6B74D" w14:textId="4EFA0011" w:rsidR="00CB087B" w:rsidRDefault="00CB087B" w:rsidP="00CB087B">
      <w:pPr>
        <w:pStyle w:val="Flietext"/>
        <w:rPr>
          <w:b/>
          <w:bCs/>
        </w:rPr>
      </w:pPr>
      <w:r w:rsidRPr="006B3990">
        <w:rPr>
          <w:b/>
          <w:bCs/>
        </w:rPr>
        <w:t xml:space="preserve">Bonusprogramm und Bezahlen per Smartphone </w:t>
      </w:r>
    </w:p>
    <w:p w14:paraId="67E16411" w14:textId="77777777" w:rsidR="004C515D" w:rsidRPr="006746BC" w:rsidRDefault="004C515D" w:rsidP="00CB087B">
      <w:pPr>
        <w:pStyle w:val="Flietext"/>
        <w:rPr>
          <w:b/>
          <w:bCs/>
        </w:rPr>
      </w:pPr>
    </w:p>
    <w:p w14:paraId="0D03BFFA" w14:textId="65EDA6F4" w:rsidR="00EF79AA" w:rsidRDefault="00466FD0" w:rsidP="00EF79AA">
      <w:pPr>
        <w:pStyle w:val="Flietext"/>
      </w:pPr>
      <w:r>
        <w:t xml:space="preserve">Auch Kundenservice wird im E-Center in der Mainzer Straße großgeschrieben. </w:t>
      </w:r>
      <w:r w:rsidR="00CB087B">
        <w:t xml:space="preserve">Bei Fragen rund um eine vitalstoffreiche und ausgewogene Ernährung helfen Mitarbeitende des Edeka-Ernährungsservice gerne weiter. Für besondere Anlässe können die Kundinnen und Kunden Wurst-, Käse oder Fischplatten vorbestellen oder sich individuell Geschenkkörbe zusammenstellen lassen. Es </w:t>
      </w:r>
      <w:r w:rsidR="006B3990">
        <w:t>gibt</w:t>
      </w:r>
      <w:r w:rsidR="00CB087B">
        <w:t xml:space="preserve"> eine </w:t>
      </w:r>
      <w:r w:rsidR="006B3990">
        <w:t xml:space="preserve">Infotheke, eine </w:t>
      </w:r>
      <w:r w:rsidR="00CB087B">
        <w:t>Wickelstation für Eltern mit Babys</w:t>
      </w:r>
      <w:r w:rsidR="006B3990">
        <w:t xml:space="preserve"> sowie </w:t>
      </w:r>
      <w:r>
        <w:t>Sitzgelegenheiten für eine kurze Pause</w:t>
      </w:r>
      <w:r w:rsidR="00CB087B">
        <w:t xml:space="preserve">. </w:t>
      </w:r>
      <w:r w:rsidR="004C515D">
        <w:t xml:space="preserve">Wer es dagegen eilig hat, kann eine der fünf neuen Selbstbedienungskassen nutzen. </w:t>
      </w:r>
      <w:r w:rsidR="00CB087B">
        <w:t>Auf Wunsch ruft das Team des E-Centers Kundinnen und Kunden ein Taxi</w:t>
      </w:r>
      <w:r w:rsidR="004C515D">
        <w:t>, außerdem sorgen 320 kostenlos nutzbare Parkplätze für einen bequemen Einkauf</w:t>
      </w:r>
      <w:r w:rsidR="00CB087B">
        <w:t xml:space="preserve">. Der Markt verfügt </w:t>
      </w:r>
      <w:r w:rsidR="004C515D">
        <w:t>auch</w:t>
      </w:r>
      <w:r w:rsidR="00CB087B">
        <w:t xml:space="preserve"> über ein kostenloses WLAN und nimmt am Deutschland Card-Bonusprogramm teil. Zum erweiterten Serviceangebot des Markts zählen der Verkauf von Ge</w:t>
      </w:r>
      <w:r w:rsidR="006B3990">
        <w:t>s</w:t>
      </w:r>
      <w:r w:rsidR="00CB087B">
        <w:t>chenkgutscheinen sowie die Edeka-App. Mit ihr können die Marktbesuchenden nicht nur Treuepunkte sammeln und Coupons einlösen, sondern die Einkäufe auch direkt über das Smartphone bezahlen.</w:t>
      </w:r>
    </w:p>
    <w:p w14:paraId="63E8886D" w14:textId="77777777" w:rsidR="00EF79AA" w:rsidRPr="00EF79AA" w:rsidRDefault="004C515D" w:rsidP="00EF79AA">
      <w:pPr>
        <w:pStyle w:val="Zusatzinformation-berschrift"/>
      </w:pPr>
      <w:sdt>
        <w:sdtPr>
          <w:id w:val="-1061561099"/>
          <w:placeholder>
            <w:docPart w:val="626F4247C4334A18A7B77D8717F483EA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AC696AF" w14:textId="77777777" w:rsidR="0043781B" w:rsidRPr="006D08E3" w:rsidRDefault="004C515D" w:rsidP="006D08E3">
      <w:pPr>
        <w:pStyle w:val="Zusatzinformation-Text"/>
      </w:pPr>
      <w:sdt>
        <w:sdtPr>
          <w:id w:val="-746034625"/>
          <w:placeholder>
            <w:docPart w:val="99D5930AEB204BA0BE0616D8DEE74472"/>
          </w:placeholder>
        </w:sdtPr>
        <w:sdtEndPr/>
        <w:sdtContent>
          <w:sdt>
            <w:sdtPr>
              <w:id w:val="-1993400597"/>
              <w:placeholder>
                <w:docPart w:val="2D6138F1CD8549C28468183D9D4639FE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E6F1" w14:textId="77777777" w:rsidR="005156EA" w:rsidRDefault="005156EA" w:rsidP="000B64B7">
      <w:r>
        <w:separator/>
      </w:r>
    </w:p>
  </w:endnote>
  <w:endnote w:type="continuationSeparator" w:id="0">
    <w:p w14:paraId="221B829B" w14:textId="77777777" w:rsidR="005156EA" w:rsidRDefault="005156EA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9081FB98E124F0A9E0393954514E3E4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9081FB98E124F0A9E0393954514E3E4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ACA3C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FCF95A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4C515D">
                    <w:fldChar w:fldCharType="begin"/>
                  </w:r>
                  <w:r w:rsidR="004C515D">
                    <w:instrText xml:space="preserve"> NUMPAGES  \* Arabic  \* MERGEFORMAT </w:instrText>
                  </w:r>
                  <w:r w:rsidR="004C515D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4C515D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9081FB98E124F0A9E0393954514E3E4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802F6451D954BA2BF4525DDF6AEF28C"/>
                </w:placeholder>
              </w:sdtPr>
              <w:sdtEndPr/>
              <w:sdtContent>
                <w:tr w:rsidR="00503BFF" w14:paraId="3DFE6445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F13ABB0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20AE40B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7F5E57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F71653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C44DE6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914CCB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359721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6277163" wp14:editId="1235BE3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F4F21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2CFA870" wp14:editId="637DA3B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7D961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FB43" w14:textId="77777777" w:rsidR="005156EA" w:rsidRDefault="005156EA" w:rsidP="000B64B7">
      <w:r>
        <w:separator/>
      </w:r>
    </w:p>
  </w:footnote>
  <w:footnote w:type="continuationSeparator" w:id="0">
    <w:p w14:paraId="3974F350" w14:textId="77777777" w:rsidR="005156EA" w:rsidRDefault="005156EA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F162D"/>
    <w:multiLevelType w:val="hybridMultilevel"/>
    <w:tmpl w:val="7CC4DEFA"/>
    <w:lvl w:ilvl="0" w:tplc="8AE85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1"/>
  </w:num>
  <w:num w:numId="2" w16cid:durableId="468286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7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75"/>
    <w:rsid w:val="00007E0A"/>
    <w:rsid w:val="00011366"/>
    <w:rsid w:val="000314BC"/>
    <w:rsid w:val="0003575C"/>
    <w:rsid w:val="000401C5"/>
    <w:rsid w:val="00061F34"/>
    <w:rsid w:val="000731B9"/>
    <w:rsid w:val="00075CEB"/>
    <w:rsid w:val="0007721D"/>
    <w:rsid w:val="000B64B7"/>
    <w:rsid w:val="00154F99"/>
    <w:rsid w:val="00164882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24F05"/>
    <w:rsid w:val="00362BD1"/>
    <w:rsid w:val="00364984"/>
    <w:rsid w:val="00385187"/>
    <w:rsid w:val="003908F0"/>
    <w:rsid w:val="003D421D"/>
    <w:rsid w:val="004010CB"/>
    <w:rsid w:val="0043781B"/>
    <w:rsid w:val="00444556"/>
    <w:rsid w:val="00456265"/>
    <w:rsid w:val="00465EE8"/>
    <w:rsid w:val="00466FD0"/>
    <w:rsid w:val="004678D6"/>
    <w:rsid w:val="00474F05"/>
    <w:rsid w:val="004A487F"/>
    <w:rsid w:val="004B28AC"/>
    <w:rsid w:val="004C515D"/>
    <w:rsid w:val="00503BFF"/>
    <w:rsid w:val="005156EA"/>
    <w:rsid w:val="0051636A"/>
    <w:rsid w:val="00541AB1"/>
    <w:rsid w:val="005526ED"/>
    <w:rsid w:val="005528EB"/>
    <w:rsid w:val="00587523"/>
    <w:rsid w:val="005C27B7"/>
    <w:rsid w:val="005C708D"/>
    <w:rsid w:val="005E4041"/>
    <w:rsid w:val="00606C95"/>
    <w:rsid w:val="00626563"/>
    <w:rsid w:val="00655B4E"/>
    <w:rsid w:val="006746BC"/>
    <w:rsid w:val="006845CE"/>
    <w:rsid w:val="006963C2"/>
    <w:rsid w:val="006B3990"/>
    <w:rsid w:val="006D08E3"/>
    <w:rsid w:val="006F118C"/>
    <w:rsid w:val="006F2167"/>
    <w:rsid w:val="00707356"/>
    <w:rsid w:val="00710444"/>
    <w:rsid w:val="00710E75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8F6428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720CF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C86659"/>
    <w:rsid w:val="00CB087B"/>
    <w:rsid w:val="00CB40CC"/>
    <w:rsid w:val="00D161B0"/>
    <w:rsid w:val="00D16B68"/>
    <w:rsid w:val="00D27D9B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77D1"/>
  <w15:chartTrackingRefBased/>
  <w15:docId w15:val="{79A4D7ED-5673-49D9-BA3C-22F196F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81FB98E124F0A9E0393954514E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4AA5E-4017-4435-944C-20F7C9BF9C0C}"/>
      </w:docPartPr>
      <w:docPartBody>
        <w:p w:rsidR="0039707B" w:rsidRDefault="00A10327">
          <w:pPr>
            <w:pStyle w:val="99081FB98E124F0A9E0393954514E3E4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755C9CD25493098DD3BD3336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990D0-7D4E-4EAD-AE07-A9A6D72BF861}"/>
      </w:docPartPr>
      <w:docPartBody>
        <w:p w:rsidR="0039707B" w:rsidRDefault="00A10327">
          <w:pPr>
            <w:pStyle w:val="9E0755C9CD25493098DD3BD33363CD26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802F6451D954BA2BF4525DDF6AEF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ED63-DD1F-47A9-86D4-C624C2E6352B}"/>
      </w:docPartPr>
      <w:docPartBody>
        <w:p w:rsidR="0039707B" w:rsidRDefault="00A10327">
          <w:pPr>
            <w:pStyle w:val="C802F6451D954BA2BF4525DDF6AEF28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FD592D0C2ED74D528FF0D560AB087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DA44E-AD52-4B7F-AE7A-4C41167004C6}"/>
      </w:docPartPr>
      <w:docPartBody>
        <w:p w:rsidR="0039707B" w:rsidRDefault="00A10327">
          <w:pPr>
            <w:pStyle w:val="FD592D0C2ED74D528FF0D560AB087EE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2B52EDA524E4700AF8A8A15BE6F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E05B3-7316-40C6-9B63-5638AA41D7CC}"/>
      </w:docPartPr>
      <w:docPartBody>
        <w:p w:rsidR="0039707B" w:rsidRDefault="00A10327">
          <w:pPr>
            <w:pStyle w:val="82B52EDA524E4700AF8A8A15BE6F813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626F4247C4334A18A7B77D8717F48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F4E93-51D1-494F-8503-E33913A90FF0}"/>
      </w:docPartPr>
      <w:docPartBody>
        <w:p w:rsidR="0039707B" w:rsidRDefault="00A10327">
          <w:pPr>
            <w:pStyle w:val="626F4247C4334A18A7B77D8717F483EA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9D5930AEB204BA0BE0616D8DEE74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A054A-3DF8-4808-A7C8-2479AE3DFEAE}"/>
      </w:docPartPr>
      <w:docPartBody>
        <w:p w:rsidR="0039707B" w:rsidRDefault="00A10327">
          <w:pPr>
            <w:pStyle w:val="99D5930AEB204BA0BE0616D8DEE7447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D6138F1CD8549C28468183D9D46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9E9B0-4C8C-48EE-8B3A-5A1334D94527}"/>
      </w:docPartPr>
      <w:docPartBody>
        <w:p w:rsidR="0039707B" w:rsidRDefault="00A10327">
          <w:pPr>
            <w:pStyle w:val="2D6138F1CD8549C28468183D9D4639FE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B"/>
    <w:rsid w:val="001961E4"/>
    <w:rsid w:val="0039707B"/>
    <w:rsid w:val="006E65B2"/>
    <w:rsid w:val="00914422"/>
    <w:rsid w:val="00A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081FB98E124F0A9E0393954514E3E4">
    <w:name w:val="99081FB98E124F0A9E0393954514E3E4"/>
  </w:style>
  <w:style w:type="paragraph" w:customStyle="1" w:styleId="9E0755C9CD25493098DD3BD33363CD26">
    <w:name w:val="9E0755C9CD25493098DD3BD33363CD26"/>
  </w:style>
  <w:style w:type="paragraph" w:customStyle="1" w:styleId="C802F6451D954BA2BF4525DDF6AEF28C">
    <w:name w:val="C802F6451D954BA2BF4525DDF6AEF28C"/>
  </w:style>
  <w:style w:type="paragraph" w:customStyle="1" w:styleId="FD592D0C2ED74D528FF0D560AB087EEC">
    <w:name w:val="FD592D0C2ED74D528FF0D560AB087EEC"/>
  </w:style>
  <w:style w:type="paragraph" w:customStyle="1" w:styleId="82B52EDA524E4700AF8A8A15BE6F813D">
    <w:name w:val="82B52EDA524E4700AF8A8A15BE6F813D"/>
  </w:style>
  <w:style w:type="paragraph" w:customStyle="1" w:styleId="626F4247C4334A18A7B77D8717F483EA">
    <w:name w:val="626F4247C4334A18A7B77D8717F483EA"/>
  </w:style>
  <w:style w:type="paragraph" w:customStyle="1" w:styleId="99D5930AEB204BA0BE0616D8DEE74472">
    <w:name w:val="99D5930AEB204BA0BE0616D8DEE74472"/>
  </w:style>
  <w:style w:type="paragraph" w:customStyle="1" w:styleId="2D6138F1CD8549C28468183D9D4639FE">
    <w:name w:val="2D6138F1CD8549C28468183D9D463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2</cp:revision>
  <dcterms:created xsi:type="dcterms:W3CDTF">2023-11-23T10:46:00Z</dcterms:created>
  <dcterms:modified xsi:type="dcterms:W3CDTF">2023-11-23T10:46:00Z</dcterms:modified>
</cp:coreProperties>
</file>