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2066F8F5" w:rsidR="00763F36" w:rsidRDefault="00800092" w:rsidP="00763F36">
      <w:pPr>
        <w:rPr>
          <w:rFonts w:eastAsia="Times New Roman"/>
          <w:b/>
          <w:sz w:val="32"/>
          <w:szCs w:val="32"/>
        </w:rPr>
      </w:pPr>
      <w:r>
        <w:rPr>
          <w:rFonts w:eastAsia="Times New Roman"/>
          <w:b/>
          <w:sz w:val="32"/>
          <w:szCs w:val="32"/>
        </w:rPr>
        <w:t>ZIA plädiert für Modernisierung der Arbeitsstättenverordnung</w:t>
      </w:r>
    </w:p>
    <w:p w14:paraId="7946513A" w14:textId="6FC8BB9F" w:rsidR="00565A8D" w:rsidRDefault="00565A8D" w:rsidP="00763F36">
      <w:pPr>
        <w:pStyle w:val="berschrift1"/>
        <w:jc w:val="both"/>
        <w:rPr>
          <w:rFonts w:eastAsiaTheme="minorHAnsi"/>
        </w:rPr>
      </w:pPr>
      <w:r>
        <w:t> </w:t>
      </w:r>
    </w:p>
    <w:p w14:paraId="6BC78E6B" w14:textId="64D75404" w:rsidR="007538C8" w:rsidRDefault="00565A8D" w:rsidP="00800092">
      <w:pPr>
        <w:rPr>
          <w:rStyle w:val="s10"/>
          <w:bCs/>
          <w:szCs w:val="24"/>
        </w:rPr>
      </w:pPr>
      <w:r>
        <w:rPr>
          <w:rStyle w:val="s10"/>
          <w:b/>
          <w:bCs/>
          <w:szCs w:val="24"/>
        </w:rPr>
        <w:t>Berlin, </w:t>
      </w:r>
      <w:r w:rsidR="00B92162">
        <w:rPr>
          <w:rStyle w:val="s10"/>
          <w:b/>
          <w:bCs/>
          <w:szCs w:val="24"/>
        </w:rPr>
        <w:t>09</w:t>
      </w:r>
      <w:bookmarkStart w:id="1" w:name="_GoBack"/>
      <w:bookmarkEnd w:id="1"/>
      <w:r w:rsidR="004E140F">
        <w:rPr>
          <w:rStyle w:val="s10"/>
          <w:b/>
          <w:bCs/>
          <w:szCs w:val="24"/>
        </w:rPr>
        <w:t>.10</w:t>
      </w:r>
      <w:r w:rsidR="00763F36">
        <w:rPr>
          <w:rStyle w:val="s10"/>
          <w:b/>
          <w:bCs/>
          <w:szCs w:val="24"/>
        </w:rPr>
        <w:t xml:space="preserve">.2020 </w:t>
      </w:r>
      <w:r w:rsidR="00612751">
        <w:rPr>
          <w:rStyle w:val="s10"/>
          <w:b/>
          <w:bCs/>
          <w:szCs w:val="24"/>
        </w:rPr>
        <w:t xml:space="preserve">– </w:t>
      </w:r>
      <w:r w:rsidR="00C8497E" w:rsidRPr="00C8497E">
        <w:rPr>
          <w:rStyle w:val="s10"/>
          <w:bCs/>
          <w:szCs w:val="24"/>
        </w:rPr>
        <w:t>Vor dem Hintergrund der aktuellen</w:t>
      </w:r>
      <w:r w:rsidR="00C8497E">
        <w:rPr>
          <w:rStyle w:val="s10"/>
          <w:bCs/>
          <w:szCs w:val="24"/>
        </w:rPr>
        <w:t xml:space="preserve"> gesellschaftlichen </w:t>
      </w:r>
      <w:r w:rsidR="00C8497E" w:rsidRPr="00C8497E">
        <w:rPr>
          <w:rStyle w:val="s10"/>
          <w:bCs/>
          <w:szCs w:val="24"/>
        </w:rPr>
        <w:t xml:space="preserve">Diskussion um das mobile Arbeiten fordert der Zentrale Immobilien Ausschuss ZIA, Spitzenverband der Immobilienwirtschaft, </w:t>
      </w:r>
      <w:r w:rsidR="00C8497E">
        <w:rPr>
          <w:rStyle w:val="s10"/>
          <w:bCs/>
          <w:szCs w:val="24"/>
        </w:rPr>
        <w:t>die Arbeitsstättenverordnung (ArbStättV) zu modernisieren. „Das Bundesministerium für Arbeit und Soziales ist hier dringend gefordert voranzuschreiten und der wachsenden Bedeutung der multilokalen Arbeit gerecht zu werden“, sagt Andreas Wende, Vorsitzender des ZIA-Ausschusses Büroimmobilien. „</w:t>
      </w:r>
      <w:r w:rsidR="007538C8" w:rsidRPr="007538C8">
        <w:rPr>
          <w:rStyle w:val="s10"/>
          <w:bCs/>
          <w:szCs w:val="24"/>
        </w:rPr>
        <w:t>Moderne Arbeitswelten</w:t>
      </w:r>
      <w:r w:rsidR="007538C8">
        <w:rPr>
          <w:rStyle w:val="s10"/>
          <w:bCs/>
          <w:szCs w:val="24"/>
        </w:rPr>
        <w:t xml:space="preserve"> lassen sich nicht in ein Korsett ve</w:t>
      </w:r>
      <w:r w:rsidR="007538C8" w:rsidRPr="007538C8">
        <w:rPr>
          <w:rStyle w:val="s10"/>
          <w:bCs/>
          <w:szCs w:val="24"/>
        </w:rPr>
        <w:t>ralteter Vorstellungen zwängen,</w:t>
      </w:r>
      <w:r w:rsidR="007538C8">
        <w:rPr>
          <w:rStyle w:val="s10"/>
          <w:bCs/>
          <w:szCs w:val="24"/>
        </w:rPr>
        <w:t xml:space="preserve"> das führt zu </w:t>
      </w:r>
      <w:r w:rsidR="007538C8" w:rsidRPr="007538C8">
        <w:rPr>
          <w:rStyle w:val="s10"/>
          <w:bCs/>
          <w:szCs w:val="24"/>
        </w:rPr>
        <w:t xml:space="preserve">volkswirtschaftlichen Ineffizienzen und </w:t>
      </w:r>
      <w:r w:rsidR="007538C8">
        <w:rPr>
          <w:rStyle w:val="s10"/>
          <w:bCs/>
          <w:szCs w:val="24"/>
        </w:rPr>
        <w:t xml:space="preserve">behindert die dringend notwendige </w:t>
      </w:r>
      <w:r w:rsidR="007538C8" w:rsidRPr="007538C8">
        <w:rPr>
          <w:rStyle w:val="s10"/>
          <w:bCs/>
          <w:szCs w:val="24"/>
        </w:rPr>
        <w:t>immobilienw</w:t>
      </w:r>
      <w:r w:rsidR="007538C8">
        <w:rPr>
          <w:rStyle w:val="s10"/>
          <w:bCs/>
          <w:szCs w:val="24"/>
        </w:rPr>
        <w:t xml:space="preserve">irtschaftliche Transformation. </w:t>
      </w:r>
      <w:r w:rsidR="00C8497E">
        <w:rPr>
          <w:rStyle w:val="s10"/>
          <w:bCs/>
          <w:szCs w:val="24"/>
        </w:rPr>
        <w:t xml:space="preserve">Starre Vorgaben bei der </w:t>
      </w:r>
      <w:r w:rsidR="00C8497E" w:rsidRPr="007B5CE5">
        <w:rPr>
          <w:rStyle w:val="s10"/>
          <w:bCs/>
          <w:szCs w:val="24"/>
        </w:rPr>
        <w:t xml:space="preserve">Beschaffenheit von Arbeitsplätzen, der Einrichtung und </w:t>
      </w:r>
      <w:r w:rsidR="00C8497E">
        <w:rPr>
          <w:rStyle w:val="s10"/>
          <w:bCs/>
          <w:szCs w:val="24"/>
        </w:rPr>
        <w:t xml:space="preserve">der </w:t>
      </w:r>
      <w:r w:rsidR="00C8497E" w:rsidRPr="007B5CE5">
        <w:rPr>
          <w:rStyle w:val="s10"/>
          <w:bCs/>
          <w:szCs w:val="24"/>
        </w:rPr>
        <w:t xml:space="preserve">Konstitution der Fläche </w:t>
      </w:r>
      <w:r w:rsidR="00C8497E">
        <w:rPr>
          <w:rStyle w:val="s10"/>
          <w:bCs/>
          <w:szCs w:val="24"/>
        </w:rPr>
        <w:t>gehören der Vergangenheit an – Corona hat diese Entwicklung, die sich eh vollzogen hat, nochmals deutlich beschleunigt.</w:t>
      </w:r>
      <w:r w:rsidR="007538C8">
        <w:rPr>
          <w:rStyle w:val="s10"/>
          <w:bCs/>
          <w:szCs w:val="24"/>
        </w:rPr>
        <w:t>“ Die Unternehmen bräuchten</w:t>
      </w:r>
      <w:r w:rsidR="00C8497E">
        <w:rPr>
          <w:rStyle w:val="s10"/>
          <w:bCs/>
          <w:szCs w:val="24"/>
        </w:rPr>
        <w:t xml:space="preserve"> über alle Branchen hinweg flexible Rahmenbedingungen und Auflagen. Auch die Bereiche Datenschutz und Versicherungsfragen erforder</w:t>
      </w:r>
      <w:r w:rsidR="007538C8">
        <w:rPr>
          <w:rStyle w:val="s10"/>
          <w:bCs/>
          <w:szCs w:val="24"/>
        </w:rPr>
        <w:t>te</w:t>
      </w:r>
      <w:r w:rsidR="00C8497E">
        <w:rPr>
          <w:rStyle w:val="s10"/>
          <w:bCs/>
          <w:szCs w:val="24"/>
        </w:rPr>
        <w:t>n eine pragmatische Ausgestaltung</w:t>
      </w:r>
      <w:r w:rsidR="007538C8">
        <w:rPr>
          <w:rStyle w:val="s10"/>
          <w:bCs/>
          <w:szCs w:val="24"/>
        </w:rPr>
        <w:t xml:space="preserve">. „Wir sind zum Dialog über die richtigen Lösungen bereit – auch im Rahmen einer Mitwirkung im Ausschuss für Arbeitsstätten“, so Wende. </w:t>
      </w:r>
    </w:p>
    <w:p w14:paraId="25A7F96B" w14:textId="77777777" w:rsidR="007538C8" w:rsidRDefault="007538C8" w:rsidP="00800092">
      <w:pPr>
        <w:rPr>
          <w:rStyle w:val="s10"/>
          <w:bCs/>
          <w:szCs w:val="24"/>
        </w:rPr>
      </w:pPr>
    </w:p>
    <w:p w14:paraId="22320F25" w14:textId="61AF85AC" w:rsidR="00BB5B07" w:rsidRDefault="00C8497E" w:rsidP="00800092">
      <w:pPr>
        <w:rPr>
          <w:rStyle w:val="s10"/>
          <w:bCs/>
          <w:szCs w:val="24"/>
        </w:rPr>
      </w:pPr>
      <w:r>
        <w:rPr>
          <w:rStyle w:val="s10"/>
          <w:bCs/>
          <w:szCs w:val="24"/>
        </w:rPr>
        <w:t xml:space="preserve">Aussagen, die Bedeutung von Büroflächen wird in Zukunft stark abnehmen, erteilt Wende eine Absage. „Der veränderte Flächenbedarf macht die Büroimmobilie keinesfalls obsolet – ganz im Gegenteil“, sagt Wende. „Abgesehen davon, dass wir aktuell in vielen deutschen Städten ohnehin einen dramatisch niedrigen Leerstand bei den Büroflächen haben, wird deren Relevanz wird im Zuge einer modernen Stadtentwicklung steigen. </w:t>
      </w:r>
      <w:r w:rsidR="00800092">
        <w:rPr>
          <w:rStyle w:val="s10"/>
          <w:bCs/>
          <w:szCs w:val="24"/>
        </w:rPr>
        <w:t xml:space="preserve">Denn die Themen </w:t>
      </w:r>
      <w:r w:rsidR="00D13839" w:rsidRPr="00D13839">
        <w:rPr>
          <w:rStyle w:val="s10"/>
          <w:bCs/>
          <w:szCs w:val="24"/>
        </w:rPr>
        <w:t xml:space="preserve">Corporate Identity, aktivitätsbasierte </w:t>
      </w:r>
      <w:r w:rsidR="00800092">
        <w:rPr>
          <w:rStyle w:val="s10"/>
          <w:bCs/>
          <w:szCs w:val="24"/>
        </w:rPr>
        <w:lastRenderedPageBreak/>
        <w:t xml:space="preserve">und gesundheitsorientierte </w:t>
      </w:r>
      <w:r w:rsidR="00D13839" w:rsidRPr="00D13839">
        <w:rPr>
          <w:rStyle w:val="s10"/>
          <w:bCs/>
          <w:szCs w:val="24"/>
        </w:rPr>
        <w:t>Flächenkonzepte, Kollaborationsmodelle und Quartiersgedanke</w:t>
      </w:r>
      <w:r w:rsidR="00D13839">
        <w:rPr>
          <w:rStyle w:val="s10"/>
          <w:bCs/>
          <w:szCs w:val="24"/>
        </w:rPr>
        <w:t>n</w:t>
      </w:r>
      <w:r w:rsidR="00D13839" w:rsidRPr="00D13839">
        <w:rPr>
          <w:rStyle w:val="s10"/>
          <w:bCs/>
          <w:szCs w:val="24"/>
        </w:rPr>
        <w:t xml:space="preserve"> </w:t>
      </w:r>
      <w:r w:rsidR="00800092">
        <w:rPr>
          <w:rStyle w:val="s10"/>
          <w:bCs/>
          <w:szCs w:val="24"/>
        </w:rPr>
        <w:t>werden zukünftig mehr und mehr im Fokus stehen. Und hier spielen Büroflächen die entscheidende Rolle.“</w:t>
      </w:r>
    </w:p>
    <w:p w14:paraId="7AE5D4FA" w14:textId="5E2865F7" w:rsidR="00800092" w:rsidRDefault="00800092" w:rsidP="00800092">
      <w:pPr>
        <w:rPr>
          <w:rStyle w:val="s10"/>
          <w:bCs/>
          <w:szCs w:val="24"/>
        </w:rPr>
      </w:pPr>
    </w:p>
    <w:p w14:paraId="4EDCAB57" w14:textId="77777777" w:rsidR="00800092" w:rsidRDefault="00800092" w:rsidP="00800092"/>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12CF1BA1" w:rsidR="00FE3BF6" w:rsidRPr="006B72B5" w:rsidRDefault="00492130">
      <w:pPr>
        <w:spacing w:after="10" w:line="268" w:lineRule="auto"/>
        <w:ind w:left="-5" w:right="54"/>
        <w:rPr>
          <w:color w:val="000000" w:themeColor="text1"/>
        </w:rPr>
      </w:pPr>
      <w:r>
        <w:rPr>
          <w:color w:val="000000" w:themeColor="text1"/>
          <w:sz w:val="20"/>
        </w:rPr>
        <w:t>André Hentz</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35311CD1"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266CB015" w14:textId="00D3808F"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492130">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74304"/>
    <w:rsid w:val="000E02D9"/>
    <w:rsid w:val="00103818"/>
    <w:rsid w:val="0010589B"/>
    <w:rsid w:val="00120B8D"/>
    <w:rsid w:val="00167E86"/>
    <w:rsid w:val="0018064A"/>
    <w:rsid w:val="001B5226"/>
    <w:rsid w:val="001D28C6"/>
    <w:rsid w:val="001E2B25"/>
    <w:rsid w:val="00223626"/>
    <w:rsid w:val="00246B4F"/>
    <w:rsid w:val="002527CB"/>
    <w:rsid w:val="00291C78"/>
    <w:rsid w:val="002D52F9"/>
    <w:rsid w:val="002F7633"/>
    <w:rsid w:val="00377EE2"/>
    <w:rsid w:val="00386777"/>
    <w:rsid w:val="003E03AB"/>
    <w:rsid w:val="00410C4C"/>
    <w:rsid w:val="00412448"/>
    <w:rsid w:val="004211CE"/>
    <w:rsid w:val="00424372"/>
    <w:rsid w:val="00436A77"/>
    <w:rsid w:val="004422C4"/>
    <w:rsid w:val="00444BAD"/>
    <w:rsid w:val="00454663"/>
    <w:rsid w:val="00484453"/>
    <w:rsid w:val="00492130"/>
    <w:rsid w:val="00495EE0"/>
    <w:rsid w:val="0049762B"/>
    <w:rsid w:val="004A316A"/>
    <w:rsid w:val="004C08F8"/>
    <w:rsid w:val="004E140F"/>
    <w:rsid w:val="00517920"/>
    <w:rsid w:val="00517AC3"/>
    <w:rsid w:val="00521A30"/>
    <w:rsid w:val="00524DBD"/>
    <w:rsid w:val="00530257"/>
    <w:rsid w:val="00533087"/>
    <w:rsid w:val="00540ADA"/>
    <w:rsid w:val="00555F86"/>
    <w:rsid w:val="005638E5"/>
    <w:rsid w:val="00565A8D"/>
    <w:rsid w:val="00590E6B"/>
    <w:rsid w:val="0059422E"/>
    <w:rsid w:val="005B6B05"/>
    <w:rsid w:val="005C0AA8"/>
    <w:rsid w:val="005F328A"/>
    <w:rsid w:val="005F5107"/>
    <w:rsid w:val="00612751"/>
    <w:rsid w:val="0067735A"/>
    <w:rsid w:val="00685176"/>
    <w:rsid w:val="006956A1"/>
    <w:rsid w:val="006B72B5"/>
    <w:rsid w:val="006D4345"/>
    <w:rsid w:val="006D49E9"/>
    <w:rsid w:val="006E334B"/>
    <w:rsid w:val="006F1453"/>
    <w:rsid w:val="007119C7"/>
    <w:rsid w:val="00714400"/>
    <w:rsid w:val="00715598"/>
    <w:rsid w:val="00730DC7"/>
    <w:rsid w:val="007538C8"/>
    <w:rsid w:val="00755C37"/>
    <w:rsid w:val="00763F36"/>
    <w:rsid w:val="00772E49"/>
    <w:rsid w:val="00777E1F"/>
    <w:rsid w:val="007B181E"/>
    <w:rsid w:val="007B5CE5"/>
    <w:rsid w:val="007C6D70"/>
    <w:rsid w:val="007D0529"/>
    <w:rsid w:val="007D557A"/>
    <w:rsid w:val="007E5745"/>
    <w:rsid w:val="007F0257"/>
    <w:rsid w:val="007F1E5D"/>
    <w:rsid w:val="00800092"/>
    <w:rsid w:val="00802FE2"/>
    <w:rsid w:val="00810751"/>
    <w:rsid w:val="00836D35"/>
    <w:rsid w:val="00870E71"/>
    <w:rsid w:val="008C0C03"/>
    <w:rsid w:val="008D366D"/>
    <w:rsid w:val="008E0704"/>
    <w:rsid w:val="008E2821"/>
    <w:rsid w:val="008E3175"/>
    <w:rsid w:val="008E65A4"/>
    <w:rsid w:val="009108A1"/>
    <w:rsid w:val="0094512A"/>
    <w:rsid w:val="009511F2"/>
    <w:rsid w:val="00965A4D"/>
    <w:rsid w:val="00973BCE"/>
    <w:rsid w:val="00973D04"/>
    <w:rsid w:val="009A57C7"/>
    <w:rsid w:val="009B318F"/>
    <w:rsid w:val="00A6187E"/>
    <w:rsid w:val="00A649AF"/>
    <w:rsid w:val="00A70560"/>
    <w:rsid w:val="00AB6292"/>
    <w:rsid w:val="00AD20BE"/>
    <w:rsid w:val="00AF4D78"/>
    <w:rsid w:val="00AF67B3"/>
    <w:rsid w:val="00B139FA"/>
    <w:rsid w:val="00B24A4A"/>
    <w:rsid w:val="00B42DC1"/>
    <w:rsid w:val="00B45908"/>
    <w:rsid w:val="00B640A5"/>
    <w:rsid w:val="00B77F03"/>
    <w:rsid w:val="00B92162"/>
    <w:rsid w:val="00B927F0"/>
    <w:rsid w:val="00B936C1"/>
    <w:rsid w:val="00BB5B07"/>
    <w:rsid w:val="00BB7FA4"/>
    <w:rsid w:val="00C03B56"/>
    <w:rsid w:val="00C34FEE"/>
    <w:rsid w:val="00C36662"/>
    <w:rsid w:val="00C8497E"/>
    <w:rsid w:val="00CB0059"/>
    <w:rsid w:val="00CB648E"/>
    <w:rsid w:val="00D13839"/>
    <w:rsid w:val="00D36A51"/>
    <w:rsid w:val="00D4749F"/>
    <w:rsid w:val="00D77DF3"/>
    <w:rsid w:val="00DB76B1"/>
    <w:rsid w:val="00DC0CA9"/>
    <w:rsid w:val="00DC4911"/>
    <w:rsid w:val="00DF67B8"/>
    <w:rsid w:val="00E1723A"/>
    <w:rsid w:val="00E86BB2"/>
    <w:rsid w:val="00E900B2"/>
    <w:rsid w:val="00EB5262"/>
    <w:rsid w:val="00EB74C6"/>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2020-04-08T06:11:00Z</cp:lastPrinted>
  <dcterms:created xsi:type="dcterms:W3CDTF">2020-10-08T13:40:00Z</dcterms:created>
  <dcterms:modified xsi:type="dcterms:W3CDTF">2020-10-08T13:40:00Z</dcterms:modified>
</cp:coreProperties>
</file>