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A9755" w14:textId="44D9AB2D" w:rsidR="0073560B" w:rsidRDefault="00665A4F" w:rsidP="0073560B">
      <w:pPr>
        <w:jc w:val="center"/>
        <w:rPr>
          <w:rFonts w:ascii="Verdana" w:hAnsi="Verdana"/>
          <w:b/>
          <w:bCs/>
          <w:sz w:val="24"/>
          <w:szCs w:val="24"/>
        </w:rPr>
      </w:pPr>
      <w:r>
        <w:rPr>
          <w:rFonts w:ascii="Verdana" w:hAnsi="Verdana"/>
          <w:b/>
          <w:bCs/>
          <w:sz w:val="24"/>
          <w:szCs w:val="24"/>
        </w:rPr>
        <w:t>VCW will gegen Erfurt die „volle Ausbeute“</w:t>
      </w:r>
    </w:p>
    <w:p w14:paraId="7CFC3852" w14:textId="77777777" w:rsidR="0073560B" w:rsidRPr="00E82970" w:rsidRDefault="0073560B" w:rsidP="0073560B">
      <w:pPr>
        <w:jc w:val="center"/>
        <w:rPr>
          <w:rFonts w:ascii="Verdana" w:hAnsi="Verdana"/>
          <w:b/>
          <w:bCs/>
          <w:sz w:val="24"/>
          <w:szCs w:val="24"/>
        </w:rPr>
      </w:pPr>
    </w:p>
    <w:p w14:paraId="7CEA903A" w14:textId="1BFDBBAA" w:rsidR="009D0D5E" w:rsidRDefault="0073560B" w:rsidP="00665A4F">
      <w:pPr>
        <w:jc w:val="both"/>
        <w:rPr>
          <w:rFonts w:ascii="Verdana" w:hAnsi="Verdana"/>
          <w:color w:val="000000" w:themeColor="text1"/>
        </w:rPr>
      </w:pPr>
      <w:r w:rsidRPr="00167D84">
        <w:rPr>
          <w:rFonts w:ascii="Verdana" w:hAnsi="Verdana"/>
          <w:color w:val="000000" w:themeColor="text1"/>
        </w:rPr>
        <w:t xml:space="preserve">(SG / Wiesbaden / </w:t>
      </w:r>
      <w:r w:rsidR="00A11A78">
        <w:rPr>
          <w:rFonts w:ascii="Verdana" w:hAnsi="Verdana"/>
          <w:color w:val="000000" w:themeColor="text1"/>
        </w:rPr>
        <w:t>2</w:t>
      </w:r>
      <w:r w:rsidR="00665A4F">
        <w:rPr>
          <w:rFonts w:ascii="Verdana" w:hAnsi="Verdana"/>
          <w:color w:val="000000" w:themeColor="text1"/>
        </w:rPr>
        <w:t>9</w:t>
      </w:r>
      <w:r w:rsidRPr="00167D84">
        <w:rPr>
          <w:rFonts w:ascii="Verdana" w:hAnsi="Verdana"/>
          <w:color w:val="000000" w:themeColor="text1"/>
        </w:rPr>
        <w:t>.</w:t>
      </w:r>
      <w:r>
        <w:rPr>
          <w:rFonts w:ascii="Verdana" w:hAnsi="Verdana"/>
          <w:color w:val="000000" w:themeColor="text1"/>
        </w:rPr>
        <w:t>10</w:t>
      </w:r>
      <w:r w:rsidRPr="00167D84">
        <w:rPr>
          <w:rFonts w:ascii="Verdana" w:hAnsi="Verdana"/>
          <w:color w:val="000000" w:themeColor="text1"/>
        </w:rPr>
        <w:t>.2020)</w:t>
      </w:r>
      <w:r w:rsidR="009D0D5E">
        <w:rPr>
          <w:rFonts w:ascii="Verdana" w:hAnsi="Verdana"/>
          <w:color w:val="000000" w:themeColor="text1"/>
        </w:rPr>
        <w:t xml:space="preserve"> </w:t>
      </w:r>
      <w:r w:rsidR="00665A4F">
        <w:rPr>
          <w:rFonts w:ascii="Verdana" w:hAnsi="Verdana"/>
          <w:color w:val="000000" w:themeColor="text1"/>
        </w:rPr>
        <w:t xml:space="preserve">Für den VC Wiesbaden steht am Samstag bei </w:t>
      </w:r>
      <w:proofErr w:type="gramStart"/>
      <w:r w:rsidR="00665A4F">
        <w:rPr>
          <w:rFonts w:ascii="Verdana" w:hAnsi="Verdana"/>
          <w:color w:val="000000" w:themeColor="text1"/>
        </w:rPr>
        <w:t>Schwarz-Weiß</w:t>
      </w:r>
      <w:proofErr w:type="gramEnd"/>
      <w:r w:rsidR="00665A4F">
        <w:rPr>
          <w:rFonts w:ascii="Verdana" w:hAnsi="Verdana"/>
          <w:color w:val="000000" w:themeColor="text1"/>
        </w:rPr>
        <w:t xml:space="preserve"> Erfurt das nächste Auswärtsspiel in der Volleyball Bundesliga an. Anpfiff der Partie ist um 18:00 Uhr</w:t>
      </w:r>
      <w:r w:rsidR="00FB4D5A">
        <w:rPr>
          <w:rFonts w:ascii="Verdana" w:hAnsi="Verdana"/>
          <w:color w:val="000000" w:themeColor="text1"/>
        </w:rPr>
        <w:t xml:space="preserve">. Sie </w:t>
      </w:r>
      <w:r w:rsidR="00665A4F">
        <w:rPr>
          <w:rFonts w:ascii="Verdana" w:hAnsi="Verdana"/>
          <w:color w:val="000000" w:themeColor="text1"/>
        </w:rPr>
        <w:t xml:space="preserve">wird wie gewohnt live und kostenlos </w:t>
      </w:r>
      <w:r w:rsidR="00FB4D5A">
        <w:rPr>
          <w:rFonts w:ascii="Verdana" w:hAnsi="Verdana"/>
          <w:color w:val="000000" w:themeColor="text1"/>
        </w:rPr>
        <w:t xml:space="preserve">im Internet </w:t>
      </w:r>
      <w:r w:rsidR="00665A4F">
        <w:rPr>
          <w:rFonts w:ascii="Verdana" w:hAnsi="Verdana"/>
          <w:color w:val="000000" w:themeColor="text1"/>
        </w:rPr>
        <w:t xml:space="preserve">bei sporttotal.tv übertragen. </w:t>
      </w:r>
    </w:p>
    <w:p w14:paraId="334DC997" w14:textId="1178984F" w:rsidR="00665A4F" w:rsidRDefault="00212BCE" w:rsidP="00665A4F">
      <w:pPr>
        <w:jc w:val="both"/>
        <w:rPr>
          <w:rFonts w:ascii="Verdana" w:hAnsi="Verdana"/>
          <w:color w:val="000000" w:themeColor="text1"/>
        </w:rPr>
      </w:pPr>
      <w:r>
        <w:rPr>
          <w:rFonts w:ascii="Verdana" w:hAnsi="Verdana"/>
          <w:color w:val="000000" w:themeColor="text1"/>
        </w:rPr>
        <w:t xml:space="preserve">Durch den 3:2-Heimsieg am vergangenen Wochenende gegen Aachen </w:t>
      </w:r>
      <w:r w:rsidR="007D2980">
        <w:rPr>
          <w:rFonts w:ascii="Verdana" w:hAnsi="Verdana"/>
          <w:color w:val="000000" w:themeColor="text1"/>
        </w:rPr>
        <w:t>gehen</w:t>
      </w:r>
      <w:r>
        <w:rPr>
          <w:rFonts w:ascii="Verdana" w:hAnsi="Verdana"/>
          <w:color w:val="000000" w:themeColor="text1"/>
        </w:rPr>
        <w:t xml:space="preserve"> die VCW-Spielerinnen mit Rückenwind in die Partie gegen Erfurt: „Der Tie-Break-Sieg war sehr wichtig für das Team. Nach der langen Vorbereitungsphase und der knappen Niederlage in Münster konnten wir uns endlich für unsere harte Arbeit der vergangenen Monate belohnen“, resümiert VCW-Cheftrainer Christan Sossenheimer. </w:t>
      </w:r>
    </w:p>
    <w:p w14:paraId="774BF4DA" w14:textId="04D47DFB" w:rsidR="00665A4F" w:rsidRDefault="00212BCE" w:rsidP="00665A4F">
      <w:pPr>
        <w:jc w:val="both"/>
        <w:rPr>
          <w:rFonts w:ascii="Verdana" w:hAnsi="Verdana"/>
          <w:color w:val="000000" w:themeColor="text1"/>
        </w:rPr>
      </w:pPr>
      <w:r>
        <w:rPr>
          <w:rFonts w:ascii="Verdana" w:hAnsi="Verdana"/>
          <w:color w:val="000000" w:themeColor="text1"/>
        </w:rPr>
        <w:t xml:space="preserve">Mit </w:t>
      </w:r>
      <w:proofErr w:type="gramStart"/>
      <w:r>
        <w:rPr>
          <w:rFonts w:ascii="Verdana" w:hAnsi="Verdana"/>
          <w:color w:val="000000" w:themeColor="text1"/>
        </w:rPr>
        <w:t>Schwarz-Weiß</w:t>
      </w:r>
      <w:proofErr w:type="gramEnd"/>
      <w:r>
        <w:rPr>
          <w:rFonts w:ascii="Verdana" w:hAnsi="Verdana"/>
          <w:color w:val="000000" w:themeColor="text1"/>
        </w:rPr>
        <w:t xml:space="preserve"> Erfurt trifft der VCW auf das aktuelle Schlusslicht der Liga. Die </w:t>
      </w:r>
      <w:r w:rsidR="00F146B3">
        <w:rPr>
          <w:rFonts w:ascii="Verdana" w:hAnsi="Verdana"/>
          <w:color w:val="000000" w:themeColor="text1"/>
        </w:rPr>
        <w:t xml:space="preserve">Gastgeberinnen haben ihre bisherigen Partien gegen Straubing, Aachen und Potsdam jeweils mit 1:3 verloren. Die drei Satzerfolge zeigen jedoch, dass mit Erfurt in jedem Spiel zu rechnen ist. Besondere Vorsicht ist beim Block geboten: </w:t>
      </w:r>
      <w:r w:rsidR="007F7350">
        <w:rPr>
          <w:rFonts w:ascii="Verdana" w:hAnsi="Verdana"/>
          <w:color w:val="000000" w:themeColor="text1"/>
        </w:rPr>
        <w:t xml:space="preserve">Mit insgesamt 27 Blockpunkten haben die Gastgeberinnen </w:t>
      </w:r>
      <w:r w:rsidR="00FB4D5A">
        <w:rPr>
          <w:rFonts w:ascii="Verdana" w:hAnsi="Verdana"/>
          <w:color w:val="000000" w:themeColor="text1"/>
        </w:rPr>
        <w:t>in diesem Element bisher besser gepunktet</w:t>
      </w:r>
      <w:r w:rsidR="007F7350">
        <w:rPr>
          <w:rFonts w:ascii="Verdana" w:hAnsi="Verdana"/>
          <w:color w:val="000000" w:themeColor="text1"/>
        </w:rPr>
        <w:t xml:space="preserve"> als der VCW mit 18 Blockpunkten. „Einen guten Block kann man durch ein schnelles und variables Spiel aushebeln. Deshalb ist unser Ziel, das Spiel auch gegen Erfurt mit einer stabilen Annahme schnell zu machen. In unseren bisherigen Spielen gegen Münster und Aachen haben wir gezeigt, dass wir dazu in der Lage sind“, so Sossenheimer. </w:t>
      </w:r>
    </w:p>
    <w:p w14:paraId="77354D43" w14:textId="0D9D6A55" w:rsidR="007F7350" w:rsidRDefault="007F7350" w:rsidP="00665A4F">
      <w:pPr>
        <w:jc w:val="both"/>
        <w:rPr>
          <w:rFonts w:ascii="Verdana" w:hAnsi="Verdana"/>
          <w:color w:val="000000" w:themeColor="text1"/>
        </w:rPr>
      </w:pPr>
      <w:r>
        <w:rPr>
          <w:rFonts w:ascii="Verdana" w:hAnsi="Verdana"/>
          <w:color w:val="000000" w:themeColor="text1"/>
        </w:rPr>
        <w:t xml:space="preserve">In den Reihen des VCW läuft es bei Diagonalangreiferin Frauke Neuhaus </w:t>
      </w:r>
      <w:r w:rsidR="005631AB">
        <w:rPr>
          <w:rFonts w:ascii="Verdana" w:hAnsi="Verdana"/>
          <w:color w:val="000000" w:themeColor="text1"/>
        </w:rPr>
        <w:t xml:space="preserve">aktuell </w:t>
      </w:r>
      <w:r>
        <w:rPr>
          <w:rFonts w:ascii="Verdana" w:hAnsi="Verdana"/>
          <w:color w:val="000000" w:themeColor="text1"/>
        </w:rPr>
        <w:t xml:space="preserve">besonders rund. </w:t>
      </w:r>
      <w:r w:rsidR="005631AB">
        <w:rPr>
          <w:rFonts w:ascii="Verdana" w:hAnsi="Verdana"/>
          <w:color w:val="000000" w:themeColor="text1"/>
        </w:rPr>
        <w:t xml:space="preserve">Im Spiel gegen Aachen war Neuhaus mit 23 Punkten die Spielerin mit den meisten </w:t>
      </w:r>
      <w:r w:rsidR="007D2980">
        <w:rPr>
          <w:rFonts w:ascii="Verdana" w:hAnsi="Verdana"/>
          <w:color w:val="000000" w:themeColor="text1"/>
        </w:rPr>
        <w:t>Zählern</w:t>
      </w:r>
      <w:r w:rsidR="005631AB">
        <w:rPr>
          <w:rFonts w:ascii="Verdana" w:hAnsi="Verdana"/>
          <w:color w:val="000000" w:themeColor="text1"/>
        </w:rPr>
        <w:t>. „Ich konnte die zwei spielfreien Wochen nach dem Spiel in Münster noch einmal sehr gut nutzen und mich noch weiter verbessern. Aktuell läuft das Zusammenspiel mit den Zuspielerinnen gut und das ist ja immer die Grundlage, um am Ende viele Punkte machen zu können“, so die Diagonalangreiferin. Für das anstehende Match gegen Erfurt hat Neuhaus ein klares Ziel: „Wir wollen die volle Ausbeute und drei Punkte aus dem Match mitnehmen.“</w:t>
      </w:r>
    </w:p>
    <w:p w14:paraId="42D4CA32" w14:textId="06EA74C7" w:rsidR="007F7350" w:rsidRDefault="005631AB" w:rsidP="00665A4F">
      <w:pPr>
        <w:jc w:val="both"/>
        <w:rPr>
          <w:rFonts w:ascii="Verdana" w:hAnsi="Verdana"/>
          <w:color w:val="000000" w:themeColor="text1"/>
        </w:rPr>
      </w:pPr>
      <w:r>
        <w:rPr>
          <w:rFonts w:ascii="Verdana" w:hAnsi="Verdana"/>
          <w:color w:val="000000" w:themeColor="text1"/>
        </w:rPr>
        <w:t xml:space="preserve">In der vergangenen Saison konnten beide Teams je eine Partie für sich entscheiden. Das Hinspiel ging mit 3:2 an den VC Wiesbaden. Das Rückspiel konnten die Erfurterinnen mit 3:1 in eigener Halle gewinnen. </w:t>
      </w:r>
    </w:p>
    <w:p w14:paraId="6B8EAB91" w14:textId="36E6A956" w:rsidR="005631AB" w:rsidRDefault="005631AB" w:rsidP="00665A4F">
      <w:pPr>
        <w:jc w:val="both"/>
        <w:rPr>
          <w:rFonts w:ascii="Verdana" w:hAnsi="Verdana"/>
          <w:color w:val="000000" w:themeColor="text1"/>
        </w:rPr>
      </w:pPr>
      <w:r>
        <w:rPr>
          <w:rFonts w:ascii="Verdana" w:hAnsi="Verdana"/>
          <w:color w:val="000000" w:themeColor="text1"/>
        </w:rPr>
        <w:t xml:space="preserve">Nach dem Ligaspiel am Samstag, steht in der kommenden Woche das Achtelfinale im DVV-Pokal an. Am 7. November geht es auswärts beim VfB Suhl LOTTO </w:t>
      </w:r>
      <w:r>
        <w:rPr>
          <w:rFonts w:ascii="Verdana" w:hAnsi="Verdana"/>
          <w:color w:val="000000" w:themeColor="text1"/>
        </w:rPr>
        <w:lastRenderedPageBreak/>
        <w:t xml:space="preserve">Thüringen um den Einzug in das Viertelfinale. Die Partie startet um 19:00 Uhr und wird wie die Spiele der Volleyball Bundesliga live und kostenlos im Internet bei Sporttotal.TV übertragen. Ein Link zum Livestream ist auf </w:t>
      </w:r>
      <w:r w:rsidR="002314D0">
        <w:rPr>
          <w:rFonts w:ascii="Verdana" w:hAnsi="Verdana"/>
          <w:color w:val="000000" w:themeColor="text1"/>
        </w:rPr>
        <w:t xml:space="preserve">www.vc-wiesbaden.de zu finden. </w:t>
      </w:r>
    </w:p>
    <w:p w14:paraId="4EB95EB4" w14:textId="77777777" w:rsidR="00540E5C" w:rsidRDefault="00540E5C" w:rsidP="00665A4F">
      <w:pPr>
        <w:jc w:val="both"/>
        <w:rPr>
          <w:rFonts w:ascii="Verdana" w:hAnsi="Verdana"/>
          <w:color w:val="000000" w:themeColor="text1"/>
        </w:rPr>
      </w:pPr>
    </w:p>
    <w:p w14:paraId="393868D8" w14:textId="6C709345" w:rsidR="00212BCE" w:rsidRDefault="00540E5C" w:rsidP="00665A4F">
      <w:pPr>
        <w:jc w:val="both"/>
        <w:rPr>
          <w:rFonts w:ascii="Verdana" w:hAnsi="Verdana"/>
          <w:color w:val="000000" w:themeColor="text1"/>
        </w:rPr>
      </w:pPr>
      <w:r>
        <w:rPr>
          <w:rFonts w:ascii="Verdana" w:hAnsi="Verdana"/>
          <w:noProof/>
          <w:color w:val="000000" w:themeColor="text1"/>
        </w:rPr>
        <w:drawing>
          <wp:inline distT="0" distB="0" distL="0" distR="0" wp14:anchorId="35CEACF6" wp14:editId="2DBB494E">
            <wp:extent cx="5759450" cy="3836035"/>
            <wp:effectExtent l="0" t="0" r="6350" b="0"/>
            <wp:docPr id="5" name="Grafik 5" descr="Ein Bild, das Person, Frau, Fel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Frau, Feld, Gebäud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57279391" w14:textId="61855C3B" w:rsidR="00212BCE" w:rsidRPr="00540E5C" w:rsidRDefault="00540E5C" w:rsidP="00665A4F">
      <w:pPr>
        <w:jc w:val="both"/>
        <w:rPr>
          <w:rFonts w:ascii="Verdana" w:hAnsi="Verdana"/>
          <w:i/>
          <w:iCs/>
          <w:color w:val="000000" w:themeColor="text1"/>
        </w:rPr>
      </w:pPr>
      <w:r>
        <w:rPr>
          <w:rFonts w:ascii="Verdana" w:hAnsi="Verdana"/>
          <w:color w:val="000000" w:themeColor="text1"/>
        </w:rPr>
        <w:t xml:space="preserve">Gegen Erfurt will Frauke Neuhaus (#11) mit ihrem Team drei weitere Tabellenpunkte einsammeln. </w:t>
      </w:r>
      <w:r>
        <w:rPr>
          <w:rFonts w:ascii="Verdana" w:hAnsi="Verdana"/>
          <w:i/>
          <w:iCs/>
          <w:color w:val="000000" w:themeColor="text1"/>
        </w:rPr>
        <w:t xml:space="preserve">Foto: </w:t>
      </w:r>
      <w:r w:rsidR="007D2980">
        <w:rPr>
          <w:rFonts w:ascii="Verdana" w:hAnsi="Verdana"/>
          <w:i/>
          <w:iCs/>
          <w:color w:val="000000" w:themeColor="text1"/>
        </w:rPr>
        <w:t>Detlef</w:t>
      </w:r>
      <w:r>
        <w:rPr>
          <w:rFonts w:ascii="Verdana" w:hAnsi="Verdana"/>
          <w:i/>
          <w:iCs/>
          <w:color w:val="000000" w:themeColor="text1"/>
        </w:rPr>
        <w:t xml:space="preserve"> Gottwald </w:t>
      </w:r>
    </w:p>
    <w:p w14:paraId="6A7E516B" w14:textId="0B065AF4" w:rsidR="00212BCE" w:rsidRDefault="00212BCE" w:rsidP="00665A4F">
      <w:pPr>
        <w:jc w:val="both"/>
        <w:rPr>
          <w:rFonts w:ascii="Verdana" w:hAnsi="Verdana"/>
          <w:color w:val="000000" w:themeColor="text1"/>
        </w:rPr>
      </w:pPr>
    </w:p>
    <w:p w14:paraId="0DDBF765" w14:textId="4AAE8C5F" w:rsidR="00212BCE" w:rsidRDefault="00212BCE" w:rsidP="00665A4F">
      <w:pPr>
        <w:jc w:val="both"/>
        <w:rPr>
          <w:rFonts w:ascii="Verdana" w:hAnsi="Verdana"/>
          <w:color w:val="000000" w:themeColor="text1"/>
        </w:rPr>
      </w:pPr>
    </w:p>
    <w:p w14:paraId="4370335D" w14:textId="426F593E" w:rsidR="00665A4F" w:rsidRDefault="00665A4F" w:rsidP="00665A4F">
      <w:pPr>
        <w:jc w:val="both"/>
        <w:rPr>
          <w:rFonts w:ascii="Verdana" w:hAnsi="Verdana"/>
          <w:color w:val="000000" w:themeColor="text1"/>
        </w:rPr>
      </w:pPr>
    </w:p>
    <w:p w14:paraId="44BF6CED" w14:textId="7EC28BEC" w:rsidR="00665A4F" w:rsidRDefault="00665A4F" w:rsidP="00665A4F">
      <w:pPr>
        <w:jc w:val="both"/>
        <w:rPr>
          <w:rFonts w:ascii="Verdana" w:hAnsi="Verdana"/>
          <w:color w:val="000000" w:themeColor="text1"/>
        </w:rPr>
      </w:pPr>
    </w:p>
    <w:p w14:paraId="087ED60C" w14:textId="04E640D6" w:rsidR="00665A4F" w:rsidRDefault="00665A4F" w:rsidP="00665A4F">
      <w:pPr>
        <w:jc w:val="both"/>
        <w:rPr>
          <w:rFonts w:ascii="Verdana" w:hAnsi="Verdana"/>
          <w:color w:val="000000" w:themeColor="text1"/>
        </w:rPr>
      </w:pPr>
    </w:p>
    <w:p w14:paraId="1052073F" w14:textId="35ECA386" w:rsidR="00665A4F" w:rsidRDefault="00665A4F" w:rsidP="00665A4F">
      <w:pPr>
        <w:jc w:val="both"/>
        <w:rPr>
          <w:rFonts w:ascii="Verdana" w:hAnsi="Verdana"/>
          <w:color w:val="000000" w:themeColor="text1"/>
        </w:rPr>
      </w:pPr>
    </w:p>
    <w:p w14:paraId="524A28E4" w14:textId="020F8B2C" w:rsidR="00665A4F" w:rsidRDefault="00665A4F" w:rsidP="00665A4F">
      <w:pPr>
        <w:jc w:val="both"/>
        <w:rPr>
          <w:rFonts w:ascii="Verdana" w:hAnsi="Verdana"/>
          <w:color w:val="000000" w:themeColor="text1"/>
        </w:rPr>
      </w:pPr>
    </w:p>
    <w:p w14:paraId="295AD062" w14:textId="1BF8F854" w:rsidR="00665A4F" w:rsidRDefault="00665A4F" w:rsidP="00665A4F">
      <w:pPr>
        <w:jc w:val="both"/>
        <w:rPr>
          <w:rFonts w:ascii="Verdana" w:hAnsi="Verdana"/>
          <w:color w:val="000000" w:themeColor="text1"/>
        </w:rPr>
      </w:pPr>
    </w:p>
    <w:p w14:paraId="395B65E3" w14:textId="77777777" w:rsidR="00665A4F" w:rsidRDefault="00665A4F" w:rsidP="00665A4F">
      <w:pPr>
        <w:jc w:val="both"/>
        <w:rPr>
          <w:rFonts w:ascii="Verdana" w:hAnsi="Verdana"/>
          <w:color w:val="000000" w:themeColor="text1"/>
        </w:rPr>
      </w:pPr>
    </w:p>
    <w:p w14:paraId="45204D8B" w14:textId="77777777" w:rsidR="00B50CC5" w:rsidRDefault="00B50CC5" w:rsidP="00BC2CB6">
      <w:pPr>
        <w:jc w:val="both"/>
        <w:rPr>
          <w:rFonts w:ascii="Verdana" w:hAnsi="Verdana"/>
          <w:color w:val="000000" w:themeColor="text1"/>
        </w:rPr>
      </w:pPr>
    </w:p>
    <w:p w14:paraId="59FFE920" w14:textId="4EBC859E" w:rsidR="00BC2CB6" w:rsidRDefault="00BC2CB6" w:rsidP="00BC2CB6">
      <w:pPr>
        <w:jc w:val="both"/>
        <w:rPr>
          <w:rFonts w:ascii="Verdana" w:hAnsi="Verdana"/>
          <w:noProof/>
          <w:color w:val="000000" w:themeColor="text1"/>
        </w:rPr>
      </w:pPr>
    </w:p>
    <w:p w14:paraId="315EE01C" w14:textId="14FBFE85" w:rsidR="00665A4F" w:rsidRDefault="00665A4F" w:rsidP="00BC2CB6">
      <w:pPr>
        <w:jc w:val="both"/>
        <w:rPr>
          <w:rFonts w:ascii="Verdana" w:hAnsi="Verdana"/>
          <w:noProof/>
          <w:color w:val="000000" w:themeColor="text1"/>
        </w:rPr>
      </w:pPr>
    </w:p>
    <w:p w14:paraId="225FE77F" w14:textId="5440A8EF" w:rsidR="00665A4F" w:rsidRDefault="00665A4F" w:rsidP="00BC2CB6">
      <w:pPr>
        <w:jc w:val="both"/>
        <w:rPr>
          <w:rFonts w:ascii="Verdana" w:hAnsi="Verdana"/>
          <w:noProof/>
          <w:color w:val="000000" w:themeColor="text1"/>
        </w:rPr>
      </w:pPr>
    </w:p>
    <w:p w14:paraId="4F9DC2B3" w14:textId="724319C0" w:rsidR="00665A4F" w:rsidRDefault="00665A4F" w:rsidP="00BC2CB6">
      <w:pPr>
        <w:jc w:val="both"/>
        <w:rPr>
          <w:rFonts w:ascii="Verdana" w:hAnsi="Verdana"/>
          <w:noProof/>
          <w:color w:val="000000" w:themeColor="text1"/>
        </w:rPr>
      </w:pPr>
    </w:p>
    <w:p w14:paraId="133FDAF5" w14:textId="13BF9464" w:rsidR="00665A4F" w:rsidRDefault="00665A4F" w:rsidP="00BC2CB6">
      <w:pPr>
        <w:jc w:val="both"/>
        <w:rPr>
          <w:rFonts w:ascii="Verdana" w:hAnsi="Verdana"/>
          <w:noProof/>
          <w:color w:val="000000" w:themeColor="text1"/>
        </w:rPr>
      </w:pPr>
    </w:p>
    <w:p w14:paraId="37AC7A53" w14:textId="6EDD8C41" w:rsidR="00665A4F" w:rsidRDefault="00665A4F" w:rsidP="00BC2CB6">
      <w:pPr>
        <w:jc w:val="both"/>
        <w:rPr>
          <w:rFonts w:ascii="Verdana" w:hAnsi="Verdana"/>
          <w:noProof/>
          <w:color w:val="000000" w:themeColor="text1"/>
        </w:rPr>
      </w:pPr>
    </w:p>
    <w:p w14:paraId="445A8C1B" w14:textId="60BDB043" w:rsidR="00665A4F" w:rsidRDefault="00665A4F" w:rsidP="00BC2CB6">
      <w:pPr>
        <w:jc w:val="both"/>
        <w:rPr>
          <w:rFonts w:ascii="Verdana" w:hAnsi="Verdana"/>
          <w:noProof/>
          <w:color w:val="000000" w:themeColor="text1"/>
        </w:rPr>
      </w:pPr>
    </w:p>
    <w:p w14:paraId="681FECFA" w14:textId="2BD32F94" w:rsidR="00665A4F" w:rsidRDefault="00665A4F" w:rsidP="00BC2CB6">
      <w:pPr>
        <w:jc w:val="both"/>
        <w:rPr>
          <w:rFonts w:ascii="Verdana" w:hAnsi="Verdana"/>
          <w:noProof/>
          <w:color w:val="000000" w:themeColor="text1"/>
        </w:rPr>
      </w:pPr>
    </w:p>
    <w:p w14:paraId="5FD504CD" w14:textId="0A26039E" w:rsidR="00665A4F" w:rsidRDefault="00665A4F" w:rsidP="00BC2CB6">
      <w:pPr>
        <w:jc w:val="both"/>
        <w:rPr>
          <w:rFonts w:ascii="Verdana" w:hAnsi="Verdana"/>
          <w:noProof/>
          <w:color w:val="000000" w:themeColor="text1"/>
        </w:rPr>
      </w:pPr>
    </w:p>
    <w:p w14:paraId="6F658163" w14:textId="2421ADA0" w:rsidR="00665A4F" w:rsidRDefault="00665A4F" w:rsidP="00BC2CB6">
      <w:pPr>
        <w:jc w:val="both"/>
        <w:rPr>
          <w:rFonts w:ascii="Verdana" w:hAnsi="Verdana"/>
          <w:noProof/>
          <w:color w:val="000000" w:themeColor="text1"/>
        </w:rPr>
      </w:pPr>
    </w:p>
    <w:p w14:paraId="3B0E93F0" w14:textId="394E3C99" w:rsidR="00665A4F" w:rsidRDefault="00665A4F" w:rsidP="00BC2CB6">
      <w:pPr>
        <w:jc w:val="both"/>
        <w:rPr>
          <w:rFonts w:ascii="Verdana" w:hAnsi="Verdana"/>
          <w:noProof/>
          <w:color w:val="000000" w:themeColor="text1"/>
        </w:rPr>
      </w:pPr>
    </w:p>
    <w:p w14:paraId="09778E54" w14:textId="77777777" w:rsidR="00665A4F" w:rsidRDefault="00665A4F" w:rsidP="00BC2CB6">
      <w:pPr>
        <w:jc w:val="both"/>
        <w:rPr>
          <w:rFonts w:ascii="Verdana" w:hAnsi="Verdana"/>
          <w:color w:val="000000" w:themeColor="text1"/>
        </w:rPr>
      </w:pPr>
    </w:p>
    <w:p w14:paraId="61F2D315" w14:textId="7CB6C4A7" w:rsidR="00A56204" w:rsidRDefault="00024F26" w:rsidP="00431D73">
      <w:pPr>
        <w:jc w:val="both"/>
        <w:rPr>
          <w:rFonts w:ascii="Verdana" w:hAnsi="Verdana"/>
          <w:color w:val="000000" w:themeColor="text1"/>
        </w:rPr>
      </w:pPr>
      <w:r>
        <w:rPr>
          <w:rFonts w:ascii="Verdana" w:hAnsi="Verdana"/>
          <w:color w:val="000000" w:themeColor="text1"/>
        </w:rPr>
        <w:t xml:space="preserve">Mittelblockerin </w:t>
      </w:r>
      <w:r w:rsidR="00226FDB">
        <w:rPr>
          <w:rFonts w:ascii="Verdana" w:hAnsi="Verdana"/>
          <w:color w:val="000000" w:themeColor="text1"/>
        </w:rPr>
        <w:t>Selma Hetmann im Angriff</w:t>
      </w:r>
      <w:r w:rsidR="00D95F63">
        <w:rPr>
          <w:rFonts w:ascii="Verdana" w:hAnsi="Verdana"/>
          <w:color w:val="000000" w:themeColor="text1"/>
        </w:rPr>
        <w:t xml:space="preserve">. </w:t>
      </w:r>
      <w:r w:rsidR="00D95F63" w:rsidRPr="00D95F63">
        <w:rPr>
          <w:rFonts w:ascii="Verdana" w:hAnsi="Verdana"/>
          <w:i/>
          <w:iCs/>
          <w:color w:val="000000" w:themeColor="text1"/>
        </w:rPr>
        <w:t>Foto: Detlef Gottwald</w:t>
      </w:r>
      <w:r w:rsidR="00D95F63">
        <w:rPr>
          <w:rFonts w:ascii="Verdana" w:hAnsi="Verdana"/>
          <w:color w:val="000000" w:themeColor="text1"/>
        </w:rPr>
        <w:t xml:space="preserve"> </w:t>
      </w:r>
    </w:p>
    <w:p w14:paraId="5CB0ECA4" w14:textId="77777777" w:rsidR="00D95F63" w:rsidRDefault="00D95F63" w:rsidP="00431D73">
      <w:pPr>
        <w:jc w:val="both"/>
        <w:rPr>
          <w:rFonts w:ascii="Verdana" w:hAnsi="Verdana"/>
          <w:color w:val="000000" w:themeColor="text1"/>
        </w:rPr>
      </w:pPr>
    </w:p>
    <w:p w14:paraId="60756108" w14:textId="77777777" w:rsidR="00F91A61" w:rsidRDefault="00F91A61" w:rsidP="00431D73">
      <w:pPr>
        <w:jc w:val="both"/>
        <w:rPr>
          <w:rFonts w:ascii="Verdana" w:hAnsi="Verdana"/>
          <w:b/>
          <w:sz w:val="20"/>
          <w:szCs w:val="20"/>
        </w:rPr>
      </w:pPr>
    </w:p>
    <w:p w14:paraId="49FCE89C" w14:textId="77777777" w:rsidR="00F91A61" w:rsidRDefault="00F91A61" w:rsidP="00431D73">
      <w:pPr>
        <w:jc w:val="both"/>
        <w:rPr>
          <w:rFonts w:ascii="Verdana" w:hAnsi="Verdana"/>
          <w:b/>
          <w:sz w:val="20"/>
          <w:szCs w:val="20"/>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 xml:space="preserve">Der VC Wiesbaden ist Lizenzgeber der unabhängigen VC Wiesbaden Spielbetriebs GmbH, die die </w:t>
      </w:r>
      <w:r w:rsidRPr="008C19E6">
        <w:rPr>
          <w:rFonts w:ascii="Verdana" w:hAnsi="Verdana" w:cs="Arial"/>
          <w:sz w:val="18"/>
          <w:szCs w:val="18"/>
        </w:rPr>
        <w:lastRenderedPageBreak/>
        <w:t>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6A0CA" w14:textId="77777777" w:rsidR="00C310D0" w:rsidRDefault="00C310D0" w:rsidP="00CE0C86">
      <w:pPr>
        <w:spacing w:after="0" w:line="240" w:lineRule="auto"/>
      </w:pPr>
      <w:r>
        <w:separator/>
      </w:r>
    </w:p>
  </w:endnote>
  <w:endnote w:type="continuationSeparator" w:id="0">
    <w:p w14:paraId="75105529" w14:textId="77777777" w:rsidR="00C310D0" w:rsidRDefault="00C310D0"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5B345" w14:textId="77777777" w:rsidR="00C310D0" w:rsidRDefault="00C310D0" w:rsidP="00CE0C86">
      <w:pPr>
        <w:spacing w:after="0" w:line="240" w:lineRule="auto"/>
      </w:pPr>
      <w:r>
        <w:separator/>
      </w:r>
    </w:p>
  </w:footnote>
  <w:footnote w:type="continuationSeparator" w:id="0">
    <w:p w14:paraId="154A6FAE" w14:textId="77777777" w:rsidR="00C310D0" w:rsidRDefault="00C310D0"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145C2"/>
    <w:rsid w:val="00024F26"/>
    <w:rsid w:val="00033030"/>
    <w:rsid w:val="000444C7"/>
    <w:rsid w:val="00044E64"/>
    <w:rsid w:val="00045601"/>
    <w:rsid w:val="00046187"/>
    <w:rsid w:val="000535E1"/>
    <w:rsid w:val="00054A0E"/>
    <w:rsid w:val="00055B56"/>
    <w:rsid w:val="0006295A"/>
    <w:rsid w:val="0006555A"/>
    <w:rsid w:val="0007332C"/>
    <w:rsid w:val="00074623"/>
    <w:rsid w:val="0008230C"/>
    <w:rsid w:val="000860B0"/>
    <w:rsid w:val="000860CD"/>
    <w:rsid w:val="000A03A9"/>
    <w:rsid w:val="000A1677"/>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313EF"/>
    <w:rsid w:val="00140A40"/>
    <w:rsid w:val="00142100"/>
    <w:rsid w:val="00144CEA"/>
    <w:rsid w:val="00153C94"/>
    <w:rsid w:val="00157B88"/>
    <w:rsid w:val="00160D8A"/>
    <w:rsid w:val="00163914"/>
    <w:rsid w:val="00167D84"/>
    <w:rsid w:val="00173775"/>
    <w:rsid w:val="00174D8B"/>
    <w:rsid w:val="001773AA"/>
    <w:rsid w:val="00177E04"/>
    <w:rsid w:val="001804AA"/>
    <w:rsid w:val="0018156F"/>
    <w:rsid w:val="001860ED"/>
    <w:rsid w:val="00197816"/>
    <w:rsid w:val="001A15E6"/>
    <w:rsid w:val="001B4615"/>
    <w:rsid w:val="001E22E5"/>
    <w:rsid w:val="001E34DF"/>
    <w:rsid w:val="001E37CD"/>
    <w:rsid w:val="001E3BFF"/>
    <w:rsid w:val="001E6F7A"/>
    <w:rsid w:val="001F6DB2"/>
    <w:rsid w:val="00210AB7"/>
    <w:rsid w:val="00211F6E"/>
    <w:rsid w:val="00212BCE"/>
    <w:rsid w:val="00216F14"/>
    <w:rsid w:val="00222E0D"/>
    <w:rsid w:val="00226FDB"/>
    <w:rsid w:val="002314D0"/>
    <w:rsid w:val="00232AF9"/>
    <w:rsid w:val="00235EBD"/>
    <w:rsid w:val="00236DBC"/>
    <w:rsid w:val="0025215D"/>
    <w:rsid w:val="00263FC3"/>
    <w:rsid w:val="0027192E"/>
    <w:rsid w:val="00287F5A"/>
    <w:rsid w:val="00292900"/>
    <w:rsid w:val="0029464C"/>
    <w:rsid w:val="002A07DE"/>
    <w:rsid w:val="002C1573"/>
    <w:rsid w:val="002C5247"/>
    <w:rsid w:val="002C5302"/>
    <w:rsid w:val="002E0448"/>
    <w:rsid w:val="002E1DC2"/>
    <w:rsid w:val="002E3439"/>
    <w:rsid w:val="002F348F"/>
    <w:rsid w:val="002F3E02"/>
    <w:rsid w:val="002F7B62"/>
    <w:rsid w:val="003200A2"/>
    <w:rsid w:val="00320923"/>
    <w:rsid w:val="00340376"/>
    <w:rsid w:val="003407A0"/>
    <w:rsid w:val="00340B8F"/>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85459"/>
    <w:rsid w:val="00487F84"/>
    <w:rsid w:val="00496C4F"/>
    <w:rsid w:val="004B04D7"/>
    <w:rsid w:val="004C1A89"/>
    <w:rsid w:val="004C2B20"/>
    <w:rsid w:val="004C688C"/>
    <w:rsid w:val="004C6EDB"/>
    <w:rsid w:val="004D0E4E"/>
    <w:rsid w:val="004D31BF"/>
    <w:rsid w:val="004D3F0F"/>
    <w:rsid w:val="004D4BA8"/>
    <w:rsid w:val="004D55AE"/>
    <w:rsid w:val="004E7694"/>
    <w:rsid w:val="00502CD9"/>
    <w:rsid w:val="005044AF"/>
    <w:rsid w:val="0050741F"/>
    <w:rsid w:val="005164BE"/>
    <w:rsid w:val="0052096C"/>
    <w:rsid w:val="00531CA1"/>
    <w:rsid w:val="00540E5C"/>
    <w:rsid w:val="00547137"/>
    <w:rsid w:val="00556E32"/>
    <w:rsid w:val="005631AB"/>
    <w:rsid w:val="00566F46"/>
    <w:rsid w:val="00567046"/>
    <w:rsid w:val="00592B2A"/>
    <w:rsid w:val="0059464C"/>
    <w:rsid w:val="00594DBD"/>
    <w:rsid w:val="005A1D84"/>
    <w:rsid w:val="005A59D6"/>
    <w:rsid w:val="005A77B2"/>
    <w:rsid w:val="005B46AD"/>
    <w:rsid w:val="005B5738"/>
    <w:rsid w:val="005C0544"/>
    <w:rsid w:val="005C0EA8"/>
    <w:rsid w:val="005E262A"/>
    <w:rsid w:val="005E4D55"/>
    <w:rsid w:val="005F0247"/>
    <w:rsid w:val="00602498"/>
    <w:rsid w:val="00612A62"/>
    <w:rsid w:val="006153A9"/>
    <w:rsid w:val="00624368"/>
    <w:rsid w:val="0064172A"/>
    <w:rsid w:val="0064222D"/>
    <w:rsid w:val="00650228"/>
    <w:rsid w:val="00652E74"/>
    <w:rsid w:val="006633AB"/>
    <w:rsid w:val="00665A4F"/>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560B"/>
    <w:rsid w:val="0073610C"/>
    <w:rsid w:val="00744CD4"/>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2980"/>
    <w:rsid w:val="007D7EF8"/>
    <w:rsid w:val="007E2874"/>
    <w:rsid w:val="007E30FE"/>
    <w:rsid w:val="007F1A0F"/>
    <w:rsid w:val="007F2CB3"/>
    <w:rsid w:val="007F2E8A"/>
    <w:rsid w:val="007F59AA"/>
    <w:rsid w:val="007F7350"/>
    <w:rsid w:val="0080430C"/>
    <w:rsid w:val="00805BCC"/>
    <w:rsid w:val="008114B8"/>
    <w:rsid w:val="00821A36"/>
    <w:rsid w:val="008226E8"/>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90651B"/>
    <w:rsid w:val="00907350"/>
    <w:rsid w:val="00910951"/>
    <w:rsid w:val="00915945"/>
    <w:rsid w:val="0092104A"/>
    <w:rsid w:val="00922627"/>
    <w:rsid w:val="00927CC2"/>
    <w:rsid w:val="00932FEA"/>
    <w:rsid w:val="009403D3"/>
    <w:rsid w:val="00941FF3"/>
    <w:rsid w:val="00942BC5"/>
    <w:rsid w:val="0094620F"/>
    <w:rsid w:val="00947572"/>
    <w:rsid w:val="0095127F"/>
    <w:rsid w:val="00952F24"/>
    <w:rsid w:val="00953272"/>
    <w:rsid w:val="0098290F"/>
    <w:rsid w:val="00983438"/>
    <w:rsid w:val="00991715"/>
    <w:rsid w:val="00993402"/>
    <w:rsid w:val="009A0359"/>
    <w:rsid w:val="009C55C9"/>
    <w:rsid w:val="009C5A03"/>
    <w:rsid w:val="009D0D5E"/>
    <w:rsid w:val="009E218E"/>
    <w:rsid w:val="009E2402"/>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40592"/>
    <w:rsid w:val="00B42587"/>
    <w:rsid w:val="00B50CC5"/>
    <w:rsid w:val="00B512F6"/>
    <w:rsid w:val="00B51FC1"/>
    <w:rsid w:val="00B53EC4"/>
    <w:rsid w:val="00B75AB5"/>
    <w:rsid w:val="00B8085B"/>
    <w:rsid w:val="00B820A2"/>
    <w:rsid w:val="00B8713D"/>
    <w:rsid w:val="00B90CFC"/>
    <w:rsid w:val="00B93381"/>
    <w:rsid w:val="00B93DE4"/>
    <w:rsid w:val="00B94774"/>
    <w:rsid w:val="00BA0AF0"/>
    <w:rsid w:val="00BB0798"/>
    <w:rsid w:val="00BB3EFE"/>
    <w:rsid w:val="00BC2CB6"/>
    <w:rsid w:val="00BD388E"/>
    <w:rsid w:val="00BE4C1C"/>
    <w:rsid w:val="00BF3F27"/>
    <w:rsid w:val="00BF61E2"/>
    <w:rsid w:val="00C01251"/>
    <w:rsid w:val="00C04CCD"/>
    <w:rsid w:val="00C15D53"/>
    <w:rsid w:val="00C16978"/>
    <w:rsid w:val="00C1781A"/>
    <w:rsid w:val="00C2527E"/>
    <w:rsid w:val="00C310D0"/>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2DB5"/>
    <w:rsid w:val="00C94E9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70C1"/>
    <w:rsid w:val="00DB7714"/>
    <w:rsid w:val="00DB7E46"/>
    <w:rsid w:val="00DC2713"/>
    <w:rsid w:val="00DC3858"/>
    <w:rsid w:val="00DC5B3B"/>
    <w:rsid w:val="00DC7E8D"/>
    <w:rsid w:val="00DD267F"/>
    <w:rsid w:val="00DD7CD4"/>
    <w:rsid w:val="00DE5F08"/>
    <w:rsid w:val="00DE64C0"/>
    <w:rsid w:val="00DF000E"/>
    <w:rsid w:val="00E00570"/>
    <w:rsid w:val="00E02E4A"/>
    <w:rsid w:val="00E039FE"/>
    <w:rsid w:val="00E065CC"/>
    <w:rsid w:val="00E077A2"/>
    <w:rsid w:val="00E140B0"/>
    <w:rsid w:val="00E22FB2"/>
    <w:rsid w:val="00E309CB"/>
    <w:rsid w:val="00E33B8E"/>
    <w:rsid w:val="00E33EB3"/>
    <w:rsid w:val="00E36EE8"/>
    <w:rsid w:val="00E40F02"/>
    <w:rsid w:val="00E43567"/>
    <w:rsid w:val="00E57577"/>
    <w:rsid w:val="00E6358C"/>
    <w:rsid w:val="00E700D7"/>
    <w:rsid w:val="00E720AA"/>
    <w:rsid w:val="00E82970"/>
    <w:rsid w:val="00E83E83"/>
    <w:rsid w:val="00E917D4"/>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146B3"/>
    <w:rsid w:val="00F21EAA"/>
    <w:rsid w:val="00F2599A"/>
    <w:rsid w:val="00F3239D"/>
    <w:rsid w:val="00F34387"/>
    <w:rsid w:val="00F45164"/>
    <w:rsid w:val="00F55F57"/>
    <w:rsid w:val="00F62675"/>
    <w:rsid w:val="00F65EFF"/>
    <w:rsid w:val="00F70CF4"/>
    <w:rsid w:val="00F811E4"/>
    <w:rsid w:val="00F815E2"/>
    <w:rsid w:val="00F845D4"/>
    <w:rsid w:val="00F914BC"/>
    <w:rsid w:val="00F91A61"/>
    <w:rsid w:val="00F9622E"/>
    <w:rsid w:val="00F97927"/>
    <w:rsid w:val="00FA72AF"/>
    <w:rsid w:val="00FB017E"/>
    <w:rsid w:val="00FB4D5A"/>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4070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8</cp:revision>
  <cp:lastPrinted>2020-10-19T18:21:00Z</cp:lastPrinted>
  <dcterms:created xsi:type="dcterms:W3CDTF">2020-10-27T09:43:00Z</dcterms:created>
  <dcterms:modified xsi:type="dcterms:W3CDTF">2020-10-29T07:53:00Z</dcterms:modified>
</cp:coreProperties>
</file>