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D93866" w14:textId="1314A7FF" w:rsidR="00665E2F" w:rsidRPr="00256EA7" w:rsidRDefault="00D918D7" w:rsidP="001750CA">
      <w:pPr>
        <w:spacing w:before="120" w:after="120" w:line="240" w:lineRule="auto"/>
        <w:jc w:val="both"/>
        <w:rPr>
          <w:rFonts w:ascii="Futura" w:hAnsi="Futura"/>
          <w:i/>
          <w:iCs/>
          <w:lang w:val="de-CH"/>
        </w:rPr>
      </w:pPr>
      <w:r w:rsidRPr="00B40767">
        <w:rPr>
          <w:rFonts w:ascii="Futura" w:hAnsi="Futura"/>
          <w:i/>
          <w:iCs/>
          <w:lang w:val="de-CH"/>
        </w:rPr>
        <w:t>Medienmitteilung</w:t>
      </w:r>
      <w:r w:rsidR="00E966E2" w:rsidRPr="00B40767">
        <w:rPr>
          <w:rFonts w:ascii="Futura" w:hAnsi="Futura"/>
          <w:i/>
          <w:iCs/>
          <w:lang w:val="de-CH"/>
        </w:rPr>
        <w:t xml:space="preserve"> –</w:t>
      </w:r>
      <w:r w:rsidR="00B40767" w:rsidRPr="00B40767">
        <w:rPr>
          <w:rFonts w:ascii="Futura" w:hAnsi="Futura"/>
          <w:i/>
          <w:iCs/>
          <w:lang w:val="de-CH"/>
        </w:rPr>
        <w:t xml:space="preserve"> </w:t>
      </w:r>
      <w:r w:rsidR="00AC5A7E">
        <w:rPr>
          <w:rFonts w:ascii="Futura" w:hAnsi="Futura"/>
          <w:i/>
          <w:iCs/>
          <w:lang w:val="de-CH"/>
        </w:rPr>
        <w:t>18</w:t>
      </w:r>
      <w:r w:rsidR="00B40767" w:rsidRPr="00B40767">
        <w:rPr>
          <w:rFonts w:ascii="Futura" w:hAnsi="Futura"/>
          <w:i/>
          <w:iCs/>
          <w:lang w:val="de-CH"/>
        </w:rPr>
        <w:t>.0</w:t>
      </w:r>
      <w:r w:rsidR="00AC5A7E">
        <w:rPr>
          <w:rFonts w:ascii="Futura" w:hAnsi="Futura"/>
          <w:i/>
          <w:iCs/>
          <w:lang w:val="de-CH"/>
        </w:rPr>
        <w:t>9</w:t>
      </w:r>
      <w:r w:rsidR="00B40767" w:rsidRPr="00B40767">
        <w:rPr>
          <w:rFonts w:ascii="Futura" w:hAnsi="Futura"/>
          <w:i/>
          <w:iCs/>
          <w:lang w:val="de-CH"/>
        </w:rPr>
        <w:t>.</w:t>
      </w:r>
      <w:r w:rsidR="00E966E2" w:rsidRPr="00B40767">
        <w:rPr>
          <w:rFonts w:ascii="Futura" w:hAnsi="Futura"/>
          <w:i/>
          <w:iCs/>
          <w:lang w:val="de-CH"/>
        </w:rPr>
        <w:t>202</w:t>
      </w:r>
      <w:r w:rsidR="00634456" w:rsidRPr="00B40767">
        <w:rPr>
          <w:rFonts w:ascii="Futura" w:hAnsi="Futura"/>
          <w:i/>
          <w:iCs/>
          <w:lang w:val="de-CH"/>
        </w:rPr>
        <w:t>3</w:t>
      </w:r>
    </w:p>
    <w:p w14:paraId="0C720F7D" w14:textId="77777777" w:rsidR="005A2835" w:rsidRDefault="005A2835" w:rsidP="001750CA">
      <w:pPr>
        <w:spacing w:before="240" w:after="120" w:line="240" w:lineRule="auto"/>
        <w:rPr>
          <w:rFonts w:ascii="Futura" w:hAnsi="Futura"/>
          <w:b/>
          <w:bCs/>
          <w:sz w:val="28"/>
          <w:szCs w:val="28"/>
          <w:lang w:val="de-CH"/>
        </w:rPr>
      </w:pPr>
    </w:p>
    <w:p w14:paraId="6CF06DBD" w14:textId="06FE7426" w:rsidR="007D2A86" w:rsidRPr="00607548" w:rsidRDefault="00416CD9" w:rsidP="001750CA">
      <w:pPr>
        <w:spacing w:before="240" w:after="120" w:line="240" w:lineRule="auto"/>
        <w:rPr>
          <w:rFonts w:ascii="Futura" w:hAnsi="Futura"/>
          <w:b/>
          <w:bCs/>
          <w:sz w:val="28"/>
          <w:szCs w:val="28"/>
          <w:lang w:val="de-CH"/>
        </w:rPr>
      </w:pPr>
      <w:r>
        <w:rPr>
          <w:rFonts w:ascii="Futura" w:hAnsi="Futura"/>
          <w:b/>
          <w:bCs/>
          <w:sz w:val="28"/>
          <w:szCs w:val="28"/>
          <w:lang w:val="de-CH"/>
        </w:rPr>
        <w:t xml:space="preserve">Angebot </w:t>
      </w:r>
      <w:r w:rsidR="00047964">
        <w:rPr>
          <w:rFonts w:ascii="Futura" w:hAnsi="Futura"/>
          <w:b/>
          <w:bCs/>
          <w:sz w:val="28"/>
          <w:szCs w:val="28"/>
          <w:lang w:val="de-CH"/>
        </w:rPr>
        <w:t>Workation</w:t>
      </w:r>
      <w:r>
        <w:rPr>
          <w:rFonts w:ascii="Futura" w:hAnsi="Futura"/>
          <w:b/>
          <w:bCs/>
          <w:sz w:val="28"/>
          <w:szCs w:val="28"/>
          <w:lang w:val="de-CH"/>
        </w:rPr>
        <w:t xml:space="preserve"> </w:t>
      </w:r>
      <w:r w:rsidR="009E5C37">
        <w:rPr>
          <w:rFonts w:ascii="Futura" w:hAnsi="Futura"/>
          <w:b/>
          <w:bCs/>
          <w:sz w:val="28"/>
          <w:szCs w:val="28"/>
          <w:lang w:val="de-CH"/>
        </w:rPr>
        <w:t xml:space="preserve">aus einer Hand </w:t>
      </w:r>
      <w:r w:rsidR="0033471D">
        <w:rPr>
          <w:rFonts w:ascii="Futura" w:hAnsi="Futura"/>
          <w:b/>
          <w:bCs/>
          <w:sz w:val="28"/>
          <w:szCs w:val="28"/>
          <w:lang w:val="de-CH"/>
        </w:rPr>
        <w:t>für Unternehmen</w:t>
      </w:r>
    </w:p>
    <w:p w14:paraId="6050D040" w14:textId="74E5CD59" w:rsidR="00B5188C" w:rsidRDefault="002E0121" w:rsidP="00961AE3">
      <w:pPr>
        <w:spacing w:before="120" w:after="120" w:line="240" w:lineRule="auto"/>
        <w:rPr>
          <w:rFonts w:ascii="Futura" w:hAnsi="Futura"/>
          <w:b/>
          <w:bCs/>
          <w:lang w:val="de-CH"/>
        </w:rPr>
      </w:pPr>
      <w:r w:rsidRPr="00B5188C">
        <w:rPr>
          <w:rFonts w:ascii="Futura" w:hAnsi="Futura"/>
          <w:b/>
          <w:bCs/>
          <w:lang w:val="de-CH"/>
        </w:rPr>
        <w:t>Workation</w:t>
      </w:r>
      <w:r w:rsidR="008F2C9E" w:rsidRPr="00B5188C">
        <w:rPr>
          <w:rFonts w:ascii="Futura" w:hAnsi="Futura"/>
          <w:b/>
          <w:bCs/>
          <w:lang w:val="de-CH"/>
        </w:rPr>
        <w:t xml:space="preserve">, </w:t>
      </w:r>
      <w:r w:rsidRPr="00B5188C">
        <w:rPr>
          <w:rFonts w:ascii="Futura" w:hAnsi="Futura"/>
          <w:b/>
          <w:bCs/>
          <w:lang w:val="de-CH"/>
        </w:rPr>
        <w:t xml:space="preserve">eine </w:t>
      </w:r>
      <w:r w:rsidR="008F2C9E" w:rsidRPr="00B5188C">
        <w:rPr>
          <w:rFonts w:ascii="Futura" w:hAnsi="Futura"/>
          <w:b/>
          <w:bCs/>
          <w:lang w:val="de-CH"/>
        </w:rPr>
        <w:t xml:space="preserve">Kombination </w:t>
      </w:r>
      <w:r w:rsidRPr="00B5188C">
        <w:rPr>
          <w:rFonts w:ascii="Futura" w:hAnsi="Futura"/>
          <w:b/>
          <w:bCs/>
          <w:lang w:val="de-CH"/>
        </w:rPr>
        <w:t>zwischen «Work» und «Vacation»</w:t>
      </w:r>
      <w:r w:rsidR="008F2C9E" w:rsidRPr="00B5188C">
        <w:rPr>
          <w:rFonts w:ascii="Futura" w:hAnsi="Futura"/>
          <w:b/>
          <w:bCs/>
          <w:lang w:val="de-CH"/>
        </w:rPr>
        <w:t>, also zwischen Arbeit und Ferien, liegt im Trend. Für die Tourismusregionen ist ein neuer Markt ent</w:t>
      </w:r>
      <w:r w:rsidR="004179D9">
        <w:rPr>
          <w:rFonts w:ascii="Futura" w:hAnsi="Futura"/>
          <w:b/>
          <w:bCs/>
          <w:lang w:val="de-CH"/>
        </w:rPr>
        <w:softHyphen/>
      </w:r>
      <w:r w:rsidR="008F2C9E" w:rsidRPr="00B5188C">
        <w:rPr>
          <w:rFonts w:ascii="Futura" w:hAnsi="Futura"/>
          <w:b/>
          <w:bCs/>
          <w:lang w:val="de-CH"/>
        </w:rPr>
        <w:t xml:space="preserve">standen, </w:t>
      </w:r>
      <w:r w:rsidR="00B472DE">
        <w:rPr>
          <w:rFonts w:ascii="Futura" w:hAnsi="Futura"/>
          <w:b/>
          <w:bCs/>
          <w:lang w:val="de-CH"/>
        </w:rPr>
        <w:t>den es aktiv und</w:t>
      </w:r>
      <w:r w:rsidR="008F2C9E" w:rsidRPr="00B5188C">
        <w:rPr>
          <w:rFonts w:ascii="Futura" w:hAnsi="Futura"/>
          <w:b/>
          <w:bCs/>
          <w:lang w:val="de-CH"/>
        </w:rPr>
        <w:t xml:space="preserve"> </w:t>
      </w:r>
      <w:r w:rsidR="00B472DE">
        <w:rPr>
          <w:rFonts w:ascii="Futura" w:hAnsi="Futura"/>
          <w:b/>
          <w:bCs/>
          <w:lang w:val="de-CH"/>
        </w:rPr>
        <w:t>professionell zu bearbeiten gilt</w:t>
      </w:r>
      <w:r w:rsidR="008F2C9E" w:rsidRPr="00B5188C">
        <w:rPr>
          <w:rFonts w:ascii="Futura" w:hAnsi="Futura"/>
          <w:b/>
          <w:bCs/>
          <w:lang w:val="de-CH"/>
        </w:rPr>
        <w:t xml:space="preserve">. </w:t>
      </w:r>
      <w:r w:rsidR="00B5188C">
        <w:rPr>
          <w:rFonts w:ascii="Futura" w:hAnsi="Futura"/>
          <w:b/>
          <w:bCs/>
          <w:lang w:val="de-CH"/>
        </w:rPr>
        <w:t xml:space="preserve">Mit der Entwicklung </w:t>
      </w:r>
      <w:r w:rsidR="00A62E3B">
        <w:rPr>
          <w:rFonts w:ascii="Futura" w:hAnsi="Futura"/>
          <w:b/>
          <w:bCs/>
          <w:lang w:val="de-CH"/>
        </w:rPr>
        <w:t>der</w:t>
      </w:r>
      <w:r w:rsidR="00B5188C">
        <w:rPr>
          <w:rFonts w:ascii="Futura" w:hAnsi="Futura"/>
          <w:b/>
          <w:bCs/>
          <w:lang w:val="de-CH"/>
        </w:rPr>
        <w:t xml:space="preserve"> </w:t>
      </w:r>
      <w:r w:rsidR="00B5188C" w:rsidRPr="00B5188C">
        <w:rPr>
          <w:rFonts w:ascii="Futura" w:hAnsi="Futura"/>
          <w:b/>
          <w:bCs/>
          <w:lang w:val="de-CH"/>
        </w:rPr>
        <w:t>schweiz</w:t>
      </w:r>
      <w:r w:rsidR="004179D9">
        <w:rPr>
          <w:rFonts w:ascii="Futura" w:hAnsi="Futura"/>
          <w:b/>
          <w:bCs/>
          <w:lang w:val="de-CH"/>
        </w:rPr>
        <w:softHyphen/>
      </w:r>
      <w:r w:rsidR="00B5188C" w:rsidRPr="00B5188C">
        <w:rPr>
          <w:rFonts w:ascii="Futura" w:hAnsi="Futura"/>
          <w:b/>
          <w:bCs/>
          <w:lang w:val="de-CH"/>
        </w:rPr>
        <w:t xml:space="preserve">weit einzigartigen Dienstleistungsplattform </w:t>
      </w:r>
      <w:r w:rsidR="00B5188C">
        <w:rPr>
          <w:rFonts w:ascii="Futura" w:hAnsi="Futura"/>
          <w:b/>
          <w:bCs/>
          <w:lang w:val="de-CH"/>
        </w:rPr>
        <w:t>«</w:t>
      </w:r>
      <w:r w:rsidR="00B5188C" w:rsidRPr="00B5188C">
        <w:rPr>
          <w:rFonts w:ascii="Futura" w:hAnsi="Futura"/>
          <w:b/>
          <w:bCs/>
          <w:lang w:val="de-CH"/>
        </w:rPr>
        <w:t>Workation Schweiz</w:t>
      </w:r>
      <w:r w:rsidR="00B5188C">
        <w:rPr>
          <w:rFonts w:ascii="Futura" w:hAnsi="Futura"/>
          <w:b/>
          <w:bCs/>
          <w:lang w:val="de-CH"/>
        </w:rPr>
        <w:t xml:space="preserve">» wollen </w:t>
      </w:r>
      <w:r w:rsidR="00B5188C" w:rsidRPr="00B5188C">
        <w:rPr>
          <w:rFonts w:ascii="Futura" w:hAnsi="Futura"/>
          <w:b/>
          <w:bCs/>
          <w:lang w:val="de-CH"/>
        </w:rPr>
        <w:t>die Aletsch Arena AG und Gstaad Saanenland Tourismus</w:t>
      </w:r>
      <w:r w:rsidR="00B5188C">
        <w:rPr>
          <w:rFonts w:ascii="Futura" w:hAnsi="Futura"/>
          <w:b/>
          <w:bCs/>
          <w:lang w:val="de-CH"/>
        </w:rPr>
        <w:t xml:space="preserve"> </w:t>
      </w:r>
      <w:r w:rsidR="00493404">
        <w:rPr>
          <w:rFonts w:ascii="Futura" w:hAnsi="Futura"/>
          <w:b/>
          <w:bCs/>
          <w:lang w:val="de-CH"/>
        </w:rPr>
        <w:t xml:space="preserve">die mit Workation </w:t>
      </w:r>
      <w:r w:rsidR="002529B8">
        <w:rPr>
          <w:rFonts w:ascii="Futura" w:hAnsi="Futura"/>
          <w:b/>
          <w:bCs/>
          <w:lang w:val="de-CH"/>
        </w:rPr>
        <w:t xml:space="preserve">verbundenen Chancen für </w:t>
      </w:r>
      <w:r w:rsidR="001A5871">
        <w:rPr>
          <w:rFonts w:ascii="Futura" w:hAnsi="Futura"/>
          <w:b/>
          <w:bCs/>
          <w:lang w:val="de-CH"/>
        </w:rPr>
        <w:t xml:space="preserve">ihre Destinationen </w:t>
      </w:r>
      <w:r w:rsidR="002529B8">
        <w:rPr>
          <w:rFonts w:ascii="Futura" w:hAnsi="Futura"/>
          <w:b/>
          <w:bCs/>
          <w:lang w:val="de-CH"/>
        </w:rPr>
        <w:t>nutzen</w:t>
      </w:r>
      <w:r w:rsidR="002D6B14">
        <w:rPr>
          <w:rFonts w:ascii="Futura" w:hAnsi="Futura"/>
          <w:b/>
          <w:bCs/>
          <w:lang w:val="de-CH"/>
        </w:rPr>
        <w:t>.</w:t>
      </w:r>
    </w:p>
    <w:p w14:paraId="263FE6F3" w14:textId="1AD859A5" w:rsidR="004C2C24" w:rsidRDefault="004C2C24" w:rsidP="00961AE3">
      <w:pPr>
        <w:spacing w:before="120" w:after="120" w:line="240" w:lineRule="auto"/>
        <w:rPr>
          <w:rFonts w:ascii="Futura" w:hAnsi="Futura"/>
          <w:lang w:val="de-CH"/>
        </w:rPr>
      </w:pPr>
      <w:r>
        <w:rPr>
          <w:rFonts w:ascii="Futura" w:hAnsi="Futura"/>
          <w:lang w:val="de-CH"/>
        </w:rPr>
        <w:t xml:space="preserve">Den Tourismusanbietern stehen im Segment Workation oft </w:t>
      </w:r>
      <w:r w:rsidRPr="004C2C24">
        <w:rPr>
          <w:rFonts w:ascii="Futura" w:hAnsi="Futura"/>
          <w:lang w:val="de-CH"/>
        </w:rPr>
        <w:t>grosse, international tätige Unternehmen</w:t>
      </w:r>
      <w:r w:rsidR="005E1D46">
        <w:rPr>
          <w:rFonts w:ascii="Futura" w:hAnsi="Futura"/>
          <w:lang w:val="de-CH"/>
        </w:rPr>
        <w:t xml:space="preserve"> gegenüber</w:t>
      </w:r>
      <w:r w:rsidRPr="004C2C24">
        <w:rPr>
          <w:rFonts w:ascii="Futura" w:hAnsi="Futura"/>
          <w:lang w:val="de-CH"/>
        </w:rPr>
        <w:t>, welche ihren Mitarbeitenden Workation-Aufenthalte ermöglichen wollen.</w:t>
      </w:r>
      <w:r>
        <w:rPr>
          <w:rFonts w:ascii="Futura" w:hAnsi="Futura"/>
          <w:lang w:val="de-CH"/>
        </w:rPr>
        <w:t xml:space="preserve"> Attraktive Unterkünfte mit einer guten Internetverbindung reichen diesen nicht, um sich für einen Anbieter zu entscheiden. Es </w:t>
      </w:r>
      <w:r w:rsidR="00BE7A6A">
        <w:rPr>
          <w:rFonts w:ascii="Futura" w:hAnsi="Futura"/>
          <w:lang w:val="de-CH"/>
        </w:rPr>
        <w:t>ist</w:t>
      </w:r>
      <w:r>
        <w:rPr>
          <w:rFonts w:ascii="Futura" w:hAnsi="Futura"/>
          <w:lang w:val="de-CH"/>
        </w:rPr>
        <w:t xml:space="preserve"> vielmehr eine ganze </w:t>
      </w:r>
      <w:r w:rsidR="004179D9">
        <w:rPr>
          <w:rFonts w:ascii="Futura" w:hAnsi="Futura"/>
          <w:lang w:val="de-CH"/>
        </w:rPr>
        <w:t>Palette v</w:t>
      </w:r>
      <w:r>
        <w:rPr>
          <w:rFonts w:ascii="Futura" w:hAnsi="Futura"/>
          <w:lang w:val="de-CH"/>
        </w:rPr>
        <w:t xml:space="preserve">on Dienstleistungen entlang der gesamten Customer Journey gefragt. </w:t>
      </w:r>
      <w:r w:rsidR="004179D9">
        <w:rPr>
          <w:rFonts w:ascii="Futura" w:hAnsi="Futura"/>
          <w:lang w:val="de-CH"/>
        </w:rPr>
        <w:t>«</w:t>
      </w:r>
      <w:r w:rsidR="00146E43">
        <w:rPr>
          <w:rFonts w:ascii="Futura" w:hAnsi="Futura"/>
          <w:lang w:val="de-CH"/>
        </w:rPr>
        <w:t xml:space="preserve">Für Gäste aus dem Ausland </w:t>
      </w:r>
      <w:r w:rsidR="001F0874">
        <w:rPr>
          <w:rFonts w:ascii="Futura" w:hAnsi="Futura"/>
          <w:lang w:val="de-CH"/>
        </w:rPr>
        <w:t xml:space="preserve">beginnt dies </w:t>
      </w:r>
      <w:r w:rsidR="00434711">
        <w:rPr>
          <w:rFonts w:ascii="Futura" w:hAnsi="Futura"/>
          <w:lang w:val="de-CH"/>
        </w:rPr>
        <w:t xml:space="preserve">zum Beispiel </w:t>
      </w:r>
      <w:r w:rsidR="001F0874">
        <w:rPr>
          <w:rFonts w:ascii="Futura" w:hAnsi="Futura"/>
          <w:lang w:val="de-CH"/>
        </w:rPr>
        <w:t>bereits mit</w:t>
      </w:r>
      <w:r w:rsidR="00D71A20">
        <w:rPr>
          <w:rFonts w:ascii="Futura" w:hAnsi="Futura"/>
          <w:lang w:val="de-CH"/>
        </w:rPr>
        <w:t xml:space="preserve"> Themen wie </w:t>
      </w:r>
      <w:r w:rsidR="00BE7A6A">
        <w:rPr>
          <w:rFonts w:ascii="Futura" w:hAnsi="Futura"/>
          <w:lang w:val="de-CH"/>
        </w:rPr>
        <w:t xml:space="preserve">Arbeits- und Aufenthaltsbewilligungen. </w:t>
      </w:r>
      <w:r w:rsidR="00BB3CCE">
        <w:rPr>
          <w:rFonts w:ascii="Futura" w:hAnsi="Futura"/>
          <w:lang w:val="de-CH"/>
        </w:rPr>
        <w:t>Zudem h</w:t>
      </w:r>
      <w:r w:rsidR="00E318AF">
        <w:rPr>
          <w:rFonts w:ascii="Futura" w:hAnsi="Futura"/>
          <w:lang w:val="de-CH"/>
        </w:rPr>
        <w:t xml:space="preserve">aben sie spezifische </w:t>
      </w:r>
      <w:r w:rsidR="008D359E">
        <w:rPr>
          <w:rFonts w:ascii="Futura" w:hAnsi="Futura"/>
          <w:lang w:val="de-CH"/>
        </w:rPr>
        <w:t>Bedürfnisse</w:t>
      </w:r>
      <w:r w:rsidR="009D1C71">
        <w:rPr>
          <w:rFonts w:ascii="Futura" w:hAnsi="Futura"/>
          <w:lang w:val="de-CH"/>
        </w:rPr>
        <w:t xml:space="preserve"> während </w:t>
      </w:r>
      <w:r w:rsidR="008D359E">
        <w:rPr>
          <w:rFonts w:ascii="Futura" w:hAnsi="Futura"/>
          <w:lang w:val="de-CH"/>
        </w:rPr>
        <w:t xml:space="preserve">des </w:t>
      </w:r>
      <w:r w:rsidR="009D1C71">
        <w:rPr>
          <w:rFonts w:ascii="Futura" w:hAnsi="Futura"/>
          <w:lang w:val="de-CH"/>
        </w:rPr>
        <w:t>Aufenthalt</w:t>
      </w:r>
      <w:r w:rsidR="008D359E">
        <w:rPr>
          <w:rFonts w:ascii="Futura" w:hAnsi="Futura"/>
          <w:lang w:val="de-CH"/>
        </w:rPr>
        <w:t>s</w:t>
      </w:r>
      <w:r w:rsidR="006D5F7D">
        <w:rPr>
          <w:rFonts w:ascii="Futura" w:hAnsi="Futura"/>
          <w:lang w:val="de-CH"/>
        </w:rPr>
        <w:t xml:space="preserve">, die </w:t>
      </w:r>
      <w:r w:rsidR="004A4A38">
        <w:rPr>
          <w:rFonts w:ascii="Futura" w:hAnsi="Futura"/>
          <w:lang w:val="de-CH"/>
        </w:rPr>
        <w:t xml:space="preserve">es </w:t>
      </w:r>
      <w:r w:rsidR="00852E6C">
        <w:rPr>
          <w:rFonts w:ascii="Futura" w:hAnsi="Futura"/>
          <w:lang w:val="de-CH"/>
        </w:rPr>
        <w:t xml:space="preserve">über </w:t>
      </w:r>
      <w:r w:rsidR="004A4A38">
        <w:rPr>
          <w:rFonts w:ascii="Futura" w:hAnsi="Futura"/>
          <w:lang w:val="de-CH"/>
        </w:rPr>
        <w:t xml:space="preserve">entsprechende Angebote </w:t>
      </w:r>
      <w:r w:rsidR="00240794">
        <w:rPr>
          <w:rFonts w:ascii="Futura" w:hAnsi="Futura"/>
          <w:lang w:val="de-CH"/>
        </w:rPr>
        <w:t>und Packages aus einer Hand</w:t>
      </w:r>
      <w:r w:rsidR="008C488E">
        <w:rPr>
          <w:rFonts w:ascii="Futura" w:hAnsi="Futura"/>
          <w:lang w:val="de-CH"/>
        </w:rPr>
        <w:t xml:space="preserve"> </w:t>
      </w:r>
      <w:r w:rsidR="004A4A38">
        <w:rPr>
          <w:rFonts w:ascii="Futura" w:hAnsi="Futura"/>
          <w:lang w:val="de-CH"/>
        </w:rPr>
        <w:t>zu erfüllen gilt»,</w:t>
      </w:r>
      <w:r w:rsidR="008D359E">
        <w:rPr>
          <w:rFonts w:ascii="Futura" w:hAnsi="Futura"/>
          <w:lang w:val="de-CH"/>
        </w:rPr>
        <w:t xml:space="preserve"> </w:t>
      </w:r>
      <w:r w:rsidR="004179D9">
        <w:rPr>
          <w:rFonts w:ascii="Futura" w:hAnsi="Futura"/>
          <w:lang w:val="de-CH"/>
        </w:rPr>
        <w:t>so Philipp Sproll, Geschäftsleiter der Aletsch Arena AG und Mitinitiant des Projekts</w:t>
      </w:r>
      <w:r w:rsidR="00BE7A6A">
        <w:rPr>
          <w:rFonts w:ascii="Futura" w:hAnsi="Futura"/>
          <w:lang w:val="de-CH"/>
        </w:rPr>
        <w:t>.</w:t>
      </w:r>
    </w:p>
    <w:p w14:paraId="51AF609B" w14:textId="593C6E9B" w:rsidR="004179D9" w:rsidRDefault="004179D9" w:rsidP="00961AE3">
      <w:pPr>
        <w:spacing w:before="120" w:after="120" w:line="240" w:lineRule="auto"/>
        <w:rPr>
          <w:rFonts w:ascii="Futura" w:hAnsi="Futura"/>
          <w:lang w:val="de-CH"/>
        </w:rPr>
      </w:pPr>
      <w:r>
        <w:rPr>
          <w:rFonts w:ascii="Futura" w:hAnsi="Futura"/>
          <w:lang w:val="de-CH"/>
        </w:rPr>
        <w:t>Flurin Riedi, Tourismusdirektor von Gstaad und ebenfalls Mitinitiant</w:t>
      </w:r>
      <w:r w:rsidR="004C1238">
        <w:rPr>
          <w:rFonts w:ascii="Futura" w:hAnsi="Futura"/>
          <w:lang w:val="de-CH"/>
        </w:rPr>
        <w:t>, betont die Not</w:t>
      </w:r>
      <w:r w:rsidR="004C1238">
        <w:rPr>
          <w:rFonts w:ascii="Futura" w:hAnsi="Futura"/>
          <w:lang w:val="de-CH"/>
        </w:rPr>
        <w:softHyphen/>
        <w:t>wendigkeit, den internationalen Unternehmen auf Augenhöhe begegnen zu können. «</w:t>
      </w:r>
      <w:r w:rsidR="004C1238" w:rsidRPr="004C1238">
        <w:rPr>
          <w:rFonts w:ascii="Futura" w:hAnsi="Futura"/>
          <w:lang w:val="de-CH"/>
        </w:rPr>
        <w:t>Professionelle Workation-Angebote richten sich an die Entscheidungsträger in den Geschäftsleitungen und Personalabteilungen der Unternehmen. Dort wird entschieden, mit welchen Anbietern zusammengearbeitet werden soll», so Riedi weiter.</w:t>
      </w:r>
    </w:p>
    <w:p w14:paraId="78BFC90F" w14:textId="77777777" w:rsidR="009E147A" w:rsidRPr="004C1238" w:rsidRDefault="009E147A" w:rsidP="009E147A">
      <w:pPr>
        <w:spacing w:before="240" w:after="120" w:line="240" w:lineRule="auto"/>
        <w:rPr>
          <w:rFonts w:ascii="Futura" w:hAnsi="Futura"/>
          <w:b/>
          <w:bCs/>
          <w:lang w:val="de-CH"/>
        </w:rPr>
      </w:pPr>
      <w:r w:rsidRPr="004C1238">
        <w:rPr>
          <w:rFonts w:ascii="Futura" w:hAnsi="Futura"/>
          <w:b/>
          <w:bCs/>
          <w:lang w:val="de-CH"/>
        </w:rPr>
        <w:t xml:space="preserve">Aufbau einer </w:t>
      </w:r>
      <w:r>
        <w:rPr>
          <w:rFonts w:ascii="Futura" w:hAnsi="Futura"/>
          <w:b/>
          <w:bCs/>
          <w:lang w:val="de-CH"/>
        </w:rPr>
        <w:t>«</w:t>
      </w:r>
      <w:r w:rsidRPr="004C1238">
        <w:rPr>
          <w:rFonts w:ascii="Futura" w:hAnsi="Futura"/>
          <w:b/>
          <w:bCs/>
          <w:lang w:val="de-CH"/>
        </w:rPr>
        <w:t>Shared Service</w:t>
      </w:r>
      <w:r>
        <w:rPr>
          <w:rFonts w:ascii="Futura" w:hAnsi="Futura"/>
          <w:b/>
          <w:bCs/>
          <w:lang w:val="de-CH"/>
        </w:rPr>
        <w:t>»-</w:t>
      </w:r>
      <w:r w:rsidRPr="004C1238">
        <w:rPr>
          <w:rFonts w:ascii="Futura" w:hAnsi="Futura"/>
          <w:b/>
          <w:bCs/>
          <w:lang w:val="de-CH"/>
        </w:rPr>
        <w:t>Organisation</w:t>
      </w:r>
    </w:p>
    <w:p w14:paraId="7091337E" w14:textId="6ABA97AA" w:rsidR="009E147A" w:rsidRDefault="009E147A" w:rsidP="009E147A">
      <w:pPr>
        <w:spacing w:before="120" w:after="120" w:line="240" w:lineRule="auto"/>
        <w:rPr>
          <w:rFonts w:ascii="Futura" w:hAnsi="Futura"/>
          <w:lang w:val="de-CH"/>
        </w:rPr>
      </w:pPr>
      <w:r>
        <w:rPr>
          <w:rFonts w:ascii="Futura" w:hAnsi="Futura"/>
          <w:lang w:val="de-CH"/>
        </w:rPr>
        <w:t xml:space="preserve">Workation ist ein neues Geschäftsfeld im Tourismus, das sich über die nächsten Jahre dynamisch entwickeln wird. </w:t>
      </w:r>
      <w:r w:rsidRPr="004C1238">
        <w:rPr>
          <w:rFonts w:ascii="Futura" w:hAnsi="Futura"/>
          <w:lang w:val="de-CH"/>
        </w:rPr>
        <w:t xml:space="preserve">Die </w:t>
      </w:r>
      <w:r>
        <w:rPr>
          <w:rFonts w:ascii="Futura" w:hAnsi="Futura"/>
          <w:lang w:val="de-CH"/>
        </w:rPr>
        <w:t xml:space="preserve">einzelnen </w:t>
      </w:r>
      <w:r w:rsidRPr="004C1238">
        <w:rPr>
          <w:rFonts w:ascii="Futura" w:hAnsi="Futura"/>
          <w:lang w:val="de-CH"/>
        </w:rPr>
        <w:t xml:space="preserve">Destinationen verfügen in der Regel nicht über das erforderliche Know-how, um </w:t>
      </w:r>
      <w:r>
        <w:rPr>
          <w:rFonts w:ascii="Futura" w:hAnsi="Futura"/>
          <w:lang w:val="de-CH"/>
        </w:rPr>
        <w:t>sämtliche Themen</w:t>
      </w:r>
      <w:r w:rsidRPr="004C1238">
        <w:rPr>
          <w:rFonts w:ascii="Futura" w:hAnsi="Futura"/>
          <w:lang w:val="de-CH"/>
        </w:rPr>
        <w:t xml:space="preserve"> kompetent und effizient b</w:t>
      </w:r>
      <w:r>
        <w:rPr>
          <w:rFonts w:ascii="Futura" w:hAnsi="Futura"/>
          <w:lang w:val="de-CH"/>
        </w:rPr>
        <w:t>earbeiten</w:t>
      </w:r>
      <w:r w:rsidRPr="004C1238">
        <w:rPr>
          <w:rFonts w:ascii="Futura" w:hAnsi="Futura"/>
          <w:lang w:val="de-CH"/>
        </w:rPr>
        <w:t xml:space="preserve"> zu können.</w:t>
      </w:r>
      <w:r>
        <w:rPr>
          <w:rFonts w:ascii="Futura" w:hAnsi="Futura"/>
          <w:lang w:val="de-CH"/>
        </w:rPr>
        <w:t xml:space="preserve"> Aufgabe</w:t>
      </w:r>
      <w:r w:rsidR="009E5C37">
        <w:rPr>
          <w:rFonts w:ascii="Futura" w:hAnsi="Futura"/>
          <w:lang w:val="de-CH"/>
        </w:rPr>
        <w:t>n</w:t>
      </w:r>
      <w:r>
        <w:rPr>
          <w:rFonts w:ascii="Futura" w:hAnsi="Futura"/>
          <w:lang w:val="de-CH"/>
        </w:rPr>
        <w:t>, die nicht zwingend innerhalb einer Destination zu erbringen sind, sollten deshalb in gebündelter Form an einen kompetenten Partner delegiert werden.</w:t>
      </w:r>
    </w:p>
    <w:p w14:paraId="6FC17230" w14:textId="1B88C10E" w:rsidR="005A2835" w:rsidRDefault="009E147A" w:rsidP="005A2835">
      <w:pPr>
        <w:spacing w:before="120" w:after="120" w:line="240" w:lineRule="auto"/>
        <w:rPr>
          <w:rFonts w:ascii="Futura" w:hAnsi="Futura"/>
          <w:lang w:val="de-CH"/>
        </w:rPr>
      </w:pPr>
      <w:r>
        <w:rPr>
          <w:rFonts w:ascii="Futura" w:hAnsi="Futura"/>
          <w:lang w:val="de-CH"/>
        </w:rPr>
        <w:t>Aus diesem Grund lancieren die Aletsch Arena AG und Gstaad Saanenland Touris</w:t>
      </w:r>
      <w:r>
        <w:rPr>
          <w:rFonts w:ascii="Futura" w:hAnsi="Futura"/>
          <w:lang w:val="de-CH"/>
        </w:rPr>
        <w:softHyphen/>
        <w:t xml:space="preserve">mus das Projekt </w:t>
      </w:r>
      <w:bookmarkStart w:id="0" w:name="_Hlk109392698"/>
      <w:r w:rsidRPr="00720E5F">
        <w:rPr>
          <w:rFonts w:ascii="Futura" w:hAnsi="Futura"/>
          <w:lang w:val="de-CH"/>
        </w:rPr>
        <w:t>«Workation Schweiz – B2B-Angebot in der alpinen Schweiz»</w:t>
      </w:r>
      <w:bookmarkEnd w:id="0"/>
      <w:r>
        <w:rPr>
          <w:rFonts w:ascii="Futura" w:hAnsi="Futura"/>
          <w:lang w:val="de-CH"/>
        </w:rPr>
        <w:t xml:space="preserve"> mit dem Ziel, eine Plattform aufzubauen, die sich um sämtliche Fragestellungen an der Schnitt</w:t>
      </w:r>
      <w:r>
        <w:rPr>
          <w:rFonts w:ascii="Futura" w:hAnsi="Futura"/>
          <w:lang w:val="de-CH"/>
        </w:rPr>
        <w:softHyphen/>
        <w:t xml:space="preserve">stelle zwischen Angebot und Nachfrage kümmert und diese Dienstleistung den </w:t>
      </w:r>
      <w:r w:rsidR="00F7055B">
        <w:rPr>
          <w:rFonts w:ascii="Futura" w:hAnsi="Futura"/>
          <w:lang w:val="de-CH"/>
        </w:rPr>
        <w:t xml:space="preserve">interessierten </w:t>
      </w:r>
      <w:r w:rsidR="0031215F">
        <w:rPr>
          <w:rFonts w:ascii="Futura" w:hAnsi="Futura"/>
          <w:lang w:val="de-CH"/>
        </w:rPr>
        <w:t>Unternehmen</w:t>
      </w:r>
      <w:r>
        <w:rPr>
          <w:rFonts w:ascii="Futura" w:hAnsi="Futura"/>
          <w:lang w:val="de-CH"/>
        </w:rPr>
        <w:t xml:space="preserve"> anbietet. Dabei soll die Welt nicht neu erfunden werden, weshalb die Plattform beabsichtigt, mit bestehenden Dienstleistern, wo sinnvoll und nötig, zusammenzuarbeiten.</w:t>
      </w:r>
    </w:p>
    <w:p w14:paraId="65333687" w14:textId="2DE971DA" w:rsidR="009E147A" w:rsidRDefault="009E147A" w:rsidP="00961AE3">
      <w:pPr>
        <w:spacing w:before="120" w:after="120" w:line="240" w:lineRule="auto"/>
        <w:rPr>
          <w:rFonts w:ascii="Futura" w:hAnsi="Futura"/>
          <w:lang w:val="de-CH"/>
        </w:rPr>
      </w:pPr>
      <w:r>
        <w:rPr>
          <w:rFonts w:ascii="Futura" w:hAnsi="Futura"/>
          <w:lang w:val="de-CH"/>
        </w:rPr>
        <w:t>«Von den Dienstleistungen dieser Organisation sollen mittelfristig nicht nur die Aletsch Arena und Gstaad profitieren, sondern auch weitere Destinationen in der Schweiz», sagt Philipp Sproll und ergänzt, dass es darum geht, attraktive destinationsspezifische Workation-Packages für Unternehmen anzubieten und die Position der Schweiz im internationalen Wettbewerb durch die Bündelung der Kräfte zu stärken.</w:t>
      </w:r>
    </w:p>
    <w:p w14:paraId="5218836E" w14:textId="75389273" w:rsidR="001A189F" w:rsidRDefault="009037FD" w:rsidP="007E2805">
      <w:pPr>
        <w:spacing w:before="240" w:after="0" w:line="240" w:lineRule="auto"/>
        <w:rPr>
          <w:rFonts w:ascii="Futura" w:hAnsi="Futura"/>
          <w:lang w:val="de-CH"/>
        </w:rPr>
      </w:pPr>
      <w:r>
        <w:rPr>
          <w:rFonts w:ascii="Futura" w:hAnsi="Futura"/>
          <w:b/>
          <w:bCs/>
          <w:lang w:val="de-CH"/>
        </w:rPr>
        <w:t>Workation</w:t>
      </w:r>
      <w:r w:rsidR="00A51801" w:rsidRPr="00A51801">
        <w:rPr>
          <w:rFonts w:ascii="Futura" w:hAnsi="Futura"/>
          <w:b/>
          <w:bCs/>
          <w:lang w:val="de-CH"/>
        </w:rPr>
        <w:t xml:space="preserve"> </w:t>
      </w:r>
      <w:r w:rsidR="00A40283">
        <w:rPr>
          <w:rFonts w:ascii="Futura" w:hAnsi="Futura"/>
          <w:b/>
          <w:bCs/>
          <w:lang w:val="de-CH"/>
        </w:rPr>
        <w:t xml:space="preserve">als Chance </w:t>
      </w:r>
      <w:r w:rsidR="00A51801" w:rsidRPr="00A51801">
        <w:rPr>
          <w:rFonts w:ascii="Futura" w:hAnsi="Futura"/>
          <w:b/>
          <w:bCs/>
          <w:lang w:val="de-CH"/>
        </w:rPr>
        <w:t>für Tourismusregionen und Unternehmen gleichermassen</w:t>
      </w:r>
    </w:p>
    <w:p w14:paraId="1A182BBA" w14:textId="0C801AB3" w:rsidR="00340FC7" w:rsidRDefault="00915D25" w:rsidP="007E2805">
      <w:pPr>
        <w:spacing w:before="120" w:after="120" w:line="240" w:lineRule="auto"/>
        <w:rPr>
          <w:rFonts w:ascii="Futura" w:hAnsi="Futura"/>
          <w:lang w:val="de-CH"/>
        </w:rPr>
      </w:pPr>
      <w:r>
        <w:rPr>
          <w:rFonts w:ascii="Futura" w:hAnsi="Futura"/>
          <w:lang w:val="de-CH"/>
        </w:rPr>
        <w:t xml:space="preserve">Workation bietet </w:t>
      </w:r>
      <w:r w:rsidR="00AD657A">
        <w:rPr>
          <w:rFonts w:ascii="Futura" w:hAnsi="Futura"/>
          <w:lang w:val="de-CH"/>
        </w:rPr>
        <w:t xml:space="preserve">Einzelpersonen und Teams von Unternehmen </w:t>
      </w:r>
      <w:r>
        <w:rPr>
          <w:rFonts w:ascii="Futura" w:hAnsi="Futura"/>
          <w:lang w:val="de-CH"/>
        </w:rPr>
        <w:t xml:space="preserve">eine </w:t>
      </w:r>
      <w:r w:rsidR="00F6719E">
        <w:rPr>
          <w:rFonts w:ascii="Futura" w:hAnsi="Futura"/>
          <w:lang w:val="de-CH"/>
        </w:rPr>
        <w:t>inspirierende</w:t>
      </w:r>
      <w:r>
        <w:rPr>
          <w:rFonts w:ascii="Futura" w:hAnsi="Futura"/>
          <w:lang w:val="de-CH"/>
        </w:rPr>
        <w:t xml:space="preserve"> Umgebung </w:t>
      </w:r>
      <w:r w:rsidR="0031373E">
        <w:rPr>
          <w:rFonts w:ascii="Futura" w:hAnsi="Futura"/>
          <w:lang w:val="de-CH"/>
        </w:rPr>
        <w:t xml:space="preserve">und </w:t>
      </w:r>
      <w:r w:rsidR="00F073E2">
        <w:rPr>
          <w:rFonts w:ascii="Futura" w:hAnsi="Futura"/>
          <w:lang w:val="de-CH"/>
        </w:rPr>
        <w:t xml:space="preserve">die </w:t>
      </w:r>
      <w:r w:rsidR="00F42980">
        <w:rPr>
          <w:rFonts w:ascii="Futura" w:hAnsi="Futura"/>
          <w:lang w:val="de-CH"/>
        </w:rPr>
        <w:t>dazu passende</w:t>
      </w:r>
      <w:r w:rsidR="009E5C37">
        <w:rPr>
          <w:rFonts w:ascii="Futura" w:hAnsi="Futura"/>
          <w:lang w:val="de-CH"/>
        </w:rPr>
        <w:t>n</w:t>
      </w:r>
      <w:r w:rsidR="00F42980">
        <w:rPr>
          <w:rFonts w:ascii="Futura" w:hAnsi="Futura"/>
          <w:lang w:val="de-CH"/>
        </w:rPr>
        <w:t xml:space="preserve"> Angebote, die</w:t>
      </w:r>
      <w:r w:rsidR="007F3884">
        <w:rPr>
          <w:rFonts w:ascii="Futura" w:hAnsi="Futura"/>
          <w:lang w:val="de-CH"/>
        </w:rPr>
        <w:t xml:space="preserve"> abhängig vom Anlass die </w:t>
      </w:r>
      <w:r>
        <w:rPr>
          <w:rFonts w:ascii="Futura" w:hAnsi="Futura"/>
          <w:lang w:val="de-CH"/>
        </w:rPr>
        <w:t xml:space="preserve">richtige Balance zwischen </w:t>
      </w:r>
      <w:r w:rsidR="00B44623">
        <w:rPr>
          <w:rFonts w:ascii="Futura" w:hAnsi="Futura"/>
          <w:lang w:val="de-CH"/>
        </w:rPr>
        <w:t>«Work» und «Vacation»</w:t>
      </w:r>
      <w:r w:rsidR="005D685C">
        <w:rPr>
          <w:rFonts w:ascii="Futura" w:hAnsi="Futura"/>
          <w:lang w:val="de-CH"/>
        </w:rPr>
        <w:t xml:space="preserve"> ermöglich</w:t>
      </w:r>
      <w:r w:rsidR="009E5C37">
        <w:rPr>
          <w:rFonts w:ascii="Futura" w:hAnsi="Futura"/>
          <w:lang w:val="de-CH"/>
        </w:rPr>
        <w:t>en</w:t>
      </w:r>
      <w:r>
        <w:rPr>
          <w:rFonts w:ascii="Futura" w:hAnsi="Futura"/>
          <w:lang w:val="de-CH"/>
        </w:rPr>
        <w:t xml:space="preserve">. </w:t>
      </w:r>
      <w:r w:rsidR="00B44623">
        <w:rPr>
          <w:rFonts w:ascii="Futura" w:hAnsi="Futura"/>
          <w:lang w:val="de-CH"/>
        </w:rPr>
        <w:t>Stimmt die Mischung</w:t>
      </w:r>
      <w:r w:rsidR="00315CF1">
        <w:rPr>
          <w:rFonts w:ascii="Futura" w:hAnsi="Futura"/>
          <w:lang w:val="de-CH"/>
        </w:rPr>
        <w:t>,</w:t>
      </w:r>
      <w:r w:rsidR="00AA258F">
        <w:rPr>
          <w:rFonts w:ascii="Futura" w:hAnsi="Futura"/>
          <w:lang w:val="de-CH"/>
        </w:rPr>
        <w:t xml:space="preserve"> </w:t>
      </w:r>
      <w:r w:rsidR="007C56B5">
        <w:rPr>
          <w:rFonts w:ascii="Futura" w:hAnsi="Futura"/>
          <w:lang w:val="de-CH"/>
        </w:rPr>
        <w:t xml:space="preserve">hat </w:t>
      </w:r>
      <w:r w:rsidR="00365B70">
        <w:rPr>
          <w:rFonts w:ascii="Futura" w:hAnsi="Futura"/>
          <w:lang w:val="de-CH"/>
        </w:rPr>
        <w:t xml:space="preserve">dies nachhaltig </w:t>
      </w:r>
      <w:r w:rsidR="007C56B5">
        <w:rPr>
          <w:rFonts w:ascii="Futura" w:hAnsi="Futura"/>
          <w:lang w:val="de-CH"/>
        </w:rPr>
        <w:t>positive</w:t>
      </w:r>
      <w:r>
        <w:rPr>
          <w:rFonts w:ascii="Futura" w:hAnsi="Futura"/>
          <w:lang w:val="de-CH"/>
        </w:rPr>
        <w:t xml:space="preserve"> Auswirkungen auf die Leistung und die Zufriedenheit der Mitarbeitenden. </w:t>
      </w:r>
      <w:r w:rsidR="00365B70">
        <w:rPr>
          <w:rFonts w:ascii="Futura" w:hAnsi="Futura"/>
          <w:lang w:val="de-CH"/>
        </w:rPr>
        <w:t xml:space="preserve">Für viele Unternehmen besteht </w:t>
      </w:r>
      <w:r w:rsidR="008572B8">
        <w:rPr>
          <w:rFonts w:ascii="Futura" w:hAnsi="Futura"/>
          <w:lang w:val="de-CH"/>
        </w:rPr>
        <w:t xml:space="preserve">in diesem Bereich </w:t>
      </w:r>
      <w:r w:rsidR="00857278">
        <w:rPr>
          <w:rFonts w:ascii="Futura" w:hAnsi="Futura"/>
          <w:lang w:val="de-CH"/>
        </w:rPr>
        <w:t>Handlungsbedarf</w:t>
      </w:r>
      <w:r w:rsidR="00F80323">
        <w:rPr>
          <w:rFonts w:ascii="Futura" w:hAnsi="Futura"/>
          <w:lang w:val="de-CH"/>
        </w:rPr>
        <w:t>, da f</w:t>
      </w:r>
      <w:r w:rsidR="00BE6C2A">
        <w:rPr>
          <w:rFonts w:ascii="Futura" w:hAnsi="Futura"/>
          <w:lang w:val="de-CH"/>
        </w:rPr>
        <w:t>lexible Arbeitsmodell</w:t>
      </w:r>
      <w:r w:rsidR="00F80323">
        <w:rPr>
          <w:rFonts w:ascii="Futura" w:hAnsi="Futura"/>
          <w:lang w:val="de-CH"/>
        </w:rPr>
        <w:t xml:space="preserve">e </w:t>
      </w:r>
      <w:r w:rsidR="00BE6C2A">
        <w:rPr>
          <w:rFonts w:ascii="Futura" w:hAnsi="Futura"/>
          <w:lang w:val="de-CH"/>
        </w:rPr>
        <w:t xml:space="preserve">für </w:t>
      </w:r>
      <w:r w:rsidR="00BE6C2A" w:rsidRPr="00A51801">
        <w:rPr>
          <w:rFonts w:ascii="Futura" w:hAnsi="Futura"/>
          <w:lang w:val="de-CH"/>
        </w:rPr>
        <w:t>qualifizierte Fachkräfte</w:t>
      </w:r>
      <w:r w:rsidR="00BE6C2A">
        <w:rPr>
          <w:rFonts w:ascii="Futura" w:hAnsi="Futura"/>
          <w:lang w:val="de-CH"/>
        </w:rPr>
        <w:t xml:space="preserve"> ein zentraler Faktor</w:t>
      </w:r>
      <w:r w:rsidR="00F80323">
        <w:rPr>
          <w:rFonts w:ascii="Futura" w:hAnsi="Futura"/>
          <w:lang w:val="de-CH"/>
        </w:rPr>
        <w:t xml:space="preserve"> sind</w:t>
      </w:r>
      <w:r w:rsidR="00BE6C2A">
        <w:rPr>
          <w:rFonts w:ascii="Futura" w:hAnsi="Futura"/>
          <w:lang w:val="de-CH"/>
        </w:rPr>
        <w:t xml:space="preserve">, sich </w:t>
      </w:r>
      <w:r w:rsidR="009C1497">
        <w:rPr>
          <w:rFonts w:ascii="Futura" w:hAnsi="Futura"/>
          <w:lang w:val="de-CH"/>
        </w:rPr>
        <w:t xml:space="preserve">für </w:t>
      </w:r>
      <w:r w:rsidR="00EE655A">
        <w:rPr>
          <w:rFonts w:ascii="Futura" w:hAnsi="Futura"/>
          <w:lang w:val="de-CH"/>
        </w:rPr>
        <w:t>ein</w:t>
      </w:r>
      <w:r w:rsidR="00BE6C2A">
        <w:rPr>
          <w:rFonts w:ascii="Futura" w:hAnsi="Futura"/>
          <w:lang w:val="de-CH"/>
        </w:rPr>
        <w:t xml:space="preserve"> Unternehmen zu entscheid</w:t>
      </w:r>
      <w:r w:rsidR="007C284D">
        <w:rPr>
          <w:rFonts w:ascii="Futura" w:hAnsi="Futura"/>
          <w:lang w:val="de-CH"/>
        </w:rPr>
        <w:t>en</w:t>
      </w:r>
      <w:r w:rsidR="00BE6C2A">
        <w:rPr>
          <w:rFonts w:ascii="Futura" w:hAnsi="Futura"/>
          <w:lang w:val="de-CH"/>
        </w:rPr>
        <w:t xml:space="preserve"> und sich längerfristig an diese</w:t>
      </w:r>
      <w:r w:rsidR="00EE655A">
        <w:rPr>
          <w:rFonts w:ascii="Futura" w:hAnsi="Futura"/>
          <w:lang w:val="de-CH"/>
        </w:rPr>
        <w:t>s</w:t>
      </w:r>
      <w:r w:rsidR="00BE6C2A">
        <w:rPr>
          <w:rFonts w:ascii="Futura" w:hAnsi="Futura"/>
          <w:lang w:val="de-CH"/>
        </w:rPr>
        <w:t xml:space="preserve"> zu binden. </w:t>
      </w:r>
      <w:r w:rsidR="00A250C3">
        <w:rPr>
          <w:rFonts w:ascii="Futura" w:hAnsi="Futura"/>
          <w:lang w:val="de-CH"/>
        </w:rPr>
        <w:t xml:space="preserve">Ein Workation-Angebot </w:t>
      </w:r>
      <w:r w:rsidR="00C22478">
        <w:rPr>
          <w:rFonts w:ascii="Futura" w:hAnsi="Futura"/>
          <w:lang w:val="de-CH"/>
        </w:rPr>
        <w:t>gehört</w:t>
      </w:r>
      <w:r w:rsidR="0049594B">
        <w:rPr>
          <w:rFonts w:ascii="Futura" w:hAnsi="Futura"/>
          <w:lang w:val="de-CH"/>
        </w:rPr>
        <w:t xml:space="preserve"> für </w:t>
      </w:r>
      <w:r w:rsidR="007B6308">
        <w:rPr>
          <w:rFonts w:ascii="Futura" w:hAnsi="Futura"/>
          <w:lang w:val="de-CH"/>
        </w:rPr>
        <w:t xml:space="preserve">immer mehr </w:t>
      </w:r>
      <w:r w:rsidR="0087506A">
        <w:rPr>
          <w:rFonts w:ascii="Futura" w:hAnsi="Futura"/>
          <w:lang w:val="de-CH"/>
        </w:rPr>
        <w:t>Menschen zum Gesamtpaket dazu.</w:t>
      </w:r>
    </w:p>
    <w:p w14:paraId="4257A263" w14:textId="56DF67BC" w:rsidR="00021926" w:rsidRPr="005A2835" w:rsidRDefault="00EE655A" w:rsidP="005A2835">
      <w:pPr>
        <w:spacing w:before="120" w:after="120" w:line="240" w:lineRule="auto"/>
        <w:rPr>
          <w:rFonts w:ascii="Futura" w:hAnsi="Futura"/>
          <w:lang w:val="de-CH"/>
        </w:rPr>
      </w:pPr>
      <w:r>
        <w:rPr>
          <w:rFonts w:ascii="Futura" w:hAnsi="Futura"/>
          <w:lang w:val="de-CH"/>
        </w:rPr>
        <w:t>«</w:t>
      </w:r>
      <w:r w:rsidR="004831EB">
        <w:rPr>
          <w:rFonts w:ascii="Futura" w:hAnsi="Futura"/>
          <w:lang w:val="de-CH"/>
        </w:rPr>
        <w:t>Wir möchten</w:t>
      </w:r>
      <w:r w:rsidR="00A94AE8">
        <w:rPr>
          <w:rFonts w:ascii="Futura" w:hAnsi="Futura"/>
          <w:lang w:val="de-CH"/>
        </w:rPr>
        <w:t xml:space="preserve"> </w:t>
      </w:r>
      <w:r w:rsidR="0037005D">
        <w:rPr>
          <w:rFonts w:ascii="Futura" w:hAnsi="Futura"/>
          <w:lang w:val="de-CH"/>
        </w:rPr>
        <w:t>einen Beitrag leisten</w:t>
      </w:r>
      <w:r w:rsidR="00314DDA">
        <w:rPr>
          <w:rFonts w:ascii="Futura" w:hAnsi="Futura"/>
          <w:lang w:val="de-CH"/>
        </w:rPr>
        <w:t xml:space="preserve">, </w:t>
      </w:r>
      <w:r w:rsidR="0037005D">
        <w:rPr>
          <w:rFonts w:ascii="Futura" w:hAnsi="Futura"/>
          <w:lang w:val="de-CH"/>
        </w:rPr>
        <w:t xml:space="preserve">dass </w:t>
      </w:r>
      <w:r w:rsidR="00580F9C">
        <w:rPr>
          <w:rFonts w:ascii="Futura" w:hAnsi="Futura"/>
          <w:lang w:val="de-CH"/>
        </w:rPr>
        <w:t xml:space="preserve">sich </w:t>
      </w:r>
      <w:r w:rsidR="00AD73C9">
        <w:rPr>
          <w:rFonts w:ascii="Futura" w:hAnsi="Futura"/>
          <w:lang w:val="de-CH"/>
        </w:rPr>
        <w:t>Workation-Gäste</w:t>
      </w:r>
      <w:r w:rsidR="00314DDA">
        <w:rPr>
          <w:rFonts w:ascii="Futura" w:hAnsi="Futura"/>
          <w:lang w:val="de-CH"/>
        </w:rPr>
        <w:t xml:space="preserve"> bei uns wohlfühlen </w:t>
      </w:r>
      <w:r w:rsidR="0022580B">
        <w:rPr>
          <w:rFonts w:ascii="Futura" w:hAnsi="Futura"/>
          <w:lang w:val="de-CH"/>
        </w:rPr>
        <w:t>und produktiv</w:t>
      </w:r>
      <w:r w:rsidR="00500DFE">
        <w:rPr>
          <w:rFonts w:ascii="Futura" w:hAnsi="Futura"/>
          <w:lang w:val="de-CH"/>
        </w:rPr>
        <w:t xml:space="preserve"> arbeiten können</w:t>
      </w:r>
      <w:r w:rsidR="00BF12E5">
        <w:rPr>
          <w:rFonts w:ascii="Futura" w:hAnsi="Futura"/>
          <w:lang w:val="de-CH"/>
        </w:rPr>
        <w:t xml:space="preserve">», </w:t>
      </w:r>
      <w:r w:rsidR="00997F2D">
        <w:rPr>
          <w:rFonts w:ascii="Futura" w:hAnsi="Futura"/>
          <w:lang w:val="de-CH"/>
        </w:rPr>
        <w:t>stellt Philippe Sproll fest.</w:t>
      </w:r>
      <w:r w:rsidR="00500DFE">
        <w:rPr>
          <w:rFonts w:ascii="Futura" w:hAnsi="Futura"/>
          <w:lang w:val="de-CH"/>
        </w:rPr>
        <w:t xml:space="preserve"> </w:t>
      </w:r>
      <w:r w:rsidR="00896B33">
        <w:rPr>
          <w:rFonts w:ascii="Futura" w:hAnsi="Futura"/>
          <w:lang w:val="de-CH"/>
        </w:rPr>
        <w:t xml:space="preserve">Dadurch entstehe eine </w:t>
      </w:r>
      <w:r w:rsidR="00896B33" w:rsidRPr="00A51801">
        <w:rPr>
          <w:rFonts w:ascii="Futura" w:hAnsi="Futura"/>
          <w:lang w:val="de-CH"/>
        </w:rPr>
        <w:t xml:space="preserve">Win-Win-Situation für </w:t>
      </w:r>
      <w:r w:rsidR="00896B33">
        <w:rPr>
          <w:rFonts w:ascii="Futura" w:hAnsi="Futura"/>
          <w:lang w:val="de-CH"/>
        </w:rPr>
        <w:t>die Unternehmen, ihre Mitarbeite</w:t>
      </w:r>
      <w:r w:rsidR="002D3D98">
        <w:rPr>
          <w:rFonts w:ascii="Futura" w:hAnsi="Futura"/>
          <w:lang w:val="de-CH"/>
        </w:rPr>
        <w:t xml:space="preserve">nden </w:t>
      </w:r>
      <w:r w:rsidR="00896B33">
        <w:rPr>
          <w:rFonts w:ascii="Futura" w:hAnsi="Futura"/>
          <w:lang w:val="de-CH"/>
        </w:rPr>
        <w:t xml:space="preserve">und die Leistungsträger </w:t>
      </w:r>
      <w:r w:rsidR="002D3D98">
        <w:rPr>
          <w:rFonts w:ascii="Futura" w:hAnsi="Futura"/>
          <w:lang w:val="de-CH"/>
        </w:rPr>
        <w:t>in den touristischen Destinationen</w:t>
      </w:r>
      <w:r w:rsidR="00896B33">
        <w:rPr>
          <w:rFonts w:ascii="Futura" w:hAnsi="Futura"/>
          <w:lang w:val="de-CH"/>
        </w:rPr>
        <w:t xml:space="preserve">. </w:t>
      </w:r>
      <w:r w:rsidR="0058119F">
        <w:rPr>
          <w:rFonts w:ascii="Futura" w:hAnsi="Futura"/>
          <w:lang w:val="de-CH"/>
        </w:rPr>
        <w:t>Flurin Riedi ergänzt:</w:t>
      </w:r>
      <w:r w:rsidR="00057927">
        <w:rPr>
          <w:rFonts w:ascii="Futura" w:hAnsi="Futura"/>
          <w:lang w:val="de-CH"/>
        </w:rPr>
        <w:t xml:space="preserve"> «Mittelfristiges Ziel ist es, den </w:t>
      </w:r>
      <w:r w:rsidR="00A50FEA">
        <w:rPr>
          <w:rFonts w:ascii="Futura" w:hAnsi="Futura"/>
          <w:lang w:val="de-CH"/>
        </w:rPr>
        <w:t xml:space="preserve">Unternehmen ein </w:t>
      </w:r>
      <w:r w:rsidR="00896B33">
        <w:rPr>
          <w:rFonts w:ascii="Futura" w:hAnsi="Futura"/>
          <w:lang w:val="de-CH"/>
        </w:rPr>
        <w:t xml:space="preserve">destinationsübergreifendes </w:t>
      </w:r>
      <w:r w:rsidR="00A50FEA">
        <w:rPr>
          <w:rFonts w:ascii="Futura" w:hAnsi="Futura"/>
          <w:lang w:val="de-CH"/>
        </w:rPr>
        <w:t xml:space="preserve">Gesamtangebot </w:t>
      </w:r>
      <w:r w:rsidR="00580F9C">
        <w:rPr>
          <w:rFonts w:ascii="Futura" w:hAnsi="Futura"/>
          <w:lang w:val="de-CH"/>
        </w:rPr>
        <w:t xml:space="preserve">Workation </w:t>
      </w:r>
      <w:r w:rsidR="00A50FEA">
        <w:rPr>
          <w:rFonts w:ascii="Futura" w:hAnsi="Futura"/>
          <w:lang w:val="de-CH"/>
        </w:rPr>
        <w:t xml:space="preserve">aus einer </w:t>
      </w:r>
      <w:r w:rsidR="0058119F">
        <w:rPr>
          <w:rFonts w:ascii="Futura" w:hAnsi="Futura"/>
          <w:lang w:val="de-CH"/>
        </w:rPr>
        <w:t>Hand anbiete</w:t>
      </w:r>
      <w:r w:rsidR="00057927">
        <w:rPr>
          <w:rFonts w:ascii="Futura" w:hAnsi="Futura"/>
          <w:lang w:val="de-CH"/>
        </w:rPr>
        <w:t>n zu können</w:t>
      </w:r>
      <w:r w:rsidR="0058119F">
        <w:rPr>
          <w:rFonts w:ascii="Futura" w:hAnsi="Futura"/>
          <w:lang w:val="de-CH"/>
        </w:rPr>
        <w:t>.</w:t>
      </w:r>
      <w:r w:rsidR="005D6E67">
        <w:rPr>
          <w:rFonts w:ascii="Futura" w:hAnsi="Futura"/>
          <w:lang w:val="de-CH"/>
        </w:rPr>
        <w:t xml:space="preserve"> </w:t>
      </w:r>
      <w:r w:rsidR="00732CE3">
        <w:rPr>
          <w:rFonts w:ascii="Futura" w:hAnsi="Futura"/>
          <w:lang w:val="de-CH"/>
        </w:rPr>
        <w:t xml:space="preserve">Dies würde uns helfen, die </w:t>
      </w:r>
      <w:r w:rsidR="00FD40C6">
        <w:rPr>
          <w:rFonts w:ascii="Futura" w:hAnsi="Futura"/>
          <w:lang w:val="de-CH"/>
        </w:rPr>
        <w:t xml:space="preserve">touristische </w:t>
      </w:r>
      <w:r w:rsidR="0020320D">
        <w:rPr>
          <w:rFonts w:ascii="Futura" w:hAnsi="Futura"/>
          <w:lang w:val="de-CH"/>
        </w:rPr>
        <w:t xml:space="preserve">Saison im Winter </w:t>
      </w:r>
      <w:r w:rsidR="000C24C5">
        <w:rPr>
          <w:rFonts w:ascii="Futura" w:hAnsi="Futura"/>
          <w:lang w:val="de-CH"/>
        </w:rPr>
        <w:t>und</w:t>
      </w:r>
      <w:r w:rsidR="0020320D">
        <w:rPr>
          <w:rFonts w:ascii="Futura" w:hAnsi="Futura"/>
          <w:lang w:val="de-CH"/>
        </w:rPr>
        <w:t xml:space="preserve"> im Sommer zu verlängern»</w:t>
      </w:r>
      <w:r w:rsidR="009E5C37">
        <w:rPr>
          <w:rFonts w:ascii="Futura" w:hAnsi="Futura"/>
          <w:lang w:val="de-CH"/>
        </w:rPr>
        <w:t>.</w:t>
      </w:r>
    </w:p>
    <w:p w14:paraId="3606F032" w14:textId="0E1E0C24" w:rsidR="00080DA6" w:rsidRPr="00080DA6" w:rsidRDefault="00AB327C" w:rsidP="00961AE3">
      <w:pPr>
        <w:spacing w:before="240" w:after="120" w:line="240" w:lineRule="auto"/>
        <w:rPr>
          <w:rFonts w:ascii="Futura" w:hAnsi="Futura"/>
          <w:b/>
          <w:bCs/>
          <w:lang w:val="de-CH"/>
        </w:rPr>
      </w:pPr>
      <w:r>
        <w:rPr>
          <w:rFonts w:ascii="Futura" w:hAnsi="Futura"/>
          <w:b/>
          <w:bCs/>
          <w:lang w:val="de-CH"/>
        </w:rPr>
        <w:t>Start mit einem Pilotprojekt in der Aletsch Arena</w:t>
      </w:r>
    </w:p>
    <w:p w14:paraId="471B4D01" w14:textId="2A0F133D" w:rsidR="004E1F50" w:rsidRPr="006C5BB8" w:rsidRDefault="001B315B" w:rsidP="009760FC">
      <w:pPr>
        <w:spacing w:before="120" w:after="120" w:line="240" w:lineRule="auto"/>
        <w:rPr>
          <w:rFonts w:ascii="Futura" w:hAnsi="Futura"/>
          <w:lang w:val="de-CH"/>
        </w:rPr>
      </w:pPr>
      <w:r w:rsidRPr="006C5BB8">
        <w:rPr>
          <w:rFonts w:ascii="Futura" w:hAnsi="Futura"/>
          <w:lang w:val="de-CH"/>
        </w:rPr>
        <w:t xml:space="preserve">In der ersten Phase des Projekts werden attraktive Workation-Angebote in der </w:t>
      </w:r>
      <w:r w:rsidR="00E46E7D" w:rsidRPr="006C5BB8">
        <w:rPr>
          <w:rFonts w:ascii="Futura" w:hAnsi="Futura"/>
          <w:lang w:val="de-CH"/>
        </w:rPr>
        <w:t xml:space="preserve">Destination </w:t>
      </w:r>
      <w:r w:rsidRPr="006C5BB8">
        <w:rPr>
          <w:rFonts w:ascii="Futura" w:hAnsi="Futura"/>
          <w:lang w:val="de-CH"/>
        </w:rPr>
        <w:t>Aletsch Arena</w:t>
      </w:r>
      <w:r w:rsidR="00B34E05" w:rsidRPr="006C5BB8">
        <w:rPr>
          <w:rFonts w:ascii="Futura" w:hAnsi="Futura"/>
          <w:lang w:val="de-CH"/>
        </w:rPr>
        <w:t xml:space="preserve"> entwickelt. </w:t>
      </w:r>
      <w:r w:rsidRPr="006C5BB8">
        <w:rPr>
          <w:rFonts w:ascii="Futura" w:hAnsi="Futura"/>
          <w:lang w:val="de-CH"/>
        </w:rPr>
        <w:t>Darau</w:t>
      </w:r>
      <w:r w:rsidR="004E1F50" w:rsidRPr="006C5BB8">
        <w:rPr>
          <w:rFonts w:ascii="Futura" w:hAnsi="Futura"/>
          <w:lang w:val="de-CH"/>
        </w:rPr>
        <w:t xml:space="preserve">s wird abgeleitet, welche Aufgaben die geplante </w:t>
      </w:r>
      <w:r w:rsidRPr="006C5BB8">
        <w:rPr>
          <w:rFonts w:ascii="Futura" w:hAnsi="Futura"/>
          <w:lang w:val="de-CH"/>
        </w:rPr>
        <w:t xml:space="preserve">«Shared Service»-Organisation </w:t>
      </w:r>
      <w:r w:rsidR="004E1F50" w:rsidRPr="006C5BB8">
        <w:rPr>
          <w:rFonts w:ascii="Futura" w:hAnsi="Futura"/>
          <w:lang w:val="de-CH"/>
        </w:rPr>
        <w:t>überneh</w:t>
      </w:r>
      <w:r w:rsidR="004E1F50" w:rsidRPr="006C5BB8">
        <w:rPr>
          <w:rFonts w:ascii="Futura" w:hAnsi="Futura"/>
          <w:lang w:val="de-CH"/>
        </w:rPr>
        <w:softHyphen/>
        <w:t>men und wie die Organisation gestaltet werden soll.</w:t>
      </w:r>
      <w:r w:rsidR="00B34E05" w:rsidRPr="006C5BB8">
        <w:rPr>
          <w:rFonts w:ascii="Futura" w:hAnsi="Futura"/>
          <w:lang w:val="de-CH"/>
        </w:rPr>
        <w:t xml:space="preserve"> Anschliessend</w:t>
      </w:r>
      <w:r w:rsidR="00EC4CC7" w:rsidRPr="006C5BB8">
        <w:rPr>
          <w:rFonts w:ascii="Futura" w:hAnsi="Futura"/>
          <w:lang w:val="de-CH"/>
        </w:rPr>
        <w:t xml:space="preserve"> werden die Erkenntnisse auf</w:t>
      </w:r>
      <w:r w:rsidR="006C5BB8" w:rsidRPr="006C5BB8">
        <w:rPr>
          <w:rFonts w:ascii="Futura" w:hAnsi="Futura"/>
          <w:lang w:val="de-CH"/>
        </w:rPr>
        <w:t xml:space="preserve"> die Destination Gstaad übertragen.</w:t>
      </w:r>
    </w:p>
    <w:p w14:paraId="766ACE40" w14:textId="27DF60F4" w:rsidR="00D52F23" w:rsidRDefault="004E1F50" w:rsidP="009760FC">
      <w:pPr>
        <w:spacing w:before="120" w:after="120" w:line="240" w:lineRule="auto"/>
        <w:rPr>
          <w:rFonts w:ascii="Futura" w:hAnsi="Futura"/>
          <w:lang w:val="de-CH"/>
        </w:rPr>
      </w:pPr>
      <w:r w:rsidRPr="006C5BB8">
        <w:rPr>
          <w:rFonts w:ascii="Futura" w:hAnsi="Futura"/>
          <w:lang w:val="de-CH"/>
        </w:rPr>
        <w:t xml:space="preserve">Das Projekt startet im </w:t>
      </w:r>
      <w:r w:rsidR="006C5BB8" w:rsidRPr="006C5BB8">
        <w:rPr>
          <w:rFonts w:ascii="Futura" w:hAnsi="Futura"/>
          <w:lang w:val="de-CH"/>
        </w:rPr>
        <w:t>August</w:t>
      </w:r>
      <w:r w:rsidRPr="006C5BB8">
        <w:rPr>
          <w:rFonts w:ascii="Futura" w:hAnsi="Futura"/>
          <w:lang w:val="de-CH"/>
        </w:rPr>
        <w:t xml:space="preserve"> </w:t>
      </w:r>
      <w:r w:rsidR="00961AE3">
        <w:rPr>
          <w:rFonts w:ascii="Futura" w:hAnsi="Futura"/>
          <w:lang w:val="de-CH"/>
        </w:rPr>
        <w:t xml:space="preserve">2023 </w:t>
      </w:r>
      <w:r w:rsidRPr="006C5BB8">
        <w:rPr>
          <w:rFonts w:ascii="Futura" w:hAnsi="Futura"/>
          <w:lang w:val="de-CH"/>
        </w:rPr>
        <w:t xml:space="preserve">und dauert rund eineinhalb Jahre. Erste konkrete Workation Angebote sollen </w:t>
      </w:r>
      <w:r w:rsidR="00777F60" w:rsidRPr="006C5BB8">
        <w:rPr>
          <w:rFonts w:ascii="Futura" w:hAnsi="Futura"/>
          <w:lang w:val="de-CH"/>
        </w:rPr>
        <w:t xml:space="preserve">bereits </w:t>
      </w:r>
      <w:r w:rsidRPr="006C5BB8">
        <w:rPr>
          <w:rFonts w:ascii="Futura" w:hAnsi="Futura"/>
          <w:lang w:val="de-CH"/>
        </w:rPr>
        <w:t>im Frühjahr 2024 in der Aletsch Arena lanciert werden.</w:t>
      </w:r>
    </w:p>
    <w:p w14:paraId="6DAA813A" w14:textId="77777777" w:rsidR="009760FC" w:rsidRPr="006C5BB8" w:rsidRDefault="009760FC" w:rsidP="009760FC">
      <w:pPr>
        <w:spacing w:before="120" w:after="120" w:line="240" w:lineRule="auto"/>
        <w:rPr>
          <w:rFonts w:ascii="Futura" w:hAnsi="Futura"/>
          <w:lang w:val="de-CH"/>
        </w:rPr>
      </w:pPr>
    </w:p>
    <w:p w14:paraId="6CFA19F3" w14:textId="5790D354" w:rsidR="00961AE3" w:rsidRPr="004F5A16" w:rsidRDefault="00E35481" w:rsidP="00961AE3">
      <w:pPr>
        <w:pBdr>
          <w:top w:val="single" w:sz="4" w:space="1" w:color="auto"/>
          <w:left w:val="single" w:sz="4" w:space="4" w:color="auto"/>
          <w:bottom w:val="single" w:sz="4" w:space="1" w:color="auto"/>
          <w:right w:val="single" w:sz="4" w:space="4" w:color="auto"/>
        </w:pBdr>
        <w:spacing w:before="120" w:after="120" w:line="240" w:lineRule="auto"/>
        <w:rPr>
          <w:rFonts w:ascii="Futura" w:hAnsi="Futura" w:cstheme="majorHAnsi"/>
          <w:lang w:val="de-CH"/>
        </w:rPr>
      </w:pPr>
      <w:r w:rsidRPr="004F5A16">
        <w:rPr>
          <w:rFonts w:ascii="Futura" w:hAnsi="Futura"/>
          <w:lang w:val="de-CH"/>
        </w:rPr>
        <w:t xml:space="preserve">Der Bund unterstützt das Projekt </w:t>
      </w:r>
      <w:r w:rsidRPr="004F5A16">
        <w:rPr>
          <w:rFonts w:ascii="Futura" w:hAnsi="Futura" w:cstheme="majorHAnsi"/>
          <w:lang w:val="de-CH"/>
        </w:rPr>
        <w:t xml:space="preserve">Workation Schweiz -B2B-Angebote in der alpinen Schweiz» </w:t>
      </w:r>
      <w:r w:rsidRPr="004F5A16">
        <w:rPr>
          <w:rFonts w:ascii="Futura" w:hAnsi="Futura"/>
          <w:lang w:val="de-CH"/>
        </w:rPr>
        <w:t>im Rahmen der Innotour - Innovationsförderung im Tourismus</w:t>
      </w:r>
      <w:r w:rsidR="00062F1A">
        <w:rPr>
          <w:rFonts w:ascii="Futura" w:hAnsi="Futura"/>
          <w:lang w:val="de-CH"/>
        </w:rPr>
        <w:t>.</w:t>
      </w:r>
      <w:r w:rsidRPr="004F5A16">
        <w:rPr>
          <w:rFonts w:ascii="Futura" w:hAnsi="Futura"/>
          <w:lang w:val="de-CH"/>
        </w:rPr>
        <w:t xml:space="preserve"> </w:t>
      </w:r>
      <w:r w:rsidR="00FA760D" w:rsidRPr="004F5A16">
        <w:rPr>
          <w:rFonts w:ascii="Futura" w:hAnsi="Futura"/>
          <w:lang w:val="de-CH"/>
        </w:rPr>
        <w:t>D</w:t>
      </w:r>
      <w:r w:rsidRPr="004F5A16">
        <w:rPr>
          <w:rFonts w:ascii="Futura" w:hAnsi="Futura"/>
          <w:lang w:val="de-CH"/>
        </w:rPr>
        <w:t>ie conim ag, Zürich</w:t>
      </w:r>
      <w:r w:rsidR="001116D6" w:rsidRPr="004F5A16">
        <w:rPr>
          <w:rFonts w:ascii="Futura" w:hAnsi="Futura" w:cstheme="majorHAnsi"/>
          <w:lang w:val="de-CH"/>
        </w:rPr>
        <w:t xml:space="preserve"> </w:t>
      </w:r>
      <w:r w:rsidRPr="004F5A16">
        <w:rPr>
          <w:rFonts w:ascii="Futura" w:hAnsi="Futura" w:cstheme="majorHAnsi"/>
          <w:lang w:val="de-CH"/>
        </w:rPr>
        <w:t>begleitet das Projekt</w:t>
      </w:r>
      <w:r w:rsidR="00D62039" w:rsidRPr="004F5A16">
        <w:rPr>
          <w:rFonts w:ascii="Futura" w:hAnsi="Futura" w:cstheme="majorHAnsi"/>
          <w:lang w:val="de-CH"/>
        </w:rPr>
        <w:t xml:space="preserve"> </w:t>
      </w:r>
      <w:r w:rsidRPr="004F5A16">
        <w:rPr>
          <w:rFonts w:ascii="Futura" w:hAnsi="Futura" w:cstheme="majorHAnsi"/>
          <w:lang w:val="de-CH"/>
        </w:rPr>
        <w:t>in Zusammenarbeit mit</w:t>
      </w:r>
      <w:r w:rsidR="00D62039" w:rsidRPr="004F5A16">
        <w:rPr>
          <w:rFonts w:ascii="Futura" w:hAnsi="Futura" w:cstheme="majorHAnsi"/>
          <w:lang w:val="de-CH"/>
        </w:rPr>
        <w:t xml:space="preserve"> </w:t>
      </w:r>
      <w:r w:rsidR="007D068D" w:rsidRPr="004F5A16">
        <w:rPr>
          <w:rFonts w:ascii="Futura" w:hAnsi="Futura" w:cstheme="majorHAnsi"/>
          <w:lang w:val="de-CH"/>
        </w:rPr>
        <w:t>Bergspitzmedia AG</w:t>
      </w:r>
      <w:r w:rsidRPr="004F5A16">
        <w:rPr>
          <w:rFonts w:ascii="Futura" w:hAnsi="Futura" w:cstheme="majorHAnsi"/>
          <w:lang w:val="de-CH"/>
        </w:rPr>
        <w:t xml:space="preserve">, </w:t>
      </w:r>
      <w:r w:rsidR="00E23F5F" w:rsidRPr="004F5A16">
        <w:rPr>
          <w:rFonts w:ascii="Futura" w:hAnsi="Futura" w:cstheme="majorHAnsi"/>
          <w:lang w:val="de-CH"/>
        </w:rPr>
        <w:t>Kerzers</w:t>
      </w:r>
      <w:r w:rsidR="00961AE3" w:rsidRPr="004F5A16">
        <w:rPr>
          <w:rFonts w:ascii="Futura" w:hAnsi="Futura" w:cstheme="majorHAnsi"/>
          <w:lang w:val="de-CH"/>
        </w:rPr>
        <w:t>.</w:t>
      </w:r>
    </w:p>
    <w:p w14:paraId="02542331" w14:textId="77777777" w:rsidR="00E46E7D" w:rsidRPr="001116D6" w:rsidRDefault="00E46E7D" w:rsidP="00961AE3">
      <w:pPr>
        <w:spacing w:before="120" w:after="120" w:line="240" w:lineRule="auto"/>
        <w:rPr>
          <w:rFonts w:ascii="Futura" w:hAnsi="Futura" w:cstheme="majorHAnsi"/>
          <w:lang w:val="de-DE"/>
        </w:rPr>
      </w:pPr>
    </w:p>
    <w:p w14:paraId="754E907D" w14:textId="77777777" w:rsidR="001116D6" w:rsidRPr="001116D6" w:rsidRDefault="001116D6" w:rsidP="009760FC">
      <w:pPr>
        <w:pBdr>
          <w:top w:val="single" w:sz="4" w:space="12" w:color="auto"/>
        </w:pBdr>
        <w:spacing w:before="120" w:after="120" w:line="240" w:lineRule="auto"/>
        <w:rPr>
          <w:rFonts w:ascii="Futura" w:hAnsi="Futura" w:cstheme="majorHAnsi"/>
          <w:b/>
          <w:lang w:val="de-DE"/>
        </w:rPr>
      </w:pPr>
      <w:r w:rsidRPr="001116D6">
        <w:rPr>
          <w:rFonts w:ascii="Futura" w:hAnsi="Futura" w:cstheme="majorHAnsi"/>
          <w:b/>
          <w:lang w:val="de-DE"/>
        </w:rPr>
        <w:t xml:space="preserve">Kontaktpersonen für Medienanfragen </w:t>
      </w:r>
    </w:p>
    <w:p w14:paraId="2E1D56DF" w14:textId="1985E5E4" w:rsidR="00E46E7D" w:rsidRDefault="00E46E7D" w:rsidP="009760FC">
      <w:pPr>
        <w:spacing w:before="60" w:after="60" w:line="240" w:lineRule="auto"/>
        <w:rPr>
          <w:rFonts w:ascii="Futura" w:hAnsi="Futura"/>
          <w:lang w:val="de-CH"/>
        </w:rPr>
      </w:pPr>
      <w:r>
        <w:rPr>
          <w:rFonts w:ascii="Futura" w:hAnsi="Futura"/>
          <w:lang w:val="de-CH"/>
        </w:rPr>
        <w:t>Philipp Sproll</w:t>
      </w:r>
      <w:r w:rsidR="009760FC">
        <w:rPr>
          <w:rFonts w:ascii="Futura" w:hAnsi="Futura"/>
          <w:lang w:val="de-CH"/>
        </w:rPr>
        <w:t xml:space="preserve">, </w:t>
      </w:r>
      <w:r>
        <w:rPr>
          <w:rFonts w:ascii="Futura" w:hAnsi="Futura"/>
          <w:lang w:val="de-CH"/>
        </w:rPr>
        <w:t xml:space="preserve">Geschäftsleiter Aletsch Arena AG </w:t>
      </w:r>
    </w:p>
    <w:p w14:paraId="480C6BE3" w14:textId="2A523BF4" w:rsidR="00E46E7D" w:rsidRDefault="00E46E7D" w:rsidP="009760FC">
      <w:pPr>
        <w:spacing w:before="60" w:after="60" w:line="240" w:lineRule="auto"/>
        <w:rPr>
          <w:rFonts w:ascii="Futura" w:hAnsi="Futura"/>
          <w:lang w:val="it-IT"/>
        </w:rPr>
      </w:pPr>
      <w:r w:rsidRPr="00E46E7D">
        <w:rPr>
          <w:rFonts w:ascii="Futura" w:hAnsi="Futura"/>
          <w:lang w:val="it-IT"/>
        </w:rPr>
        <w:t>info@aletscharena.ch|+41 27 928 58 58</w:t>
      </w:r>
    </w:p>
    <w:p w14:paraId="592A42FC" w14:textId="77777777" w:rsidR="009760FC" w:rsidRPr="00E46E7D" w:rsidRDefault="009760FC" w:rsidP="009760FC">
      <w:pPr>
        <w:spacing w:before="60" w:after="60" w:line="240" w:lineRule="auto"/>
        <w:rPr>
          <w:rFonts w:ascii="Futura" w:hAnsi="Futura"/>
          <w:lang w:val="it-IT"/>
        </w:rPr>
      </w:pPr>
    </w:p>
    <w:tbl>
      <w:tblPr>
        <w:tblStyle w:val="TableGrid"/>
        <w:tblW w:w="0" w:type="auto"/>
        <w:tblLook w:val="04A0" w:firstRow="1" w:lastRow="0" w:firstColumn="1" w:lastColumn="0" w:noHBand="0" w:noVBand="1"/>
      </w:tblPr>
      <w:tblGrid>
        <w:gridCol w:w="5949"/>
        <w:gridCol w:w="3111"/>
      </w:tblGrid>
      <w:tr w:rsidR="00DD2682" w:rsidRPr="00AC5A7E" w14:paraId="3A3D63DB" w14:textId="77777777" w:rsidTr="00CD35A6">
        <w:tc>
          <w:tcPr>
            <w:tcW w:w="5949" w:type="dxa"/>
          </w:tcPr>
          <w:p w14:paraId="719F1C7D" w14:textId="7D0B2634" w:rsidR="00DD2682" w:rsidRDefault="007C22A0" w:rsidP="004C2C24">
            <w:pPr>
              <w:spacing w:before="120" w:after="120"/>
              <w:rPr>
                <w:rFonts w:ascii="Futura" w:hAnsi="Futura"/>
                <w:lang w:val="de-CH"/>
              </w:rPr>
            </w:pPr>
            <w:r>
              <w:rPr>
                <w:rFonts w:ascii="Futura" w:hAnsi="Futura"/>
                <w:noProof/>
                <w:lang w:val="de-CH"/>
              </w:rPr>
              <w:drawing>
                <wp:inline distT="0" distB="0" distL="0" distR="0" wp14:anchorId="2FC595CC" wp14:editId="166B131E">
                  <wp:extent cx="3460089" cy="2306853"/>
                  <wp:effectExtent l="0" t="0" r="7620" b="0"/>
                  <wp:docPr id="1612376915" name="Grafik 1612376915" descr="Ein Bild, das Person, draußen, Kleidung, Himm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376915" name="Grafik 1" descr="Ein Bild, das Person, draußen, Kleidung, Himmel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02359" cy="2335035"/>
                          </a:xfrm>
                          <a:prstGeom prst="rect">
                            <a:avLst/>
                          </a:prstGeom>
                        </pic:spPr>
                      </pic:pic>
                    </a:graphicData>
                  </a:graphic>
                </wp:inline>
              </w:drawing>
            </w:r>
          </w:p>
        </w:tc>
        <w:tc>
          <w:tcPr>
            <w:tcW w:w="3111" w:type="dxa"/>
            <w:vAlign w:val="bottom"/>
          </w:tcPr>
          <w:p w14:paraId="02E0E9D8" w14:textId="6BF46C7C" w:rsidR="009E5C37" w:rsidRDefault="007C22A0" w:rsidP="00DD2682">
            <w:pPr>
              <w:spacing w:after="120"/>
              <w:rPr>
                <w:rFonts w:ascii="Futura" w:hAnsi="Futura"/>
                <w:sz w:val="18"/>
                <w:szCs w:val="18"/>
                <w:lang w:val="de-CH"/>
              </w:rPr>
            </w:pPr>
            <w:r>
              <w:rPr>
                <w:rFonts w:ascii="Futura" w:hAnsi="Futura"/>
                <w:sz w:val="18"/>
                <w:szCs w:val="18"/>
                <w:lang w:val="de-CH"/>
              </w:rPr>
              <w:t xml:space="preserve">Blick auf den </w:t>
            </w:r>
            <w:r w:rsidR="009E5C37">
              <w:rPr>
                <w:rFonts w:ascii="Futura" w:hAnsi="Futura"/>
                <w:sz w:val="18"/>
                <w:szCs w:val="18"/>
                <w:lang w:val="de-CH"/>
              </w:rPr>
              <w:t>Aletschgletscher</w:t>
            </w:r>
          </w:p>
          <w:p w14:paraId="0014D509" w14:textId="5B2CE84B" w:rsidR="00DD2682" w:rsidRPr="00DD2682" w:rsidRDefault="009E5C37" w:rsidP="00DD2682">
            <w:pPr>
              <w:spacing w:after="120"/>
              <w:rPr>
                <w:rFonts w:ascii="Futura" w:hAnsi="Futura"/>
                <w:sz w:val="18"/>
                <w:szCs w:val="18"/>
                <w:lang w:val="de-CH"/>
              </w:rPr>
            </w:pPr>
            <w:r>
              <w:rPr>
                <w:rFonts w:ascii="Calibri Light" w:hAnsi="Calibri Light" w:cs="Calibri Light"/>
                <w:sz w:val="18"/>
                <w:szCs w:val="18"/>
                <w:lang w:val="de-CH"/>
              </w:rPr>
              <w:t>©</w:t>
            </w:r>
            <w:r>
              <w:rPr>
                <w:rFonts w:ascii="Futura" w:hAnsi="Futura"/>
                <w:sz w:val="18"/>
                <w:szCs w:val="18"/>
                <w:lang w:val="de-CH"/>
              </w:rPr>
              <w:t xml:space="preserve"> Aletsch Arena AG</w:t>
            </w:r>
            <w:r w:rsidR="007C22A0">
              <w:rPr>
                <w:rFonts w:ascii="Futura" w:hAnsi="Futura"/>
                <w:sz w:val="18"/>
                <w:szCs w:val="18"/>
                <w:lang w:val="de-CH"/>
              </w:rPr>
              <w:t xml:space="preserve"> / </w:t>
            </w:r>
            <w:r w:rsidR="007C22A0">
              <w:rPr>
                <w:rFonts w:ascii="Futura" w:hAnsi="Futura"/>
                <w:sz w:val="18"/>
                <w:szCs w:val="18"/>
                <w:lang w:val="de-CH"/>
              </w:rPr>
              <w:br/>
              <w:t>Bild: Marco Schnyder</w:t>
            </w:r>
          </w:p>
        </w:tc>
      </w:tr>
      <w:tr w:rsidR="009E5C37" w:rsidRPr="00AC5A7E" w14:paraId="09681BC0" w14:textId="77777777" w:rsidTr="00CD35A6">
        <w:tc>
          <w:tcPr>
            <w:tcW w:w="5949" w:type="dxa"/>
          </w:tcPr>
          <w:p w14:paraId="4B27F849" w14:textId="11C4B5CE" w:rsidR="009E5C37" w:rsidRPr="00D94FB4" w:rsidRDefault="00CD35A6" w:rsidP="004C2C24">
            <w:pPr>
              <w:spacing w:before="120" w:after="120"/>
              <w:rPr>
                <w:rFonts w:ascii="Futura" w:hAnsi="Futura"/>
                <w:noProof/>
                <w:lang w:val="de-CH"/>
              </w:rPr>
            </w:pPr>
            <w:r>
              <w:rPr>
                <w:noProof/>
              </w:rPr>
              <w:drawing>
                <wp:inline distT="0" distB="0" distL="0" distR="0" wp14:anchorId="7229826A" wp14:editId="08BA252C">
                  <wp:extent cx="3466920" cy="1949620"/>
                  <wp:effectExtent l="0" t="0" r="635" b="0"/>
                  <wp:docPr id="534382137" name="Grafik 534382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91982" cy="1963714"/>
                          </a:xfrm>
                          <a:prstGeom prst="rect">
                            <a:avLst/>
                          </a:prstGeom>
                          <a:noFill/>
                          <a:ln>
                            <a:noFill/>
                          </a:ln>
                        </pic:spPr>
                      </pic:pic>
                    </a:graphicData>
                  </a:graphic>
                </wp:inline>
              </w:drawing>
            </w:r>
          </w:p>
        </w:tc>
        <w:tc>
          <w:tcPr>
            <w:tcW w:w="3111" w:type="dxa"/>
            <w:vAlign w:val="bottom"/>
          </w:tcPr>
          <w:p w14:paraId="2ADD0174" w14:textId="77777777" w:rsidR="009E5C37" w:rsidRDefault="00CD35A6" w:rsidP="00DD2682">
            <w:pPr>
              <w:spacing w:after="120"/>
              <w:rPr>
                <w:rFonts w:ascii="Futura" w:hAnsi="Futura"/>
                <w:sz w:val="18"/>
                <w:szCs w:val="18"/>
                <w:lang w:val="de-CH"/>
              </w:rPr>
            </w:pPr>
            <w:r w:rsidRPr="00CD35A6">
              <w:rPr>
                <w:rFonts w:ascii="Futura" w:hAnsi="Futura"/>
                <w:sz w:val="18"/>
                <w:szCs w:val="18"/>
                <w:lang w:val="de-CH"/>
              </w:rPr>
              <w:t>Winterwandern in Gstaad</w:t>
            </w:r>
          </w:p>
          <w:p w14:paraId="576CF10B" w14:textId="7014AFF0" w:rsidR="00CD35A6" w:rsidRPr="00AC5A7E" w:rsidRDefault="00CD35A6" w:rsidP="00DD2682">
            <w:pPr>
              <w:spacing w:after="120"/>
              <w:rPr>
                <w:rStyle w:val="CommentReference"/>
                <w:lang w:val="de-DE"/>
              </w:rPr>
            </w:pPr>
            <w:r>
              <w:rPr>
                <w:rFonts w:ascii="Calibri Light" w:hAnsi="Calibri Light" w:cs="Calibri Light"/>
                <w:sz w:val="18"/>
                <w:szCs w:val="18"/>
                <w:lang w:val="de-CH"/>
              </w:rPr>
              <w:t>©</w:t>
            </w:r>
            <w:r>
              <w:rPr>
                <w:rFonts w:ascii="Futura" w:hAnsi="Futura"/>
                <w:sz w:val="18"/>
                <w:szCs w:val="18"/>
                <w:lang w:val="de-CH"/>
              </w:rPr>
              <w:t xml:space="preserve"> Gstaad Saanenland Tourismus</w:t>
            </w:r>
          </w:p>
        </w:tc>
      </w:tr>
    </w:tbl>
    <w:p w14:paraId="129866E5" w14:textId="68384DD6" w:rsidR="00F173BB" w:rsidRDefault="00F173BB" w:rsidP="004F5A16">
      <w:pPr>
        <w:spacing w:before="120" w:after="120" w:line="240" w:lineRule="auto"/>
        <w:rPr>
          <w:rFonts w:ascii="Futura" w:hAnsi="Futura"/>
          <w:b/>
          <w:bCs/>
          <w:lang w:val="de-CH"/>
        </w:rPr>
      </w:pPr>
    </w:p>
    <w:sectPr w:rsidR="00F173BB" w:rsidSect="00427591">
      <w:headerReference w:type="default" r:id="rId13"/>
      <w:footerReference w:type="default" r:id="rId14"/>
      <w:pgSz w:w="11906" w:h="16838"/>
      <w:pgMar w:top="2835"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67AE38" w14:textId="77777777" w:rsidR="000A3EF4" w:rsidRDefault="000A3EF4" w:rsidP="00E72D61">
      <w:pPr>
        <w:spacing w:after="0" w:line="240" w:lineRule="auto"/>
      </w:pPr>
      <w:r>
        <w:separator/>
      </w:r>
    </w:p>
  </w:endnote>
  <w:endnote w:type="continuationSeparator" w:id="0">
    <w:p w14:paraId="3DD8F061" w14:textId="77777777" w:rsidR="000A3EF4" w:rsidRDefault="000A3EF4" w:rsidP="00E72D61">
      <w:pPr>
        <w:spacing w:after="0" w:line="240" w:lineRule="auto"/>
      </w:pPr>
      <w:r>
        <w:continuationSeparator/>
      </w:r>
    </w:p>
  </w:endnote>
  <w:endnote w:type="continuationNotice" w:id="1">
    <w:p w14:paraId="4F418087" w14:textId="77777777" w:rsidR="000A3EF4" w:rsidRDefault="000A3E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utura">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62"/>
    </w:tblGrid>
    <w:tr w:rsidR="00634456" w:rsidRPr="00AC5A7E" w14:paraId="07020C29" w14:textId="77777777" w:rsidTr="00634456">
      <w:tc>
        <w:tcPr>
          <w:tcW w:w="9062" w:type="dxa"/>
        </w:tcPr>
        <w:p w14:paraId="357FE85D" w14:textId="52817E1B" w:rsidR="00634456" w:rsidRPr="001750CA" w:rsidRDefault="00634456" w:rsidP="00634456">
          <w:pPr>
            <w:pStyle w:val="Footer"/>
            <w:rPr>
              <w:lang w:val="de-CH"/>
            </w:rPr>
          </w:pPr>
          <w:r w:rsidRPr="00634456">
            <w:rPr>
              <w:rFonts w:ascii="Futura" w:hAnsi="Futura"/>
              <w:lang w:val="de-DE"/>
            </w:rPr>
            <w:t xml:space="preserve">© </w:t>
          </w:r>
          <w:r w:rsidR="0021268A">
            <w:rPr>
              <w:rFonts w:ascii="Futura" w:hAnsi="Futura"/>
              <w:lang w:val="de-DE"/>
            </w:rPr>
            <w:t>Aletsch Arena AG I Gstaad Saanenland Tourismus</w:t>
          </w:r>
          <w:r>
            <w:rPr>
              <w:rFonts w:ascii="Futura" w:hAnsi="Futura"/>
              <w:lang w:val="de-DE"/>
            </w:rPr>
            <w:tab/>
          </w:r>
          <w:r w:rsidRPr="00634456">
            <w:rPr>
              <w:rFonts w:ascii="Futura" w:hAnsi="Futura"/>
              <w:lang w:val="de-DE"/>
            </w:rPr>
            <w:t xml:space="preserve">Seite </w:t>
          </w:r>
          <w:r w:rsidRPr="00634456">
            <w:rPr>
              <w:rFonts w:ascii="Futura" w:hAnsi="Futura"/>
              <w:b/>
              <w:bCs/>
              <w:lang w:val="de-DE"/>
            </w:rPr>
            <w:fldChar w:fldCharType="begin"/>
          </w:r>
          <w:r w:rsidRPr="00634456">
            <w:rPr>
              <w:rFonts w:ascii="Futura" w:hAnsi="Futura"/>
              <w:b/>
              <w:bCs/>
              <w:lang w:val="de-DE"/>
            </w:rPr>
            <w:instrText>PAGE  \* Arabic  \* MERGEFORMAT</w:instrText>
          </w:r>
          <w:r w:rsidRPr="00634456">
            <w:rPr>
              <w:rFonts w:ascii="Futura" w:hAnsi="Futura"/>
              <w:b/>
              <w:bCs/>
              <w:lang w:val="de-DE"/>
            </w:rPr>
            <w:fldChar w:fldCharType="separate"/>
          </w:r>
          <w:r>
            <w:rPr>
              <w:rFonts w:ascii="Futura" w:hAnsi="Futura"/>
              <w:b/>
              <w:bCs/>
              <w:lang w:val="de-DE"/>
            </w:rPr>
            <w:t>1</w:t>
          </w:r>
          <w:r w:rsidRPr="00634456">
            <w:rPr>
              <w:rFonts w:ascii="Futura" w:hAnsi="Futura"/>
              <w:b/>
              <w:bCs/>
              <w:lang w:val="de-DE"/>
            </w:rPr>
            <w:fldChar w:fldCharType="end"/>
          </w:r>
          <w:r w:rsidRPr="00634456">
            <w:rPr>
              <w:rFonts w:ascii="Futura" w:hAnsi="Futura"/>
              <w:lang w:val="de-DE"/>
            </w:rPr>
            <w:t xml:space="preserve"> von </w:t>
          </w:r>
          <w:r w:rsidRPr="00634456">
            <w:rPr>
              <w:rFonts w:ascii="Futura" w:hAnsi="Futura"/>
              <w:b/>
              <w:bCs/>
              <w:lang w:val="de-DE"/>
            </w:rPr>
            <w:fldChar w:fldCharType="begin"/>
          </w:r>
          <w:r w:rsidRPr="00634456">
            <w:rPr>
              <w:rFonts w:ascii="Futura" w:hAnsi="Futura"/>
              <w:b/>
              <w:bCs/>
              <w:lang w:val="de-DE"/>
            </w:rPr>
            <w:instrText>NUMPAGES  \* Arabic  \* MERGEFORMAT</w:instrText>
          </w:r>
          <w:r w:rsidRPr="00634456">
            <w:rPr>
              <w:rFonts w:ascii="Futura" w:hAnsi="Futura"/>
              <w:b/>
              <w:bCs/>
              <w:lang w:val="de-DE"/>
            </w:rPr>
            <w:fldChar w:fldCharType="separate"/>
          </w:r>
          <w:r>
            <w:rPr>
              <w:rFonts w:ascii="Futura" w:hAnsi="Futura"/>
              <w:b/>
              <w:bCs/>
              <w:lang w:val="de-DE"/>
            </w:rPr>
            <w:t>4</w:t>
          </w:r>
          <w:r w:rsidRPr="00634456">
            <w:rPr>
              <w:rFonts w:ascii="Futura" w:hAnsi="Futura"/>
              <w:b/>
              <w:bCs/>
              <w:lang w:val="de-DE"/>
            </w:rPr>
            <w:fldChar w:fldCharType="end"/>
          </w:r>
        </w:p>
      </w:tc>
    </w:tr>
  </w:tbl>
  <w:p w14:paraId="6BC8014C" w14:textId="77777777" w:rsidR="006B2984" w:rsidRPr="001750CA" w:rsidRDefault="006B2984">
    <w:pPr>
      <w:pStyle w:val="Footer"/>
      <w:rPr>
        <w:rFonts w:ascii="Futura" w:hAnsi="Futura"/>
        <w:lang w:val="de-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B35545" w14:textId="77777777" w:rsidR="000A3EF4" w:rsidRDefault="000A3EF4" w:rsidP="00E72D61">
      <w:pPr>
        <w:spacing w:after="0" w:line="240" w:lineRule="auto"/>
      </w:pPr>
      <w:r>
        <w:separator/>
      </w:r>
    </w:p>
  </w:footnote>
  <w:footnote w:type="continuationSeparator" w:id="0">
    <w:p w14:paraId="47CEFD01" w14:textId="77777777" w:rsidR="000A3EF4" w:rsidRDefault="000A3EF4" w:rsidP="00E72D61">
      <w:pPr>
        <w:spacing w:after="0" w:line="240" w:lineRule="auto"/>
      </w:pPr>
      <w:r>
        <w:continuationSeparator/>
      </w:r>
    </w:p>
  </w:footnote>
  <w:footnote w:type="continuationNotice" w:id="1">
    <w:p w14:paraId="52603E75" w14:textId="77777777" w:rsidR="000A3EF4" w:rsidRDefault="000A3E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BD35C" w14:textId="0A94C648" w:rsidR="00777F60" w:rsidRDefault="00777F60">
    <w:pPr>
      <w:pStyle w:val="Header"/>
    </w:pPr>
    <w:r>
      <w:rPr>
        <w:noProof/>
      </w:rPr>
      <w:drawing>
        <wp:anchor distT="0" distB="0" distL="114300" distR="114300" simplePos="0" relativeHeight="251658240" behindDoc="0" locked="0" layoutInCell="1" allowOverlap="1" wp14:anchorId="617998C1" wp14:editId="33C7377B">
          <wp:simplePos x="0" y="0"/>
          <wp:positionH relativeFrom="margin">
            <wp:posOffset>1380633</wp:posOffset>
          </wp:positionH>
          <wp:positionV relativeFrom="paragraph">
            <wp:posOffset>154100</wp:posOffset>
          </wp:positionV>
          <wp:extent cx="2170451" cy="653845"/>
          <wp:effectExtent l="0" t="0" r="0" b="0"/>
          <wp:wrapNone/>
          <wp:docPr id="1451833576" name="Grafik 1451833576" descr="Ein Bild, das Cartoon, Stern enthält.&#10;&#10;Automatisch generierte Beschreibung">
            <a:extLst xmlns:a="http://schemas.openxmlformats.org/drawingml/2006/main">
              <a:ext uri="{FF2B5EF4-FFF2-40B4-BE49-F238E27FC236}">
                <a16:creationId xmlns:a16="http://schemas.microsoft.com/office/drawing/2014/main" id="{60DEF663-8E3D-D193-4DB5-6EB6C72713F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833576" name="Grafik 1451833576" descr="Ein Bild, das Cartoon, Stern enthält.&#10;&#10;Automatisch generierte Beschreibung">
                    <a:extLst>
                      <a:ext uri="{FF2B5EF4-FFF2-40B4-BE49-F238E27FC236}">
                        <a16:creationId xmlns:a16="http://schemas.microsoft.com/office/drawing/2014/main" id="{60DEF663-8E3D-D193-4DB5-6EB6C72713FA}"/>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0451" cy="65384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0" locked="0" layoutInCell="1" allowOverlap="1" wp14:anchorId="63631EC4" wp14:editId="70F42289">
          <wp:simplePos x="0" y="0"/>
          <wp:positionH relativeFrom="margin">
            <wp:posOffset>-779</wp:posOffset>
          </wp:positionH>
          <wp:positionV relativeFrom="paragraph">
            <wp:posOffset>-2848</wp:posOffset>
          </wp:positionV>
          <wp:extent cx="971051" cy="899651"/>
          <wp:effectExtent l="0" t="0" r="635" b="0"/>
          <wp:wrapNone/>
          <wp:docPr id="2049022505" name="Grafik 2049022505" descr="Ein Bild, das Text, Screenshot, Grafiken, Grafikdesign enthält.&#10;&#10;Automatisch generierte Beschreibung">
            <a:extLst xmlns:a="http://schemas.openxmlformats.org/drawingml/2006/main">
              <a:ext uri="{FF2B5EF4-FFF2-40B4-BE49-F238E27FC236}">
                <a16:creationId xmlns:a16="http://schemas.microsoft.com/office/drawing/2014/main" id="{111A92EB-7E13-759D-22E6-D483760F5E3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022505" name="Grafik 2049022505" descr="Ein Bild, das Text, Screenshot, Grafiken, Grafikdesign enthält.&#10;&#10;Automatisch generierte Beschreibung">
                    <a:extLst>
                      <a:ext uri="{FF2B5EF4-FFF2-40B4-BE49-F238E27FC236}">
                        <a16:creationId xmlns:a16="http://schemas.microsoft.com/office/drawing/2014/main" id="{111A92EB-7E13-759D-22E6-D483760F5E3F}"/>
                      </a:ext>
                    </a:extLst>
                  </pic:cNvPr>
                  <pic:cNvPicPr>
                    <a:picLocks noChangeAspect="1"/>
                  </pic:cNvPicPr>
                </pic:nvPicPr>
                <pic:blipFill>
                  <a:blip r:embed="rId2"/>
                  <a:stretch>
                    <a:fillRect/>
                  </a:stretch>
                </pic:blipFill>
                <pic:spPr>
                  <a:xfrm>
                    <a:off x="0" y="0"/>
                    <a:ext cx="984817" cy="9124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C172F"/>
    <w:multiLevelType w:val="hybridMultilevel"/>
    <w:tmpl w:val="426EDB02"/>
    <w:lvl w:ilvl="0" w:tplc="5EF2C626">
      <w:start w:val="1"/>
      <w:numFmt w:val="bullet"/>
      <w:lvlText w:val=""/>
      <w:lvlJc w:val="left"/>
      <w:pPr>
        <w:tabs>
          <w:tab w:val="num" w:pos="720"/>
        </w:tabs>
        <w:ind w:left="720" w:hanging="360"/>
      </w:pPr>
      <w:rPr>
        <w:rFonts w:ascii="Symbol" w:hAnsi="Symbol" w:hint="default"/>
      </w:rPr>
    </w:lvl>
    <w:lvl w:ilvl="1" w:tplc="58BEE74A" w:tentative="1">
      <w:start w:val="1"/>
      <w:numFmt w:val="bullet"/>
      <w:lvlText w:val=""/>
      <w:lvlJc w:val="left"/>
      <w:pPr>
        <w:tabs>
          <w:tab w:val="num" w:pos="1440"/>
        </w:tabs>
        <w:ind w:left="1440" w:hanging="360"/>
      </w:pPr>
      <w:rPr>
        <w:rFonts w:ascii="Symbol" w:hAnsi="Symbol" w:hint="default"/>
      </w:rPr>
    </w:lvl>
    <w:lvl w:ilvl="2" w:tplc="9BC69256" w:tentative="1">
      <w:start w:val="1"/>
      <w:numFmt w:val="bullet"/>
      <w:lvlText w:val=""/>
      <w:lvlJc w:val="left"/>
      <w:pPr>
        <w:tabs>
          <w:tab w:val="num" w:pos="2160"/>
        </w:tabs>
        <w:ind w:left="2160" w:hanging="360"/>
      </w:pPr>
      <w:rPr>
        <w:rFonts w:ascii="Symbol" w:hAnsi="Symbol" w:hint="default"/>
      </w:rPr>
    </w:lvl>
    <w:lvl w:ilvl="3" w:tplc="8F9CCF40" w:tentative="1">
      <w:start w:val="1"/>
      <w:numFmt w:val="bullet"/>
      <w:lvlText w:val=""/>
      <w:lvlJc w:val="left"/>
      <w:pPr>
        <w:tabs>
          <w:tab w:val="num" w:pos="2880"/>
        </w:tabs>
        <w:ind w:left="2880" w:hanging="360"/>
      </w:pPr>
      <w:rPr>
        <w:rFonts w:ascii="Symbol" w:hAnsi="Symbol" w:hint="default"/>
      </w:rPr>
    </w:lvl>
    <w:lvl w:ilvl="4" w:tplc="402AF34A" w:tentative="1">
      <w:start w:val="1"/>
      <w:numFmt w:val="bullet"/>
      <w:lvlText w:val=""/>
      <w:lvlJc w:val="left"/>
      <w:pPr>
        <w:tabs>
          <w:tab w:val="num" w:pos="3600"/>
        </w:tabs>
        <w:ind w:left="3600" w:hanging="360"/>
      </w:pPr>
      <w:rPr>
        <w:rFonts w:ascii="Symbol" w:hAnsi="Symbol" w:hint="default"/>
      </w:rPr>
    </w:lvl>
    <w:lvl w:ilvl="5" w:tplc="286AE88C" w:tentative="1">
      <w:start w:val="1"/>
      <w:numFmt w:val="bullet"/>
      <w:lvlText w:val=""/>
      <w:lvlJc w:val="left"/>
      <w:pPr>
        <w:tabs>
          <w:tab w:val="num" w:pos="4320"/>
        </w:tabs>
        <w:ind w:left="4320" w:hanging="360"/>
      </w:pPr>
      <w:rPr>
        <w:rFonts w:ascii="Symbol" w:hAnsi="Symbol" w:hint="default"/>
      </w:rPr>
    </w:lvl>
    <w:lvl w:ilvl="6" w:tplc="C0B2F21A" w:tentative="1">
      <w:start w:val="1"/>
      <w:numFmt w:val="bullet"/>
      <w:lvlText w:val=""/>
      <w:lvlJc w:val="left"/>
      <w:pPr>
        <w:tabs>
          <w:tab w:val="num" w:pos="5040"/>
        </w:tabs>
        <w:ind w:left="5040" w:hanging="360"/>
      </w:pPr>
      <w:rPr>
        <w:rFonts w:ascii="Symbol" w:hAnsi="Symbol" w:hint="default"/>
      </w:rPr>
    </w:lvl>
    <w:lvl w:ilvl="7" w:tplc="6E3C8BBC" w:tentative="1">
      <w:start w:val="1"/>
      <w:numFmt w:val="bullet"/>
      <w:lvlText w:val=""/>
      <w:lvlJc w:val="left"/>
      <w:pPr>
        <w:tabs>
          <w:tab w:val="num" w:pos="5760"/>
        </w:tabs>
        <w:ind w:left="5760" w:hanging="360"/>
      </w:pPr>
      <w:rPr>
        <w:rFonts w:ascii="Symbol" w:hAnsi="Symbol" w:hint="default"/>
      </w:rPr>
    </w:lvl>
    <w:lvl w:ilvl="8" w:tplc="3D7AECA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E004628"/>
    <w:multiLevelType w:val="hybridMultilevel"/>
    <w:tmpl w:val="7B3E730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24213E01"/>
    <w:multiLevelType w:val="hybridMultilevel"/>
    <w:tmpl w:val="EDA8DA0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FF4ED6"/>
    <w:multiLevelType w:val="hybridMultilevel"/>
    <w:tmpl w:val="699A9BA4"/>
    <w:lvl w:ilvl="0" w:tplc="08070005">
      <w:start w:val="1"/>
      <w:numFmt w:val="bullet"/>
      <w:lvlText w:val=""/>
      <w:lvlJc w:val="left"/>
      <w:pPr>
        <w:tabs>
          <w:tab w:val="num" w:pos="438"/>
        </w:tabs>
        <w:ind w:left="438" w:hanging="360"/>
      </w:pPr>
      <w:rPr>
        <w:rFonts w:ascii="Wingdings" w:hAnsi="Wingdings" w:hint="default"/>
      </w:rPr>
    </w:lvl>
    <w:lvl w:ilvl="1" w:tplc="08070005">
      <w:start w:val="1"/>
      <w:numFmt w:val="bullet"/>
      <w:lvlText w:val=""/>
      <w:lvlJc w:val="left"/>
      <w:pPr>
        <w:tabs>
          <w:tab w:val="num" w:pos="1158"/>
        </w:tabs>
        <w:ind w:left="1158" w:hanging="360"/>
      </w:pPr>
      <w:rPr>
        <w:rFonts w:ascii="Wingdings" w:hAnsi="Wingdings" w:hint="default"/>
      </w:rPr>
    </w:lvl>
    <w:lvl w:ilvl="2" w:tplc="031A7C30">
      <w:start w:val="1"/>
      <w:numFmt w:val="bullet"/>
      <w:lvlText w:val=""/>
      <w:lvlJc w:val="left"/>
      <w:pPr>
        <w:tabs>
          <w:tab w:val="num" w:pos="1878"/>
        </w:tabs>
        <w:ind w:left="1878" w:hanging="360"/>
      </w:pPr>
      <w:rPr>
        <w:rFonts w:ascii="Symbol" w:hAnsi="Symbol" w:hint="default"/>
      </w:rPr>
    </w:lvl>
    <w:lvl w:ilvl="3" w:tplc="AAD66AA8" w:tentative="1">
      <w:start w:val="1"/>
      <w:numFmt w:val="bullet"/>
      <w:lvlText w:val=""/>
      <w:lvlJc w:val="left"/>
      <w:pPr>
        <w:tabs>
          <w:tab w:val="num" w:pos="2598"/>
        </w:tabs>
        <w:ind w:left="2598" w:hanging="360"/>
      </w:pPr>
      <w:rPr>
        <w:rFonts w:ascii="Symbol" w:hAnsi="Symbol" w:hint="default"/>
      </w:rPr>
    </w:lvl>
    <w:lvl w:ilvl="4" w:tplc="3C32C308" w:tentative="1">
      <w:start w:val="1"/>
      <w:numFmt w:val="bullet"/>
      <w:lvlText w:val=""/>
      <w:lvlJc w:val="left"/>
      <w:pPr>
        <w:tabs>
          <w:tab w:val="num" w:pos="3318"/>
        </w:tabs>
        <w:ind w:left="3318" w:hanging="360"/>
      </w:pPr>
      <w:rPr>
        <w:rFonts w:ascii="Symbol" w:hAnsi="Symbol" w:hint="default"/>
      </w:rPr>
    </w:lvl>
    <w:lvl w:ilvl="5" w:tplc="8C4492B0" w:tentative="1">
      <w:start w:val="1"/>
      <w:numFmt w:val="bullet"/>
      <w:lvlText w:val=""/>
      <w:lvlJc w:val="left"/>
      <w:pPr>
        <w:tabs>
          <w:tab w:val="num" w:pos="4038"/>
        </w:tabs>
        <w:ind w:left="4038" w:hanging="360"/>
      </w:pPr>
      <w:rPr>
        <w:rFonts w:ascii="Symbol" w:hAnsi="Symbol" w:hint="default"/>
      </w:rPr>
    </w:lvl>
    <w:lvl w:ilvl="6" w:tplc="1326196A" w:tentative="1">
      <w:start w:val="1"/>
      <w:numFmt w:val="bullet"/>
      <w:lvlText w:val=""/>
      <w:lvlJc w:val="left"/>
      <w:pPr>
        <w:tabs>
          <w:tab w:val="num" w:pos="4758"/>
        </w:tabs>
        <w:ind w:left="4758" w:hanging="360"/>
      </w:pPr>
      <w:rPr>
        <w:rFonts w:ascii="Symbol" w:hAnsi="Symbol" w:hint="default"/>
      </w:rPr>
    </w:lvl>
    <w:lvl w:ilvl="7" w:tplc="7A128D24" w:tentative="1">
      <w:start w:val="1"/>
      <w:numFmt w:val="bullet"/>
      <w:lvlText w:val=""/>
      <w:lvlJc w:val="left"/>
      <w:pPr>
        <w:tabs>
          <w:tab w:val="num" w:pos="5478"/>
        </w:tabs>
        <w:ind w:left="5478" w:hanging="360"/>
      </w:pPr>
      <w:rPr>
        <w:rFonts w:ascii="Symbol" w:hAnsi="Symbol" w:hint="default"/>
      </w:rPr>
    </w:lvl>
    <w:lvl w:ilvl="8" w:tplc="25F0EC00" w:tentative="1">
      <w:start w:val="1"/>
      <w:numFmt w:val="bullet"/>
      <w:lvlText w:val=""/>
      <w:lvlJc w:val="left"/>
      <w:pPr>
        <w:tabs>
          <w:tab w:val="num" w:pos="6198"/>
        </w:tabs>
        <w:ind w:left="6198" w:hanging="360"/>
      </w:pPr>
      <w:rPr>
        <w:rFonts w:ascii="Symbol" w:hAnsi="Symbol" w:hint="default"/>
      </w:rPr>
    </w:lvl>
  </w:abstractNum>
  <w:abstractNum w:abstractNumId="4" w15:restartNumberingAfterBreak="0">
    <w:nsid w:val="2A577686"/>
    <w:multiLevelType w:val="hybridMultilevel"/>
    <w:tmpl w:val="9B48885E"/>
    <w:lvl w:ilvl="0" w:tplc="FCB091DA">
      <w:start w:val="1"/>
      <w:numFmt w:val="bullet"/>
      <w:lvlText w:val=""/>
      <w:lvlJc w:val="left"/>
      <w:pPr>
        <w:tabs>
          <w:tab w:val="num" w:pos="720"/>
        </w:tabs>
        <w:ind w:left="720" w:hanging="360"/>
      </w:pPr>
      <w:rPr>
        <w:rFonts w:ascii="Symbol" w:hAnsi="Symbol" w:hint="default"/>
      </w:rPr>
    </w:lvl>
    <w:lvl w:ilvl="1" w:tplc="CB341064" w:tentative="1">
      <w:start w:val="1"/>
      <w:numFmt w:val="bullet"/>
      <w:lvlText w:val=""/>
      <w:lvlJc w:val="left"/>
      <w:pPr>
        <w:tabs>
          <w:tab w:val="num" w:pos="1440"/>
        </w:tabs>
        <w:ind w:left="1440" w:hanging="360"/>
      </w:pPr>
      <w:rPr>
        <w:rFonts w:ascii="Symbol" w:hAnsi="Symbol" w:hint="default"/>
      </w:rPr>
    </w:lvl>
    <w:lvl w:ilvl="2" w:tplc="37BA3C7C" w:tentative="1">
      <w:start w:val="1"/>
      <w:numFmt w:val="bullet"/>
      <w:lvlText w:val=""/>
      <w:lvlJc w:val="left"/>
      <w:pPr>
        <w:tabs>
          <w:tab w:val="num" w:pos="2160"/>
        </w:tabs>
        <w:ind w:left="2160" w:hanging="360"/>
      </w:pPr>
      <w:rPr>
        <w:rFonts w:ascii="Symbol" w:hAnsi="Symbol" w:hint="default"/>
      </w:rPr>
    </w:lvl>
    <w:lvl w:ilvl="3" w:tplc="B4D87A10" w:tentative="1">
      <w:start w:val="1"/>
      <w:numFmt w:val="bullet"/>
      <w:lvlText w:val=""/>
      <w:lvlJc w:val="left"/>
      <w:pPr>
        <w:tabs>
          <w:tab w:val="num" w:pos="2880"/>
        </w:tabs>
        <w:ind w:left="2880" w:hanging="360"/>
      </w:pPr>
      <w:rPr>
        <w:rFonts w:ascii="Symbol" w:hAnsi="Symbol" w:hint="default"/>
      </w:rPr>
    </w:lvl>
    <w:lvl w:ilvl="4" w:tplc="5C824D7A" w:tentative="1">
      <w:start w:val="1"/>
      <w:numFmt w:val="bullet"/>
      <w:lvlText w:val=""/>
      <w:lvlJc w:val="left"/>
      <w:pPr>
        <w:tabs>
          <w:tab w:val="num" w:pos="3600"/>
        </w:tabs>
        <w:ind w:left="3600" w:hanging="360"/>
      </w:pPr>
      <w:rPr>
        <w:rFonts w:ascii="Symbol" w:hAnsi="Symbol" w:hint="default"/>
      </w:rPr>
    </w:lvl>
    <w:lvl w:ilvl="5" w:tplc="9180788E" w:tentative="1">
      <w:start w:val="1"/>
      <w:numFmt w:val="bullet"/>
      <w:lvlText w:val=""/>
      <w:lvlJc w:val="left"/>
      <w:pPr>
        <w:tabs>
          <w:tab w:val="num" w:pos="4320"/>
        </w:tabs>
        <w:ind w:left="4320" w:hanging="360"/>
      </w:pPr>
      <w:rPr>
        <w:rFonts w:ascii="Symbol" w:hAnsi="Symbol" w:hint="default"/>
      </w:rPr>
    </w:lvl>
    <w:lvl w:ilvl="6" w:tplc="496E6982" w:tentative="1">
      <w:start w:val="1"/>
      <w:numFmt w:val="bullet"/>
      <w:lvlText w:val=""/>
      <w:lvlJc w:val="left"/>
      <w:pPr>
        <w:tabs>
          <w:tab w:val="num" w:pos="5040"/>
        </w:tabs>
        <w:ind w:left="5040" w:hanging="360"/>
      </w:pPr>
      <w:rPr>
        <w:rFonts w:ascii="Symbol" w:hAnsi="Symbol" w:hint="default"/>
      </w:rPr>
    </w:lvl>
    <w:lvl w:ilvl="7" w:tplc="0CE05DB4" w:tentative="1">
      <w:start w:val="1"/>
      <w:numFmt w:val="bullet"/>
      <w:lvlText w:val=""/>
      <w:lvlJc w:val="left"/>
      <w:pPr>
        <w:tabs>
          <w:tab w:val="num" w:pos="5760"/>
        </w:tabs>
        <w:ind w:left="5760" w:hanging="360"/>
      </w:pPr>
      <w:rPr>
        <w:rFonts w:ascii="Symbol" w:hAnsi="Symbol" w:hint="default"/>
      </w:rPr>
    </w:lvl>
    <w:lvl w:ilvl="8" w:tplc="2AA433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E9B1F8E"/>
    <w:multiLevelType w:val="hybridMultilevel"/>
    <w:tmpl w:val="6B8EAE5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6AF33BEF"/>
    <w:multiLevelType w:val="hybridMultilevel"/>
    <w:tmpl w:val="FE221B2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7A4A397C"/>
    <w:multiLevelType w:val="hybridMultilevel"/>
    <w:tmpl w:val="2D0EF28C"/>
    <w:lvl w:ilvl="0" w:tplc="B030D2DA">
      <w:start w:val="1"/>
      <w:numFmt w:val="bullet"/>
      <w:lvlText w:val=""/>
      <w:lvlJc w:val="left"/>
      <w:pPr>
        <w:tabs>
          <w:tab w:val="num" w:pos="720"/>
        </w:tabs>
        <w:ind w:left="720" w:hanging="360"/>
      </w:pPr>
      <w:rPr>
        <w:rFonts w:ascii="Symbol" w:hAnsi="Symbol" w:hint="default"/>
      </w:rPr>
    </w:lvl>
    <w:lvl w:ilvl="1" w:tplc="7FE2653A" w:tentative="1">
      <w:start w:val="1"/>
      <w:numFmt w:val="bullet"/>
      <w:lvlText w:val=""/>
      <w:lvlJc w:val="left"/>
      <w:pPr>
        <w:tabs>
          <w:tab w:val="num" w:pos="1440"/>
        </w:tabs>
        <w:ind w:left="1440" w:hanging="360"/>
      </w:pPr>
      <w:rPr>
        <w:rFonts w:ascii="Symbol" w:hAnsi="Symbol" w:hint="default"/>
      </w:rPr>
    </w:lvl>
    <w:lvl w:ilvl="2" w:tplc="D97857AA" w:tentative="1">
      <w:start w:val="1"/>
      <w:numFmt w:val="bullet"/>
      <w:lvlText w:val=""/>
      <w:lvlJc w:val="left"/>
      <w:pPr>
        <w:tabs>
          <w:tab w:val="num" w:pos="2160"/>
        </w:tabs>
        <w:ind w:left="2160" w:hanging="360"/>
      </w:pPr>
      <w:rPr>
        <w:rFonts w:ascii="Symbol" w:hAnsi="Symbol" w:hint="default"/>
      </w:rPr>
    </w:lvl>
    <w:lvl w:ilvl="3" w:tplc="AE64E7AA" w:tentative="1">
      <w:start w:val="1"/>
      <w:numFmt w:val="bullet"/>
      <w:lvlText w:val=""/>
      <w:lvlJc w:val="left"/>
      <w:pPr>
        <w:tabs>
          <w:tab w:val="num" w:pos="2880"/>
        </w:tabs>
        <w:ind w:left="2880" w:hanging="360"/>
      </w:pPr>
      <w:rPr>
        <w:rFonts w:ascii="Symbol" w:hAnsi="Symbol" w:hint="default"/>
      </w:rPr>
    </w:lvl>
    <w:lvl w:ilvl="4" w:tplc="1352B12A" w:tentative="1">
      <w:start w:val="1"/>
      <w:numFmt w:val="bullet"/>
      <w:lvlText w:val=""/>
      <w:lvlJc w:val="left"/>
      <w:pPr>
        <w:tabs>
          <w:tab w:val="num" w:pos="3600"/>
        </w:tabs>
        <w:ind w:left="3600" w:hanging="360"/>
      </w:pPr>
      <w:rPr>
        <w:rFonts w:ascii="Symbol" w:hAnsi="Symbol" w:hint="default"/>
      </w:rPr>
    </w:lvl>
    <w:lvl w:ilvl="5" w:tplc="46D60B64" w:tentative="1">
      <w:start w:val="1"/>
      <w:numFmt w:val="bullet"/>
      <w:lvlText w:val=""/>
      <w:lvlJc w:val="left"/>
      <w:pPr>
        <w:tabs>
          <w:tab w:val="num" w:pos="4320"/>
        </w:tabs>
        <w:ind w:left="4320" w:hanging="360"/>
      </w:pPr>
      <w:rPr>
        <w:rFonts w:ascii="Symbol" w:hAnsi="Symbol" w:hint="default"/>
      </w:rPr>
    </w:lvl>
    <w:lvl w:ilvl="6" w:tplc="7D582F74" w:tentative="1">
      <w:start w:val="1"/>
      <w:numFmt w:val="bullet"/>
      <w:lvlText w:val=""/>
      <w:lvlJc w:val="left"/>
      <w:pPr>
        <w:tabs>
          <w:tab w:val="num" w:pos="5040"/>
        </w:tabs>
        <w:ind w:left="5040" w:hanging="360"/>
      </w:pPr>
      <w:rPr>
        <w:rFonts w:ascii="Symbol" w:hAnsi="Symbol" w:hint="default"/>
      </w:rPr>
    </w:lvl>
    <w:lvl w:ilvl="7" w:tplc="D734A3C0" w:tentative="1">
      <w:start w:val="1"/>
      <w:numFmt w:val="bullet"/>
      <w:lvlText w:val=""/>
      <w:lvlJc w:val="left"/>
      <w:pPr>
        <w:tabs>
          <w:tab w:val="num" w:pos="5760"/>
        </w:tabs>
        <w:ind w:left="5760" w:hanging="360"/>
      </w:pPr>
      <w:rPr>
        <w:rFonts w:ascii="Symbol" w:hAnsi="Symbol" w:hint="default"/>
      </w:rPr>
    </w:lvl>
    <w:lvl w:ilvl="8" w:tplc="6D04C362" w:tentative="1">
      <w:start w:val="1"/>
      <w:numFmt w:val="bullet"/>
      <w:lvlText w:val=""/>
      <w:lvlJc w:val="left"/>
      <w:pPr>
        <w:tabs>
          <w:tab w:val="num" w:pos="6480"/>
        </w:tabs>
        <w:ind w:left="6480" w:hanging="360"/>
      </w:pPr>
      <w:rPr>
        <w:rFonts w:ascii="Symbol" w:hAnsi="Symbol" w:hint="default"/>
      </w:rPr>
    </w:lvl>
  </w:abstractNum>
  <w:num w:numId="1" w16cid:durableId="1488663931">
    <w:abstractNumId w:val="2"/>
  </w:num>
  <w:num w:numId="2" w16cid:durableId="1322393052">
    <w:abstractNumId w:val="5"/>
  </w:num>
  <w:num w:numId="3" w16cid:durableId="811945051">
    <w:abstractNumId w:val="3"/>
  </w:num>
  <w:num w:numId="4" w16cid:durableId="501431900">
    <w:abstractNumId w:val="6"/>
  </w:num>
  <w:num w:numId="5" w16cid:durableId="1826311378">
    <w:abstractNumId w:val="1"/>
  </w:num>
  <w:num w:numId="6" w16cid:durableId="1222247627">
    <w:abstractNumId w:val="4"/>
  </w:num>
  <w:num w:numId="7" w16cid:durableId="937758972">
    <w:abstractNumId w:val="0"/>
  </w:num>
  <w:num w:numId="8" w16cid:durableId="11984704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A86"/>
    <w:rsid w:val="00002650"/>
    <w:rsid w:val="00006008"/>
    <w:rsid w:val="00021926"/>
    <w:rsid w:val="00022B32"/>
    <w:rsid w:val="000269CF"/>
    <w:rsid w:val="00030A63"/>
    <w:rsid w:val="00047964"/>
    <w:rsid w:val="00051F0C"/>
    <w:rsid w:val="00057927"/>
    <w:rsid w:val="00062F1A"/>
    <w:rsid w:val="00065D35"/>
    <w:rsid w:val="00070E9C"/>
    <w:rsid w:val="00080DA6"/>
    <w:rsid w:val="000816F0"/>
    <w:rsid w:val="00084AFE"/>
    <w:rsid w:val="00091970"/>
    <w:rsid w:val="00096C93"/>
    <w:rsid w:val="000A3EF4"/>
    <w:rsid w:val="000A545A"/>
    <w:rsid w:val="000B1160"/>
    <w:rsid w:val="000B66CB"/>
    <w:rsid w:val="000C19BD"/>
    <w:rsid w:val="000C205B"/>
    <w:rsid w:val="000C24C5"/>
    <w:rsid w:val="000D531C"/>
    <w:rsid w:val="000E41AD"/>
    <w:rsid w:val="000F51FA"/>
    <w:rsid w:val="001116D6"/>
    <w:rsid w:val="00137F0B"/>
    <w:rsid w:val="00146E43"/>
    <w:rsid w:val="00150514"/>
    <w:rsid w:val="001517D6"/>
    <w:rsid w:val="0015692C"/>
    <w:rsid w:val="001633F4"/>
    <w:rsid w:val="001750CA"/>
    <w:rsid w:val="00185CB9"/>
    <w:rsid w:val="001A189F"/>
    <w:rsid w:val="001A1C80"/>
    <w:rsid w:val="001A3A57"/>
    <w:rsid w:val="001A5871"/>
    <w:rsid w:val="001A66C3"/>
    <w:rsid w:val="001B315B"/>
    <w:rsid w:val="001C3D53"/>
    <w:rsid w:val="001C7921"/>
    <w:rsid w:val="001C7C7A"/>
    <w:rsid w:val="001D16B7"/>
    <w:rsid w:val="001F0874"/>
    <w:rsid w:val="0020320D"/>
    <w:rsid w:val="0021067D"/>
    <w:rsid w:val="002122E6"/>
    <w:rsid w:val="0021268A"/>
    <w:rsid w:val="002161D3"/>
    <w:rsid w:val="002213A1"/>
    <w:rsid w:val="00223785"/>
    <w:rsid w:val="0022580B"/>
    <w:rsid w:val="002301AB"/>
    <w:rsid w:val="00230216"/>
    <w:rsid w:val="002344E9"/>
    <w:rsid w:val="0023489C"/>
    <w:rsid w:val="00240794"/>
    <w:rsid w:val="00247642"/>
    <w:rsid w:val="002529B8"/>
    <w:rsid w:val="00255AC7"/>
    <w:rsid w:val="00256EA7"/>
    <w:rsid w:val="00266F6D"/>
    <w:rsid w:val="002737D9"/>
    <w:rsid w:val="002817CF"/>
    <w:rsid w:val="00284153"/>
    <w:rsid w:val="0029324B"/>
    <w:rsid w:val="002964CB"/>
    <w:rsid w:val="002A1518"/>
    <w:rsid w:val="002A3B8D"/>
    <w:rsid w:val="002A5E8A"/>
    <w:rsid w:val="002D1CA1"/>
    <w:rsid w:val="002D3D98"/>
    <w:rsid w:val="002D5A91"/>
    <w:rsid w:val="002D637E"/>
    <w:rsid w:val="002D6B14"/>
    <w:rsid w:val="002E0121"/>
    <w:rsid w:val="002E44B8"/>
    <w:rsid w:val="002E4B4F"/>
    <w:rsid w:val="002F1AC6"/>
    <w:rsid w:val="002F7B4A"/>
    <w:rsid w:val="00302485"/>
    <w:rsid w:val="00302CAA"/>
    <w:rsid w:val="0031215F"/>
    <w:rsid w:val="0031373E"/>
    <w:rsid w:val="00314DDA"/>
    <w:rsid w:val="00315CF1"/>
    <w:rsid w:val="00330217"/>
    <w:rsid w:val="003314FD"/>
    <w:rsid w:val="0033433B"/>
    <w:rsid w:val="0033471D"/>
    <w:rsid w:val="00340FC7"/>
    <w:rsid w:val="003475F5"/>
    <w:rsid w:val="00357249"/>
    <w:rsid w:val="00365742"/>
    <w:rsid w:val="00365B70"/>
    <w:rsid w:val="0037005D"/>
    <w:rsid w:val="00375FA8"/>
    <w:rsid w:val="0037678F"/>
    <w:rsid w:val="0038729A"/>
    <w:rsid w:val="00393F58"/>
    <w:rsid w:val="00396F6D"/>
    <w:rsid w:val="003C3F1B"/>
    <w:rsid w:val="003D094E"/>
    <w:rsid w:val="003D3418"/>
    <w:rsid w:val="003E26A0"/>
    <w:rsid w:val="003E4019"/>
    <w:rsid w:val="003E40C5"/>
    <w:rsid w:val="003F01B4"/>
    <w:rsid w:val="003F2E19"/>
    <w:rsid w:val="003F739B"/>
    <w:rsid w:val="00404A4B"/>
    <w:rsid w:val="00411AA1"/>
    <w:rsid w:val="004133DA"/>
    <w:rsid w:val="004146C5"/>
    <w:rsid w:val="00416BCA"/>
    <w:rsid w:val="00416CD9"/>
    <w:rsid w:val="00417866"/>
    <w:rsid w:val="004179D9"/>
    <w:rsid w:val="00425E3B"/>
    <w:rsid w:val="00427591"/>
    <w:rsid w:val="00427F9F"/>
    <w:rsid w:val="00430F14"/>
    <w:rsid w:val="004321EF"/>
    <w:rsid w:val="0043327E"/>
    <w:rsid w:val="0043429D"/>
    <w:rsid w:val="00434711"/>
    <w:rsid w:val="0043724C"/>
    <w:rsid w:val="0044338C"/>
    <w:rsid w:val="00446785"/>
    <w:rsid w:val="00446831"/>
    <w:rsid w:val="004529CF"/>
    <w:rsid w:val="004734A3"/>
    <w:rsid w:val="004739FE"/>
    <w:rsid w:val="00474A61"/>
    <w:rsid w:val="004831EB"/>
    <w:rsid w:val="00493404"/>
    <w:rsid w:val="00495545"/>
    <w:rsid w:val="0049594B"/>
    <w:rsid w:val="004A1C52"/>
    <w:rsid w:val="004A4A38"/>
    <w:rsid w:val="004A527C"/>
    <w:rsid w:val="004C1238"/>
    <w:rsid w:val="004C2C24"/>
    <w:rsid w:val="004E1F50"/>
    <w:rsid w:val="004F001D"/>
    <w:rsid w:val="004F04C2"/>
    <w:rsid w:val="004F5A16"/>
    <w:rsid w:val="004F5FE1"/>
    <w:rsid w:val="004F7D75"/>
    <w:rsid w:val="0050002D"/>
    <w:rsid w:val="00500DFE"/>
    <w:rsid w:val="005127DC"/>
    <w:rsid w:val="00512978"/>
    <w:rsid w:val="005352C4"/>
    <w:rsid w:val="0054080C"/>
    <w:rsid w:val="005514B8"/>
    <w:rsid w:val="00551C20"/>
    <w:rsid w:val="005564C1"/>
    <w:rsid w:val="00561322"/>
    <w:rsid w:val="0056371D"/>
    <w:rsid w:val="005674D7"/>
    <w:rsid w:val="005714BC"/>
    <w:rsid w:val="005748BA"/>
    <w:rsid w:val="00580F9C"/>
    <w:rsid w:val="0058119F"/>
    <w:rsid w:val="00582F03"/>
    <w:rsid w:val="005957A0"/>
    <w:rsid w:val="005979FC"/>
    <w:rsid w:val="005A02FE"/>
    <w:rsid w:val="005A2835"/>
    <w:rsid w:val="005A2B37"/>
    <w:rsid w:val="005A3CBA"/>
    <w:rsid w:val="005A500D"/>
    <w:rsid w:val="005C445E"/>
    <w:rsid w:val="005D18DC"/>
    <w:rsid w:val="005D6509"/>
    <w:rsid w:val="005D685C"/>
    <w:rsid w:val="005D6E67"/>
    <w:rsid w:val="005E1D46"/>
    <w:rsid w:val="005E396C"/>
    <w:rsid w:val="005E4612"/>
    <w:rsid w:val="005F0950"/>
    <w:rsid w:val="00603544"/>
    <w:rsid w:val="006048B2"/>
    <w:rsid w:val="00607548"/>
    <w:rsid w:val="0060782E"/>
    <w:rsid w:val="00614309"/>
    <w:rsid w:val="006273F6"/>
    <w:rsid w:val="006307FC"/>
    <w:rsid w:val="00633014"/>
    <w:rsid w:val="00634456"/>
    <w:rsid w:val="00636A76"/>
    <w:rsid w:val="00637BFF"/>
    <w:rsid w:val="00640D1C"/>
    <w:rsid w:val="00651E6B"/>
    <w:rsid w:val="00657F9F"/>
    <w:rsid w:val="00665E2F"/>
    <w:rsid w:val="00674D3A"/>
    <w:rsid w:val="00684558"/>
    <w:rsid w:val="006960D3"/>
    <w:rsid w:val="00697A53"/>
    <w:rsid w:val="006A49A6"/>
    <w:rsid w:val="006A5411"/>
    <w:rsid w:val="006A65C0"/>
    <w:rsid w:val="006A6AC0"/>
    <w:rsid w:val="006B04DF"/>
    <w:rsid w:val="006B2984"/>
    <w:rsid w:val="006B6E14"/>
    <w:rsid w:val="006C0FB0"/>
    <w:rsid w:val="006C5BB8"/>
    <w:rsid w:val="006D4621"/>
    <w:rsid w:val="006D5F7D"/>
    <w:rsid w:val="006E1198"/>
    <w:rsid w:val="006E1341"/>
    <w:rsid w:val="006F7B34"/>
    <w:rsid w:val="007028E5"/>
    <w:rsid w:val="0070673D"/>
    <w:rsid w:val="007169A1"/>
    <w:rsid w:val="00720E5F"/>
    <w:rsid w:val="00721735"/>
    <w:rsid w:val="0072758F"/>
    <w:rsid w:val="00732CE3"/>
    <w:rsid w:val="00737046"/>
    <w:rsid w:val="00741D1C"/>
    <w:rsid w:val="0075198F"/>
    <w:rsid w:val="00755206"/>
    <w:rsid w:val="00755969"/>
    <w:rsid w:val="007564FE"/>
    <w:rsid w:val="007611A3"/>
    <w:rsid w:val="00762190"/>
    <w:rsid w:val="007703CC"/>
    <w:rsid w:val="0077079F"/>
    <w:rsid w:val="00774C2C"/>
    <w:rsid w:val="00777F60"/>
    <w:rsid w:val="007806F1"/>
    <w:rsid w:val="00780A1A"/>
    <w:rsid w:val="00783A1E"/>
    <w:rsid w:val="00787181"/>
    <w:rsid w:val="007A6F84"/>
    <w:rsid w:val="007B1D52"/>
    <w:rsid w:val="007B4D67"/>
    <w:rsid w:val="007B6308"/>
    <w:rsid w:val="007C0F40"/>
    <w:rsid w:val="007C22A0"/>
    <w:rsid w:val="007C284D"/>
    <w:rsid w:val="007C56B5"/>
    <w:rsid w:val="007D068D"/>
    <w:rsid w:val="007D2A86"/>
    <w:rsid w:val="007E0FD3"/>
    <w:rsid w:val="007E2805"/>
    <w:rsid w:val="007F2DE3"/>
    <w:rsid w:val="007F37E9"/>
    <w:rsid w:val="007F3884"/>
    <w:rsid w:val="00803540"/>
    <w:rsid w:val="00810068"/>
    <w:rsid w:val="00813F3A"/>
    <w:rsid w:val="008144BE"/>
    <w:rsid w:val="008173E6"/>
    <w:rsid w:val="00820393"/>
    <w:rsid w:val="00827826"/>
    <w:rsid w:val="00832296"/>
    <w:rsid w:val="00836C63"/>
    <w:rsid w:val="00837DD8"/>
    <w:rsid w:val="0084005E"/>
    <w:rsid w:val="00842CF4"/>
    <w:rsid w:val="00845799"/>
    <w:rsid w:val="00846C00"/>
    <w:rsid w:val="00852E6C"/>
    <w:rsid w:val="00855DF4"/>
    <w:rsid w:val="00857278"/>
    <w:rsid w:val="008572B8"/>
    <w:rsid w:val="00860A00"/>
    <w:rsid w:val="0086225E"/>
    <w:rsid w:val="00864492"/>
    <w:rsid w:val="00871052"/>
    <w:rsid w:val="00874E3B"/>
    <w:rsid w:val="0087506A"/>
    <w:rsid w:val="00875E72"/>
    <w:rsid w:val="00876046"/>
    <w:rsid w:val="008816C5"/>
    <w:rsid w:val="00896B33"/>
    <w:rsid w:val="008C45B9"/>
    <w:rsid w:val="008C488E"/>
    <w:rsid w:val="008C519E"/>
    <w:rsid w:val="008C780F"/>
    <w:rsid w:val="008D359E"/>
    <w:rsid w:val="008D7BD9"/>
    <w:rsid w:val="008F1741"/>
    <w:rsid w:val="008F2C9E"/>
    <w:rsid w:val="008F586F"/>
    <w:rsid w:val="0090022F"/>
    <w:rsid w:val="00902E1D"/>
    <w:rsid w:val="00903113"/>
    <w:rsid w:val="009036C7"/>
    <w:rsid w:val="009037FD"/>
    <w:rsid w:val="00905574"/>
    <w:rsid w:val="00915D25"/>
    <w:rsid w:val="00927BCF"/>
    <w:rsid w:val="00935123"/>
    <w:rsid w:val="009551EB"/>
    <w:rsid w:val="0095565D"/>
    <w:rsid w:val="009607FB"/>
    <w:rsid w:val="00961AE3"/>
    <w:rsid w:val="009637F0"/>
    <w:rsid w:val="00967B8B"/>
    <w:rsid w:val="009760FC"/>
    <w:rsid w:val="00977015"/>
    <w:rsid w:val="00977A91"/>
    <w:rsid w:val="0098069F"/>
    <w:rsid w:val="009925E5"/>
    <w:rsid w:val="00996A8F"/>
    <w:rsid w:val="00997F2D"/>
    <w:rsid w:val="009A07A3"/>
    <w:rsid w:val="009A36E0"/>
    <w:rsid w:val="009A624A"/>
    <w:rsid w:val="009B1A0C"/>
    <w:rsid w:val="009C1497"/>
    <w:rsid w:val="009C75FF"/>
    <w:rsid w:val="009D08CA"/>
    <w:rsid w:val="009D1C71"/>
    <w:rsid w:val="009E147A"/>
    <w:rsid w:val="009E5C37"/>
    <w:rsid w:val="009F5B7D"/>
    <w:rsid w:val="00A028C8"/>
    <w:rsid w:val="00A03121"/>
    <w:rsid w:val="00A1128F"/>
    <w:rsid w:val="00A21C3F"/>
    <w:rsid w:val="00A250C3"/>
    <w:rsid w:val="00A325BE"/>
    <w:rsid w:val="00A32720"/>
    <w:rsid w:val="00A40283"/>
    <w:rsid w:val="00A5014B"/>
    <w:rsid w:val="00A50FEA"/>
    <w:rsid w:val="00A51801"/>
    <w:rsid w:val="00A56787"/>
    <w:rsid w:val="00A57280"/>
    <w:rsid w:val="00A62E3B"/>
    <w:rsid w:val="00A63C86"/>
    <w:rsid w:val="00A65413"/>
    <w:rsid w:val="00A7041C"/>
    <w:rsid w:val="00A7446D"/>
    <w:rsid w:val="00A757BA"/>
    <w:rsid w:val="00A80BEC"/>
    <w:rsid w:val="00A8417C"/>
    <w:rsid w:val="00A85355"/>
    <w:rsid w:val="00A93965"/>
    <w:rsid w:val="00A941F0"/>
    <w:rsid w:val="00A94AE8"/>
    <w:rsid w:val="00A96202"/>
    <w:rsid w:val="00AA258F"/>
    <w:rsid w:val="00AB327C"/>
    <w:rsid w:val="00AB6AF6"/>
    <w:rsid w:val="00AB6FCC"/>
    <w:rsid w:val="00AC54F2"/>
    <w:rsid w:val="00AC5A7E"/>
    <w:rsid w:val="00AD5F9F"/>
    <w:rsid w:val="00AD657A"/>
    <w:rsid w:val="00AD73C9"/>
    <w:rsid w:val="00AF40D1"/>
    <w:rsid w:val="00AF58B5"/>
    <w:rsid w:val="00AF76C6"/>
    <w:rsid w:val="00B01652"/>
    <w:rsid w:val="00B01FA0"/>
    <w:rsid w:val="00B038DC"/>
    <w:rsid w:val="00B14A90"/>
    <w:rsid w:val="00B16A4D"/>
    <w:rsid w:val="00B20570"/>
    <w:rsid w:val="00B321C7"/>
    <w:rsid w:val="00B34E05"/>
    <w:rsid w:val="00B35EDC"/>
    <w:rsid w:val="00B40767"/>
    <w:rsid w:val="00B41703"/>
    <w:rsid w:val="00B44623"/>
    <w:rsid w:val="00B44801"/>
    <w:rsid w:val="00B472DE"/>
    <w:rsid w:val="00B50CBE"/>
    <w:rsid w:val="00B5188C"/>
    <w:rsid w:val="00B67687"/>
    <w:rsid w:val="00B80971"/>
    <w:rsid w:val="00B85025"/>
    <w:rsid w:val="00B93094"/>
    <w:rsid w:val="00B95201"/>
    <w:rsid w:val="00BA19A3"/>
    <w:rsid w:val="00BA2B50"/>
    <w:rsid w:val="00BB042A"/>
    <w:rsid w:val="00BB3CCE"/>
    <w:rsid w:val="00BB65D4"/>
    <w:rsid w:val="00BC7EFE"/>
    <w:rsid w:val="00BD7893"/>
    <w:rsid w:val="00BE2D54"/>
    <w:rsid w:val="00BE6C2A"/>
    <w:rsid w:val="00BE7A6A"/>
    <w:rsid w:val="00BF12E5"/>
    <w:rsid w:val="00BF351B"/>
    <w:rsid w:val="00BF422E"/>
    <w:rsid w:val="00BF5DF8"/>
    <w:rsid w:val="00C01792"/>
    <w:rsid w:val="00C10A3F"/>
    <w:rsid w:val="00C121A1"/>
    <w:rsid w:val="00C13932"/>
    <w:rsid w:val="00C16034"/>
    <w:rsid w:val="00C22478"/>
    <w:rsid w:val="00C34931"/>
    <w:rsid w:val="00C439AE"/>
    <w:rsid w:val="00C77E34"/>
    <w:rsid w:val="00C84407"/>
    <w:rsid w:val="00C90FF0"/>
    <w:rsid w:val="00C93A5C"/>
    <w:rsid w:val="00C9472A"/>
    <w:rsid w:val="00CA2787"/>
    <w:rsid w:val="00CB0821"/>
    <w:rsid w:val="00CB54B5"/>
    <w:rsid w:val="00CB5BCA"/>
    <w:rsid w:val="00CB7DE9"/>
    <w:rsid w:val="00CC0271"/>
    <w:rsid w:val="00CD2CBC"/>
    <w:rsid w:val="00CD35A6"/>
    <w:rsid w:val="00CD57F5"/>
    <w:rsid w:val="00CD59A5"/>
    <w:rsid w:val="00CD59C5"/>
    <w:rsid w:val="00CE0875"/>
    <w:rsid w:val="00CE1903"/>
    <w:rsid w:val="00D00FA5"/>
    <w:rsid w:val="00D10DBC"/>
    <w:rsid w:val="00D210A1"/>
    <w:rsid w:val="00D2286E"/>
    <w:rsid w:val="00D3757D"/>
    <w:rsid w:val="00D41816"/>
    <w:rsid w:val="00D52F23"/>
    <w:rsid w:val="00D62039"/>
    <w:rsid w:val="00D64212"/>
    <w:rsid w:val="00D6483C"/>
    <w:rsid w:val="00D6701D"/>
    <w:rsid w:val="00D71A20"/>
    <w:rsid w:val="00D86C9E"/>
    <w:rsid w:val="00D879F3"/>
    <w:rsid w:val="00D918D7"/>
    <w:rsid w:val="00D935AE"/>
    <w:rsid w:val="00D939BF"/>
    <w:rsid w:val="00D94FB4"/>
    <w:rsid w:val="00DA11D1"/>
    <w:rsid w:val="00DA3475"/>
    <w:rsid w:val="00DB067A"/>
    <w:rsid w:val="00DC25D1"/>
    <w:rsid w:val="00DC45BF"/>
    <w:rsid w:val="00DD1279"/>
    <w:rsid w:val="00DD2682"/>
    <w:rsid w:val="00DD4837"/>
    <w:rsid w:val="00DE1BF6"/>
    <w:rsid w:val="00DF3446"/>
    <w:rsid w:val="00DF6646"/>
    <w:rsid w:val="00DF6F4D"/>
    <w:rsid w:val="00E033EC"/>
    <w:rsid w:val="00E054C7"/>
    <w:rsid w:val="00E0706C"/>
    <w:rsid w:val="00E12A87"/>
    <w:rsid w:val="00E13EB8"/>
    <w:rsid w:val="00E23F5F"/>
    <w:rsid w:val="00E266E5"/>
    <w:rsid w:val="00E31864"/>
    <w:rsid w:val="00E318AF"/>
    <w:rsid w:val="00E35481"/>
    <w:rsid w:val="00E46E7D"/>
    <w:rsid w:val="00E50485"/>
    <w:rsid w:val="00E545C8"/>
    <w:rsid w:val="00E60480"/>
    <w:rsid w:val="00E63FC7"/>
    <w:rsid w:val="00E67EBC"/>
    <w:rsid w:val="00E72D61"/>
    <w:rsid w:val="00E83045"/>
    <w:rsid w:val="00E840D0"/>
    <w:rsid w:val="00E95BC2"/>
    <w:rsid w:val="00E966E2"/>
    <w:rsid w:val="00EA352D"/>
    <w:rsid w:val="00EA5AE7"/>
    <w:rsid w:val="00EB1D22"/>
    <w:rsid w:val="00EB1D36"/>
    <w:rsid w:val="00EB2355"/>
    <w:rsid w:val="00EB4047"/>
    <w:rsid w:val="00EC4CC7"/>
    <w:rsid w:val="00EC7316"/>
    <w:rsid w:val="00EC7BCA"/>
    <w:rsid w:val="00EC7BE4"/>
    <w:rsid w:val="00ED2BA8"/>
    <w:rsid w:val="00ED32EC"/>
    <w:rsid w:val="00ED37CF"/>
    <w:rsid w:val="00EE655A"/>
    <w:rsid w:val="00EF0A48"/>
    <w:rsid w:val="00EF37C1"/>
    <w:rsid w:val="00F0133F"/>
    <w:rsid w:val="00F073E2"/>
    <w:rsid w:val="00F16766"/>
    <w:rsid w:val="00F173BB"/>
    <w:rsid w:val="00F42980"/>
    <w:rsid w:val="00F50402"/>
    <w:rsid w:val="00F50736"/>
    <w:rsid w:val="00F659AE"/>
    <w:rsid w:val="00F6719E"/>
    <w:rsid w:val="00F7055B"/>
    <w:rsid w:val="00F726EC"/>
    <w:rsid w:val="00F73129"/>
    <w:rsid w:val="00F80323"/>
    <w:rsid w:val="00F828A4"/>
    <w:rsid w:val="00F828F4"/>
    <w:rsid w:val="00F91C0E"/>
    <w:rsid w:val="00FA760D"/>
    <w:rsid w:val="00FB19B1"/>
    <w:rsid w:val="00FB3204"/>
    <w:rsid w:val="00FB75B1"/>
    <w:rsid w:val="00FC4B3F"/>
    <w:rsid w:val="00FD0044"/>
    <w:rsid w:val="00FD15DD"/>
    <w:rsid w:val="00FD3E8D"/>
    <w:rsid w:val="00FD40C6"/>
    <w:rsid w:val="00FE2235"/>
    <w:rsid w:val="00FE5899"/>
    <w:rsid w:val="00FF1245"/>
    <w:rsid w:val="37ECA000"/>
    <w:rsid w:val="5B1FCC2E"/>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74CC26"/>
  <w15:chartTrackingRefBased/>
  <w15:docId w15:val="{C89AE0C4-1737-4222-8034-D24616731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A8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2A86"/>
    <w:pPr>
      <w:ind w:left="720"/>
      <w:contextualSpacing/>
    </w:pPr>
  </w:style>
  <w:style w:type="character" w:styleId="Hyperlink">
    <w:name w:val="Hyperlink"/>
    <w:basedOn w:val="DefaultParagraphFont"/>
    <w:uiPriority w:val="99"/>
    <w:unhideWhenUsed/>
    <w:rsid w:val="000816F0"/>
    <w:rPr>
      <w:color w:val="0563C1" w:themeColor="hyperlink"/>
      <w:u w:val="single"/>
    </w:rPr>
  </w:style>
  <w:style w:type="character" w:customStyle="1" w:styleId="NichtaufgelsteErwhnung1">
    <w:name w:val="Nicht aufgelöste Erwähnung1"/>
    <w:basedOn w:val="DefaultParagraphFont"/>
    <w:uiPriority w:val="99"/>
    <w:semiHidden/>
    <w:unhideWhenUsed/>
    <w:rsid w:val="000816F0"/>
    <w:rPr>
      <w:color w:val="605E5C"/>
      <w:shd w:val="clear" w:color="auto" w:fill="E1DFDD"/>
    </w:rPr>
  </w:style>
  <w:style w:type="character" w:styleId="CommentReference">
    <w:name w:val="annotation reference"/>
    <w:basedOn w:val="DefaultParagraphFont"/>
    <w:uiPriority w:val="99"/>
    <w:semiHidden/>
    <w:unhideWhenUsed/>
    <w:rsid w:val="00EB1D22"/>
    <w:rPr>
      <w:sz w:val="16"/>
      <w:szCs w:val="16"/>
    </w:rPr>
  </w:style>
  <w:style w:type="paragraph" w:styleId="CommentText">
    <w:name w:val="annotation text"/>
    <w:basedOn w:val="Normal"/>
    <w:link w:val="CommentTextChar"/>
    <w:uiPriority w:val="99"/>
    <w:unhideWhenUsed/>
    <w:rsid w:val="00EB1D22"/>
    <w:pPr>
      <w:spacing w:line="240" w:lineRule="auto"/>
    </w:pPr>
    <w:rPr>
      <w:sz w:val="20"/>
      <w:szCs w:val="20"/>
    </w:rPr>
  </w:style>
  <w:style w:type="character" w:customStyle="1" w:styleId="CommentTextChar">
    <w:name w:val="Comment Text Char"/>
    <w:basedOn w:val="DefaultParagraphFont"/>
    <w:link w:val="CommentText"/>
    <w:uiPriority w:val="99"/>
    <w:rsid w:val="00EB1D22"/>
    <w:rPr>
      <w:sz w:val="20"/>
      <w:szCs w:val="20"/>
      <w:lang w:val="en-US"/>
    </w:rPr>
  </w:style>
  <w:style w:type="paragraph" w:styleId="CommentSubject">
    <w:name w:val="annotation subject"/>
    <w:basedOn w:val="CommentText"/>
    <w:next w:val="CommentText"/>
    <w:link w:val="CommentSubjectChar"/>
    <w:uiPriority w:val="99"/>
    <w:semiHidden/>
    <w:unhideWhenUsed/>
    <w:rsid w:val="00EB1D22"/>
    <w:rPr>
      <w:b/>
      <w:bCs/>
    </w:rPr>
  </w:style>
  <w:style w:type="character" w:customStyle="1" w:styleId="CommentSubjectChar">
    <w:name w:val="Comment Subject Char"/>
    <w:basedOn w:val="CommentTextChar"/>
    <w:link w:val="CommentSubject"/>
    <w:uiPriority w:val="99"/>
    <w:semiHidden/>
    <w:rsid w:val="00EB1D22"/>
    <w:rPr>
      <w:b/>
      <w:bCs/>
      <w:sz w:val="20"/>
      <w:szCs w:val="20"/>
      <w:lang w:val="en-US"/>
    </w:rPr>
  </w:style>
  <w:style w:type="paragraph" w:styleId="Revision">
    <w:name w:val="Revision"/>
    <w:hidden/>
    <w:uiPriority w:val="99"/>
    <w:semiHidden/>
    <w:rsid w:val="00C77E34"/>
    <w:pPr>
      <w:spacing w:after="0" w:line="240" w:lineRule="auto"/>
    </w:pPr>
    <w:rPr>
      <w:lang w:val="en-US"/>
    </w:rPr>
  </w:style>
  <w:style w:type="paragraph" w:styleId="BalloonText">
    <w:name w:val="Balloon Text"/>
    <w:basedOn w:val="Normal"/>
    <w:link w:val="BalloonTextChar"/>
    <w:uiPriority w:val="99"/>
    <w:semiHidden/>
    <w:unhideWhenUsed/>
    <w:rsid w:val="00AD5F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5F9F"/>
    <w:rPr>
      <w:rFonts w:ascii="Segoe UI" w:hAnsi="Segoe UI" w:cs="Segoe UI"/>
      <w:sz w:val="18"/>
      <w:szCs w:val="18"/>
      <w:lang w:val="en-US"/>
    </w:rPr>
  </w:style>
  <w:style w:type="character" w:styleId="FollowedHyperlink">
    <w:name w:val="FollowedHyperlink"/>
    <w:basedOn w:val="DefaultParagraphFont"/>
    <w:uiPriority w:val="99"/>
    <w:semiHidden/>
    <w:unhideWhenUsed/>
    <w:rsid w:val="00B321C7"/>
    <w:rPr>
      <w:color w:val="954F72" w:themeColor="followedHyperlink"/>
      <w:u w:val="single"/>
    </w:rPr>
  </w:style>
  <w:style w:type="paragraph" w:styleId="NormalWeb">
    <w:name w:val="Normal (Web)"/>
    <w:basedOn w:val="Normal"/>
    <w:uiPriority w:val="99"/>
    <w:semiHidden/>
    <w:unhideWhenUsed/>
    <w:rsid w:val="004146C5"/>
    <w:pPr>
      <w:spacing w:before="100" w:beforeAutospacing="1" w:after="100" w:afterAutospacing="1" w:line="240" w:lineRule="auto"/>
    </w:pPr>
    <w:rPr>
      <w:rFonts w:ascii="Times New Roman" w:eastAsia="Times New Roman" w:hAnsi="Times New Roman" w:cs="Times New Roman"/>
      <w:sz w:val="24"/>
      <w:szCs w:val="24"/>
      <w:lang w:val="de-CH" w:eastAsia="de-CH"/>
    </w:rPr>
  </w:style>
  <w:style w:type="character" w:styleId="UnresolvedMention">
    <w:name w:val="Unresolved Mention"/>
    <w:basedOn w:val="DefaultParagraphFont"/>
    <w:uiPriority w:val="99"/>
    <w:semiHidden/>
    <w:unhideWhenUsed/>
    <w:rsid w:val="004146C5"/>
    <w:rPr>
      <w:color w:val="605E5C"/>
      <w:shd w:val="clear" w:color="auto" w:fill="E1DFDD"/>
    </w:rPr>
  </w:style>
  <w:style w:type="paragraph" w:styleId="Header">
    <w:name w:val="header"/>
    <w:basedOn w:val="Normal"/>
    <w:link w:val="HeaderChar"/>
    <w:uiPriority w:val="99"/>
    <w:unhideWhenUsed/>
    <w:rsid w:val="00E72D61"/>
    <w:pPr>
      <w:tabs>
        <w:tab w:val="center" w:pos="4536"/>
        <w:tab w:val="right" w:pos="9072"/>
      </w:tabs>
      <w:spacing w:after="0" w:line="240" w:lineRule="auto"/>
    </w:pPr>
  </w:style>
  <w:style w:type="character" w:customStyle="1" w:styleId="HeaderChar">
    <w:name w:val="Header Char"/>
    <w:basedOn w:val="DefaultParagraphFont"/>
    <w:link w:val="Header"/>
    <w:uiPriority w:val="99"/>
    <w:rsid w:val="00E72D61"/>
    <w:rPr>
      <w:lang w:val="en-US"/>
    </w:rPr>
  </w:style>
  <w:style w:type="paragraph" w:styleId="Footer">
    <w:name w:val="footer"/>
    <w:basedOn w:val="Normal"/>
    <w:link w:val="FooterChar"/>
    <w:uiPriority w:val="99"/>
    <w:unhideWhenUsed/>
    <w:rsid w:val="00E72D61"/>
    <w:pPr>
      <w:tabs>
        <w:tab w:val="center" w:pos="4536"/>
        <w:tab w:val="right" w:pos="9072"/>
      </w:tabs>
      <w:spacing w:after="0" w:line="240" w:lineRule="auto"/>
    </w:pPr>
  </w:style>
  <w:style w:type="character" w:customStyle="1" w:styleId="FooterChar">
    <w:name w:val="Footer Char"/>
    <w:basedOn w:val="DefaultParagraphFont"/>
    <w:link w:val="Footer"/>
    <w:uiPriority w:val="99"/>
    <w:rsid w:val="00E72D61"/>
    <w:rPr>
      <w:lang w:val="en-US"/>
    </w:rPr>
  </w:style>
  <w:style w:type="character" w:styleId="Strong">
    <w:name w:val="Strong"/>
    <w:basedOn w:val="DefaultParagraphFont"/>
    <w:uiPriority w:val="22"/>
    <w:qFormat/>
    <w:rsid w:val="00D6701D"/>
    <w:rPr>
      <w:b/>
      <w:bCs/>
    </w:rPr>
  </w:style>
  <w:style w:type="table" w:styleId="TableGrid">
    <w:name w:val="Table Grid"/>
    <w:basedOn w:val="TableNormal"/>
    <w:uiPriority w:val="39"/>
    <w:rsid w:val="00634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245827">
      <w:bodyDiv w:val="1"/>
      <w:marLeft w:val="0"/>
      <w:marRight w:val="0"/>
      <w:marTop w:val="0"/>
      <w:marBottom w:val="0"/>
      <w:divBdr>
        <w:top w:val="none" w:sz="0" w:space="0" w:color="auto"/>
        <w:left w:val="none" w:sz="0" w:space="0" w:color="auto"/>
        <w:bottom w:val="none" w:sz="0" w:space="0" w:color="auto"/>
        <w:right w:val="none" w:sz="0" w:space="0" w:color="auto"/>
      </w:divBdr>
    </w:div>
    <w:div w:id="180242016">
      <w:bodyDiv w:val="1"/>
      <w:marLeft w:val="0"/>
      <w:marRight w:val="0"/>
      <w:marTop w:val="0"/>
      <w:marBottom w:val="0"/>
      <w:divBdr>
        <w:top w:val="none" w:sz="0" w:space="0" w:color="auto"/>
        <w:left w:val="none" w:sz="0" w:space="0" w:color="auto"/>
        <w:bottom w:val="none" w:sz="0" w:space="0" w:color="auto"/>
        <w:right w:val="none" w:sz="0" w:space="0" w:color="auto"/>
      </w:divBdr>
    </w:div>
    <w:div w:id="317347526">
      <w:bodyDiv w:val="1"/>
      <w:marLeft w:val="0"/>
      <w:marRight w:val="0"/>
      <w:marTop w:val="0"/>
      <w:marBottom w:val="0"/>
      <w:divBdr>
        <w:top w:val="none" w:sz="0" w:space="0" w:color="auto"/>
        <w:left w:val="none" w:sz="0" w:space="0" w:color="auto"/>
        <w:bottom w:val="none" w:sz="0" w:space="0" w:color="auto"/>
        <w:right w:val="none" w:sz="0" w:space="0" w:color="auto"/>
      </w:divBdr>
      <w:divsChild>
        <w:div w:id="261959273">
          <w:marLeft w:val="446"/>
          <w:marRight w:val="0"/>
          <w:marTop w:val="120"/>
          <w:marBottom w:val="120"/>
          <w:divBdr>
            <w:top w:val="none" w:sz="0" w:space="0" w:color="auto"/>
            <w:left w:val="none" w:sz="0" w:space="0" w:color="auto"/>
            <w:bottom w:val="none" w:sz="0" w:space="0" w:color="auto"/>
            <w:right w:val="none" w:sz="0" w:space="0" w:color="auto"/>
          </w:divBdr>
        </w:div>
        <w:div w:id="405034555">
          <w:marLeft w:val="446"/>
          <w:marRight w:val="0"/>
          <w:marTop w:val="120"/>
          <w:marBottom w:val="120"/>
          <w:divBdr>
            <w:top w:val="none" w:sz="0" w:space="0" w:color="auto"/>
            <w:left w:val="none" w:sz="0" w:space="0" w:color="auto"/>
            <w:bottom w:val="none" w:sz="0" w:space="0" w:color="auto"/>
            <w:right w:val="none" w:sz="0" w:space="0" w:color="auto"/>
          </w:divBdr>
        </w:div>
        <w:div w:id="645747460">
          <w:marLeft w:val="446"/>
          <w:marRight w:val="0"/>
          <w:marTop w:val="120"/>
          <w:marBottom w:val="120"/>
          <w:divBdr>
            <w:top w:val="none" w:sz="0" w:space="0" w:color="auto"/>
            <w:left w:val="none" w:sz="0" w:space="0" w:color="auto"/>
            <w:bottom w:val="none" w:sz="0" w:space="0" w:color="auto"/>
            <w:right w:val="none" w:sz="0" w:space="0" w:color="auto"/>
          </w:divBdr>
        </w:div>
        <w:div w:id="1183596270">
          <w:marLeft w:val="446"/>
          <w:marRight w:val="0"/>
          <w:marTop w:val="120"/>
          <w:marBottom w:val="120"/>
          <w:divBdr>
            <w:top w:val="none" w:sz="0" w:space="0" w:color="auto"/>
            <w:left w:val="none" w:sz="0" w:space="0" w:color="auto"/>
            <w:bottom w:val="none" w:sz="0" w:space="0" w:color="auto"/>
            <w:right w:val="none" w:sz="0" w:space="0" w:color="auto"/>
          </w:divBdr>
        </w:div>
      </w:divsChild>
    </w:div>
    <w:div w:id="666135774">
      <w:bodyDiv w:val="1"/>
      <w:marLeft w:val="0"/>
      <w:marRight w:val="0"/>
      <w:marTop w:val="0"/>
      <w:marBottom w:val="0"/>
      <w:divBdr>
        <w:top w:val="none" w:sz="0" w:space="0" w:color="auto"/>
        <w:left w:val="none" w:sz="0" w:space="0" w:color="auto"/>
        <w:bottom w:val="none" w:sz="0" w:space="0" w:color="auto"/>
        <w:right w:val="none" w:sz="0" w:space="0" w:color="auto"/>
      </w:divBdr>
      <w:divsChild>
        <w:div w:id="495615730">
          <w:marLeft w:val="0"/>
          <w:marRight w:val="0"/>
          <w:marTop w:val="0"/>
          <w:marBottom w:val="0"/>
          <w:divBdr>
            <w:top w:val="none" w:sz="0" w:space="0" w:color="auto"/>
            <w:left w:val="none" w:sz="0" w:space="0" w:color="auto"/>
            <w:bottom w:val="none" w:sz="0" w:space="0" w:color="auto"/>
            <w:right w:val="none" w:sz="0" w:space="0" w:color="auto"/>
          </w:divBdr>
          <w:divsChild>
            <w:div w:id="2085176679">
              <w:marLeft w:val="0"/>
              <w:marRight w:val="0"/>
              <w:marTop w:val="0"/>
              <w:marBottom w:val="0"/>
              <w:divBdr>
                <w:top w:val="none" w:sz="0" w:space="0" w:color="auto"/>
                <w:left w:val="none" w:sz="0" w:space="0" w:color="auto"/>
                <w:bottom w:val="none" w:sz="0" w:space="0" w:color="auto"/>
                <w:right w:val="none" w:sz="0" w:space="0" w:color="auto"/>
              </w:divBdr>
              <w:divsChild>
                <w:div w:id="1266307608">
                  <w:marLeft w:val="0"/>
                  <w:marRight w:val="0"/>
                  <w:marTop w:val="0"/>
                  <w:marBottom w:val="0"/>
                  <w:divBdr>
                    <w:top w:val="none" w:sz="0" w:space="0" w:color="auto"/>
                    <w:left w:val="none" w:sz="0" w:space="0" w:color="auto"/>
                    <w:bottom w:val="none" w:sz="0" w:space="0" w:color="auto"/>
                    <w:right w:val="none" w:sz="0" w:space="0" w:color="auto"/>
                  </w:divBdr>
                  <w:divsChild>
                    <w:div w:id="345138470">
                      <w:marLeft w:val="0"/>
                      <w:marRight w:val="0"/>
                      <w:marTop w:val="0"/>
                      <w:marBottom w:val="0"/>
                      <w:divBdr>
                        <w:top w:val="none" w:sz="0" w:space="0" w:color="auto"/>
                        <w:left w:val="none" w:sz="0" w:space="0" w:color="auto"/>
                        <w:bottom w:val="none" w:sz="0" w:space="0" w:color="auto"/>
                        <w:right w:val="none" w:sz="0" w:space="0" w:color="auto"/>
                      </w:divBdr>
                      <w:divsChild>
                        <w:div w:id="1659381129">
                          <w:marLeft w:val="0"/>
                          <w:marRight w:val="0"/>
                          <w:marTop w:val="0"/>
                          <w:marBottom w:val="0"/>
                          <w:divBdr>
                            <w:top w:val="none" w:sz="0" w:space="0" w:color="auto"/>
                            <w:left w:val="none" w:sz="0" w:space="0" w:color="auto"/>
                            <w:bottom w:val="none" w:sz="0" w:space="0" w:color="auto"/>
                            <w:right w:val="none" w:sz="0" w:space="0" w:color="auto"/>
                          </w:divBdr>
                        </w:div>
                      </w:divsChild>
                    </w:div>
                    <w:div w:id="1460759351">
                      <w:marLeft w:val="0"/>
                      <w:marRight w:val="0"/>
                      <w:marTop w:val="0"/>
                      <w:marBottom w:val="0"/>
                      <w:divBdr>
                        <w:top w:val="none" w:sz="0" w:space="0" w:color="auto"/>
                        <w:left w:val="none" w:sz="0" w:space="0" w:color="auto"/>
                        <w:bottom w:val="none" w:sz="0" w:space="0" w:color="auto"/>
                        <w:right w:val="none" w:sz="0" w:space="0" w:color="auto"/>
                      </w:divBdr>
                      <w:divsChild>
                        <w:div w:id="206602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588868">
          <w:marLeft w:val="0"/>
          <w:marRight w:val="0"/>
          <w:marTop w:val="0"/>
          <w:marBottom w:val="0"/>
          <w:divBdr>
            <w:top w:val="none" w:sz="0" w:space="0" w:color="auto"/>
            <w:left w:val="none" w:sz="0" w:space="0" w:color="auto"/>
            <w:bottom w:val="none" w:sz="0" w:space="0" w:color="auto"/>
            <w:right w:val="none" w:sz="0" w:space="0" w:color="auto"/>
          </w:divBdr>
          <w:divsChild>
            <w:div w:id="59601319">
              <w:marLeft w:val="0"/>
              <w:marRight w:val="0"/>
              <w:marTop w:val="0"/>
              <w:marBottom w:val="0"/>
              <w:divBdr>
                <w:top w:val="none" w:sz="0" w:space="0" w:color="auto"/>
                <w:left w:val="none" w:sz="0" w:space="0" w:color="auto"/>
                <w:bottom w:val="none" w:sz="0" w:space="0" w:color="auto"/>
                <w:right w:val="none" w:sz="0" w:space="0" w:color="auto"/>
              </w:divBdr>
              <w:divsChild>
                <w:div w:id="1747335612">
                  <w:marLeft w:val="0"/>
                  <w:marRight w:val="0"/>
                  <w:marTop w:val="0"/>
                  <w:marBottom w:val="0"/>
                  <w:divBdr>
                    <w:top w:val="none" w:sz="0" w:space="0" w:color="auto"/>
                    <w:left w:val="none" w:sz="0" w:space="0" w:color="auto"/>
                    <w:bottom w:val="none" w:sz="0" w:space="0" w:color="auto"/>
                    <w:right w:val="none" w:sz="0" w:space="0" w:color="auto"/>
                  </w:divBdr>
                  <w:divsChild>
                    <w:div w:id="889461025">
                      <w:marLeft w:val="0"/>
                      <w:marRight w:val="0"/>
                      <w:marTop w:val="0"/>
                      <w:marBottom w:val="0"/>
                      <w:divBdr>
                        <w:top w:val="none" w:sz="0" w:space="0" w:color="auto"/>
                        <w:left w:val="none" w:sz="0" w:space="0" w:color="auto"/>
                        <w:bottom w:val="none" w:sz="0" w:space="0" w:color="auto"/>
                        <w:right w:val="none" w:sz="0" w:space="0" w:color="auto"/>
                      </w:divBdr>
                      <w:divsChild>
                        <w:div w:id="842937005">
                          <w:marLeft w:val="0"/>
                          <w:marRight w:val="0"/>
                          <w:marTop w:val="0"/>
                          <w:marBottom w:val="0"/>
                          <w:divBdr>
                            <w:top w:val="none" w:sz="0" w:space="0" w:color="auto"/>
                            <w:left w:val="none" w:sz="0" w:space="0" w:color="auto"/>
                            <w:bottom w:val="none" w:sz="0" w:space="0" w:color="auto"/>
                            <w:right w:val="none" w:sz="0" w:space="0" w:color="auto"/>
                          </w:divBdr>
                        </w:div>
                      </w:divsChild>
                    </w:div>
                    <w:div w:id="1922062145">
                      <w:marLeft w:val="0"/>
                      <w:marRight w:val="0"/>
                      <w:marTop w:val="0"/>
                      <w:marBottom w:val="0"/>
                      <w:divBdr>
                        <w:top w:val="none" w:sz="0" w:space="0" w:color="auto"/>
                        <w:left w:val="none" w:sz="0" w:space="0" w:color="auto"/>
                        <w:bottom w:val="none" w:sz="0" w:space="0" w:color="auto"/>
                        <w:right w:val="none" w:sz="0" w:space="0" w:color="auto"/>
                      </w:divBdr>
                      <w:divsChild>
                        <w:div w:id="27559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12225">
      <w:bodyDiv w:val="1"/>
      <w:marLeft w:val="0"/>
      <w:marRight w:val="0"/>
      <w:marTop w:val="0"/>
      <w:marBottom w:val="0"/>
      <w:divBdr>
        <w:top w:val="none" w:sz="0" w:space="0" w:color="auto"/>
        <w:left w:val="none" w:sz="0" w:space="0" w:color="auto"/>
        <w:bottom w:val="none" w:sz="0" w:space="0" w:color="auto"/>
        <w:right w:val="none" w:sz="0" w:space="0" w:color="auto"/>
      </w:divBdr>
    </w:div>
    <w:div w:id="1178738617">
      <w:bodyDiv w:val="1"/>
      <w:marLeft w:val="0"/>
      <w:marRight w:val="0"/>
      <w:marTop w:val="0"/>
      <w:marBottom w:val="0"/>
      <w:divBdr>
        <w:top w:val="none" w:sz="0" w:space="0" w:color="auto"/>
        <w:left w:val="none" w:sz="0" w:space="0" w:color="auto"/>
        <w:bottom w:val="none" w:sz="0" w:space="0" w:color="auto"/>
        <w:right w:val="none" w:sz="0" w:space="0" w:color="auto"/>
      </w:divBdr>
    </w:div>
    <w:div w:id="1235163465">
      <w:bodyDiv w:val="1"/>
      <w:marLeft w:val="0"/>
      <w:marRight w:val="0"/>
      <w:marTop w:val="0"/>
      <w:marBottom w:val="0"/>
      <w:divBdr>
        <w:top w:val="none" w:sz="0" w:space="0" w:color="auto"/>
        <w:left w:val="none" w:sz="0" w:space="0" w:color="auto"/>
        <w:bottom w:val="none" w:sz="0" w:space="0" w:color="auto"/>
        <w:right w:val="none" w:sz="0" w:space="0" w:color="auto"/>
      </w:divBdr>
    </w:div>
    <w:div w:id="1387295829">
      <w:bodyDiv w:val="1"/>
      <w:marLeft w:val="0"/>
      <w:marRight w:val="0"/>
      <w:marTop w:val="0"/>
      <w:marBottom w:val="0"/>
      <w:divBdr>
        <w:top w:val="none" w:sz="0" w:space="0" w:color="auto"/>
        <w:left w:val="none" w:sz="0" w:space="0" w:color="auto"/>
        <w:bottom w:val="none" w:sz="0" w:space="0" w:color="auto"/>
        <w:right w:val="none" w:sz="0" w:space="0" w:color="auto"/>
      </w:divBdr>
      <w:divsChild>
        <w:div w:id="356852510">
          <w:marLeft w:val="446"/>
          <w:marRight w:val="0"/>
          <w:marTop w:val="120"/>
          <w:marBottom w:val="120"/>
          <w:divBdr>
            <w:top w:val="none" w:sz="0" w:space="0" w:color="auto"/>
            <w:left w:val="none" w:sz="0" w:space="0" w:color="auto"/>
            <w:bottom w:val="none" w:sz="0" w:space="0" w:color="auto"/>
            <w:right w:val="none" w:sz="0" w:space="0" w:color="auto"/>
          </w:divBdr>
        </w:div>
        <w:div w:id="535387604">
          <w:marLeft w:val="446"/>
          <w:marRight w:val="0"/>
          <w:marTop w:val="120"/>
          <w:marBottom w:val="120"/>
          <w:divBdr>
            <w:top w:val="none" w:sz="0" w:space="0" w:color="auto"/>
            <w:left w:val="none" w:sz="0" w:space="0" w:color="auto"/>
            <w:bottom w:val="none" w:sz="0" w:space="0" w:color="auto"/>
            <w:right w:val="none" w:sz="0" w:space="0" w:color="auto"/>
          </w:divBdr>
        </w:div>
        <w:div w:id="1804152587">
          <w:marLeft w:val="446"/>
          <w:marRight w:val="0"/>
          <w:marTop w:val="120"/>
          <w:marBottom w:val="120"/>
          <w:divBdr>
            <w:top w:val="none" w:sz="0" w:space="0" w:color="auto"/>
            <w:left w:val="none" w:sz="0" w:space="0" w:color="auto"/>
            <w:bottom w:val="none" w:sz="0" w:space="0" w:color="auto"/>
            <w:right w:val="none" w:sz="0" w:space="0" w:color="auto"/>
          </w:divBdr>
        </w:div>
        <w:div w:id="1897742236">
          <w:marLeft w:val="446"/>
          <w:marRight w:val="0"/>
          <w:marTop w:val="120"/>
          <w:marBottom w:val="120"/>
          <w:divBdr>
            <w:top w:val="none" w:sz="0" w:space="0" w:color="auto"/>
            <w:left w:val="none" w:sz="0" w:space="0" w:color="auto"/>
            <w:bottom w:val="none" w:sz="0" w:space="0" w:color="auto"/>
            <w:right w:val="none" w:sz="0" w:space="0" w:color="auto"/>
          </w:divBdr>
        </w:div>
        <w:div w:id="2110730065">
          <w:marLeft w:val="446"/>
          <w:marRight w:val="0"/>
          <w:marTop w:val="120"/>
          <w:marBottom w:val="120"/>
          <w:divBdr>
            <w:top w:val="none" w:sz="0" w:space="0" w:color="auto"/>
            <w:left w:val="none" w:sz="0" w:space="0" w:color="auto"/>
            <w:bottom w:val="none" w:sz="0" w:space="0" w:color="auto"/>
            <w:right w:val="none" w:sz="0" w:space="0" w:color="auto"/>
          </w:divBdr>
        </w:div>
      </w:divsChild>
    </w:div>
    <w:div w:id="1503005207">
      <w:bodyDiv w:val="1"/>
      <w:marLeft w:val="0"/>
      <w:marRight w:val="0"/>
      <w:marTop w:val="0"/>
      <w:marBottom w:val="0"/>
      <w:divBdr>
        <w:top w:val="none" w:sz="0" w:space="0" w:color="auto"/>
        <w:left w:val="none" w:sz="0" w:space="0" w:color="auto"/>
        <w:bottom w:val="none" w:sz="0" w:space="0" w:color="auto"/>
        <w:right w:val="none" w:sz="0" w:space="0" w:color="auto"/>
      </w:divBdr>
      <w:divsChild>
        <w:div w:id="777797115">
          <w:marLeft w:val="446"/>
          <w:marRight w:val="0"/>
          <w:marTop w:val="120"/>
          <w:marBottom w:val="120"/>
          <w:divBdr>
            <w:top w:val="none" w:sz="0" w:space="0" w:color="auto"/>
            <w:left w:val="none" w:sz="0" w:space="0" w:color="auto"/>
            <w:bottom w:val="none" w:sz="0" w:space="0" w:color="auto"/>
            <w:right w:val="none" w:sz="0" w:space="0" w:color="auto"/>
          </w:divBdr>
        </w:div>
        <w:div w:id="1820609063">
          <w:marLeft w:val="446"/>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8fc6a00-c22b-412f-b589-c311360a9935" xsi:nil="true"/>
    <lcf76f155ced4ddcb4097134ff3c332f xmlns="b5f899d7-1286-4665-a82a-15e716f861b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F7DF7EBF7F48640A19C82F6C1430B9F" ma:contentTypeVersion="17" ma:contentTypeDescription="Ein neues Dokument erstellen." ma:contentTypeScope="" ma:versionID="9ad2f4dd2e9f3ebc0a8b632e348e8e1c">
  <xsd:schema xmlns:xsd="http://www.w3.org/2001/XMLSchema" xmlns:xs="http://www.w3.org/2001/XMLSchema" xmlns:p="http://schemas.microsoft.com/office/2006/metadata/properties" xmlns:ns2="b5f899d7-1286-4665-a82a-15e716f861b3" xmlns:ns3="48fc6a00-c22b-412f-b589-c311360a9935" targetNamespace="http://schemas.microsoft.com/office/2006/metadata/properties" ma:root="true" ma:fieldsID="d8da63fa2f128907956bbec64287fe13" ns2:_="" ns3:_="">
    <xsd:import namespace="b5f899d7-1286-4665-a82a-15e716f861b3"/>
    <xsd:import namespace="48fc6a00-c22b-412f-b589-c311360a99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f899d7-1286-4665-a82a-15e716f861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fdf77f93-2256-4981-9b4f-2a25ff815d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fc6a00-c22b-412f-b589-c311360a9935"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d3d79faf-1030-4d6b-ab2a-f77da805ccee}" ma:internalName="TaxCatchAll" ma:showField="CatchAllData" ma:web="48fc6a00-c22b-412f-b589-c311360a99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CDD60C-F508-48B7-AF7B-1D13805C0875}">
  <ds:schemaRefs>
    <ds:schemaRef ds:uri="http://schemas.microsoft.com/office/2006/metadata/properties"/>
    <ds:schemaRef ds:uri="http://schemas.microsoft.com/office/infopath/2007/PartnerControls"/>
    <ds:schemaRef ds:uri="48fc6a00-c22b-412f-b589-c311360a9935"/>
    <ds:schemaRef ds:uri="b5f899d7-1286-4665-a82a-15e716f861b3"/>
  </ds:schemaRefs>
</ds:datastoreItem>
</file>

<file path=customXml/itemProps2.xml><?xml version="1.0" encoding="utf-8"?>
<ds:datastoreItem xmlns:ds="http://schemas.openxmlformats.org/officeDocument/2006/customXml" ds:itemID="{2535E62A-95BC-4C84-8DAA-1245C9E49A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f899d7-1286-4665-a82a-15e716f861b3"/>
    <ds:schemaRef ds:uri="48fc6a00-c22b-412f-b589-c311360a99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A5BBDB-54BB-412C-8BF7-A0BF5F430783}">
  <ds:schemaRefs>
    <ds:schemaRef ds:uri="http://schemas.openxmlformats.org/officeDocument/2006/bibliography"/>
  </ds:schemaRefs>
</ds:datastoreItem>
</file>

<file path=customXml/itemProps4.xml><?xml version="1.0" encoding="utf-8"?>
<ds:datastoreItem xmlns:ds="http://schemas.openxmlformats.org/officeDocument/2006/customXml" ds:itemID="{7A48FBE0-C9E5-47DF-82FF-70EDDD6D5D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800</Words>
  <Characters>4566</Characters>
  <Application>Microsoft Office Word</Application>
  <DocSecurity>4</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 Butti</dc:creator>
  <cp:keywords/>
  <dc:description/>
  <cp:lastModifiedBy>Franco</cp:lastModifiedBy>
  <cp:revision>11</cp:revision>
  <cp:lastPrinted>2023-09-12T23:07:00Z</cp:lastPrinted>
  <dcterms:created xsi:type="dcterms:W3CDTF">2023-08-31T15:45:00Z</dcterms:created>
  <dcterms:modified xsi:type="dcterms:W3CDTF">2023-09-12T23:07:00Z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0x0101000F05038FFF496B4BAEC4BA80ACC8FB85</vt:lpwstr>
  </property>
  <property fmtid="{D5CDD505-2E9C-101B-9397-08002B2CF9AE}" pid="3" name="MediaServiceImageTags">
    <vt:lpwstr/>
  </property>
</Properties>
</file>