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5975EEB3" w:rsidR="009B77EB" w:rsidRPr="00BE1E7C" w:rsidRDefault="00231AC0" w:rsidP="008E4D13">
      <w:pPr>
        <w:pStyle w:val="berschrift2"/>
        <w:rPr>
          <w:szCs w:val="24"/>
        </w:rPr>
      </w:pPr>
      <w:r w:rsidRPr="00231AC0">
        <w:t>LAUDA benefits from the Indian growth market</w:t>
      </w:r>
    </w:p>
    <w:p w14:paraId="09FBA23A" w14:textId="7EAF0C57" w:rsidR="009B77EB" w:rsidRPr="00BE1E7C" w:rsidRDefault="003815E0" w:rsidP="002262CE">
      <w:pPr>
        <w:pStyle w:val="berschrift3"/>
        <w:spacing w:line="240" w:lineRule="auto"/>
        <w:rPr>
          <w:rFonts w:ascii="Brandon Grotesque Office Light" w:hAnsi="Brandon Grotesque Office Light"/>
        </w:rPr>
      </w:pPr>
      <w:r w:rsidRPr="003815E0">
        <w:rPr>
          <w:rFonts w:ascii="Brandon Grotesque Office Light" w:hAnsi="Brandon Grotesque Office Light"/>
        </w:rPr>
        <w:t>Dr. Gunther Wobser Participant of the Baden-Württemberg Business Delegation</w:t>
      </w:r>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9B77EB">
      <w:pPr>
        <w:spacing w:line="240" w:lineRule="auto"/>
        <w:rPr>
          <w:rFonts w:ascii="Brandon Grotesque Office Light" w:hAnsi="Brandon Grotesque Office Light"/>
          <w:sz w:val="16"/>
        </w:rPr>
      </w:pPr>
    </w:p>
    <w:p w14:paraId="16DFCA0A" w14:textId="5B9C741F" w:rsidR="0089769B" w:rsidRPr="007959A2" w:rsidRDefault="0089769B" w:rsidP="0089769B">
      <w:pPr>
        <w:rPr>
          <w:rFonts w:ascii="Brandon Grotesque Office Light" w:hAnsi="Brandon Grotesque Office Light"/>
          <w:lang w:val="de-DE"/>
        </w:rPr>
      </w:pPr>
      <w:r w:rsidRPr="0089769B">
        <w:rPr>
          <w:rFonts w:ascii="Brandon Grotesque Office Light" w:hAnsi="Brandon Grotesque Office Light"/>
        </w:rPr>
        <w:t xml:space="preserve">Lauda-Königshofen, 6 March 2025 </w:t>
      </w:r>
      <w:r>
        <w:rPr>
          <w:rFonts w:ascii="Brandon Grotesque Office Light" w:hAnsi="Brandon Grotesque Office Light"/>
        </w:rPr>
        <w:t>–</w:t>
      </w:r>
      <w:r w:rsidRPr="0089769B">
        <w:rPr>
          <w:rFonts w:ascii="Brandon Grotesque Office Light" w:hAnsi="Brandon Grotesque Office Light"/>
        </w:rPr>
        <w:t xml:space="preserve"> Dr. Gunther Wobser, </w:t>
      </w:r>
      <w:r>
        <w:rPr>
          <w:rFonts w:ascii="Brandon Grotesque Office Light" w:hAnsi="Brandon Grotesque Office Light"/>
        </w:rPr>
        <w:t>President &amp; CEO</w:t>
      </w:r>
      <w:r w:rsidRPr="0089769B">
        <w:rPr>
          <w:rFonts w:ascii="Brandon Grotesque Office Light" w:hAnsi="Brandon Grotesque Office Light"/>
        </w:rPr>
        <w:t xml:space="preserve"> of LAUDA DR. R. WOBSER GMBH &amp; CO. KG, accompanied a high-ranking business delegation led by Baden-Württemberg's Minister of Economic Affairs Dr. Nicole Hoffmeister-Kraut to India at the beginning of February. The world market leader for precise temperature control used the trip to intensify its already very successful business relationships in what is now the world's most populous country with over 1.4 billion people.</w:t>
      </w:r>
      <w:r w:rsidRPr="0089769B">
        <w:rPr>
          <w:rFonts w:ascii="Brandon Grotesque Office Light" w:hAnsi="Brandon Grotesque Office Light"/>
        </w:rPr>
        <w:br/>
      </w:r>
      <w:r w:rsidRPr="0089769B">
        <w:rPr>
          <w:rFonts w:ascii="Brandon Grotesque Office Light" w:hAnsi="Brandon Grotesque Office Light"/>
        </w:rPr>
        <w:br/>
      </w:r>
      <w:r w:rsidR="007959A2" w:rsidRPr="007959A2">
        <w:rPr>
          <w:rFonts w:ascii="Brandon Grotesque Office Light" w:hAnsi="Brandon Grotesque Office Light"/>
          <w:lang w:val="de-DE"/>
        </w:rPr>
        <w:t>Before the actual travel program, the trip began with an important strategy meeting in Mumbai with Sandeep Sawant, Managing Director of Sawant Process Solutions and LAUDA representative.</w:t>
      </w:r>
      <w:r w:rsidR="007959A2">
        <w:rPr>
          <w:rFonts w:ascii="Brandon Grotesque Office Light" w:hAnsi="Brandon Grotesque Office Light"/>
          <w:lang w:val="de-DE"/>
        </w:rPr>
        <w:t xml:space="preserve"> </w:t>
      </w:r>
      <w:r w:rsidRPr="0089769B">
        <w:rPr>
          <w:rFonts w:ascii="Brandon Grotesque Office Light" w:hAnsi="Brandon Grotesque Office Light"/>
        </w:rPr>
        <w:t xml:space="preserve">The company is </w:t>
      </w:r>
      <w:r w:rsidR="00415F6F">
        <w:rPr>
          <w:rFonts w:ascii="Brandon Grotesque Office Light" w:hAnsi="Brandon Grotesque Office Light"/>
        </w:rPr>
        <w:t xml:space="preserve">the </w:t>
      </w:r>
      <w:r w:rsidRPr="0089769B">
        <w:rPr>
          <w:rFonts w:ascii="Brandon Grotesque Office Light" w:hAnsi="Brandon Grotesque Office Light"/>
        </w:rPr>
        <w:t xml:space="preserve">most important partner </w:t>
      </w:r>
      <w:r w:rsidR="00415F6F">
        <w:rPr>
          <w:rFonts w:ascii="Brandon Grotesque Office Light" w:hAnsi="Brandon Grotesque Office Light"/>
        </w:rPr>
        <w:t xml:space="preserve">of LAUDA </w:t>
      </w:r>
      <w:r w:rsidRPr="0089769B">
        <w:rPr>
          <w:rFonts w:ascii="Brandon Grotesque Office Light" w:hAnsi="Brandon Grotesque Office Light"/>
        </w:rPr>
        <w:t>in the Indian market. The focus was on current market developments and new prospects for intensified cooperation.</w:t>
      </w:r>
      <w:r w:rsidRPr="0089769B">
        <w:rPr>
          <w:rFonts w:ascii="Brandon Grotesque Office Light" w:hAnsi="Brandon Grotesque Office Light"/>
        </w:rPr>
        <w:br/>
      </w:r>
      <w:r w:rsidRPr="0089769B">
        <w:rPr>
          <w:rFonts w:ascii="Brandon Grotesque Office Light" w:hAnsi="Brandon Grotesque Office Light"/>
        </w:rPr>
        <w:br/>
        <w:t>Dr. Wobser then took part in the five-day trip with stops in Delhi, Pune and Mumbai as part of the 44-strong business delegation. The agenda included company visits to JBM Group, Bucher Hydraulics and Siemens as well as high-level business talks on the opportunities for Indo-German cooperation.</w:t>
      </w:r>
      <w:r w:rsidRPr="0089769B">
        <w:rPr>
          <w:rFonts w:ascii="Brandon Grotesque Office Light" w:hAnsi="Brandon Grotesque Office Light"/>
        </w:rPr>
        <w:br/>
      </w:r>
      <w:r w:rsidRPr="0089769B">
        <w:rPr>
          <w:rFonts w:ascii="Brandon Grotesque Office Light" w:hAnsi="Brandon Grotesque Office Light"/>
        </w:rPr>
        <w:br/>
      </w:r>
      <w:r w:rsidR="004F1B7E">
        <w:rPr>
          <w:rFonts w:ascii="Brandon Grotesque Office Light" w:hAnsi="Brandon Grotesque Office Light"/>
        </w:rPr>
        <w:t>“</w:t>
      </w:r>
      <w:r w:rsidRPr="0089769B">
        <w:rPr>
          <w:rFonts w:ascii="Brandon Grotesque Office Light" w:hAnsi="Brandon Grotesque Office Light"/>
        </w:rPr>
        <w:t>The dynamism of the Indian market is very impressive. The interlocutors are very self-confident and have a clear, ambitious vision of the future,</w:t>
      </w:r>
      <w:r w:rsidR="004F1B7E">
        <w:rPr>
          <w:rFonts w:ascii="Brandon Grotesque Office Light" w:hAnsi="Brandon Grotesque Office Light"/>
        </w:rPr>
        <w:t>”</w:t>
      </w:r>
      <w:r w:rsidRPr="0089769B">
        <w:rPr>
          <w:rFonts w:ascii="Brandon Grotesque Office Light" w:hAnsi="Brandon Grotesque Office Light"/>
        </w:rPr>
        <w:t xml:space="preserve"> </w:t>
      </w:r>
      <w:r w:rsidR="00177D1D" w:rsidRPr="00177D1D">
        <w:rPr>
          <w:rFonts w:ascii="Brandon Grotesque Office Light" w:hAnsi="Brandon Grotesque Office Light"/>
        </w:rPr>
        <w:t>summarizes Dr. Wobser his impressions</w:t>
      </w:r>
      <w:r w:rsidRPr="0089769B">
        <w:rPr>
          <w:rFonts w:ascii="Brandon Grotesque Office Light" w:hAnsi="Brandon Grotesque Office Light"/>
        </w:rPr>
        <w:t xml:space="preserve">. </w:t>
      </w:r>
      <w:r w:rsidR="004F1B7E">
        <w:rPr>
          <w:rFonts w:ascii="Brandon Grotesque Office Light" w:hAnsi="Brandon Grotesque Office Light"/>
        </w:rPr>
        <w:t>“</w:t>
      </w:r>
      <w:r w:rsidRPr="0089769B">
        <w:rPr>
          <w:rFonts w:ascii="Brandon Grotesque Office Light" w:hAnsi="Brandon Grotesque Office Light"/>
        </w:rPr>
        <w:t>Up until now, I was more of an Asia and China fan, but now I can see great opportunities for LAUDA to expand in the Indian market.</w:t>
      </w:r>
      <w:r w:rsidR="004F1B7E">
        <w:rPr>
          <w:rFonts w:ascii="Brandon Grotesque Office Light" w:hAnsi="Brandon Grotesque Office Light"/>
        </w:rPr>
        <w:t>”</w:t>
      </w:r>
      <w:r w:rsidRPr="0089769B">
        <w:rPr>
          <w:rFonts w:ascii="Brandon Grotesque Office Light" w:hAnsi="Brandon Grotesque Office Light"/>
        </w:rPr>
        <w:br/>
      </w:r>
      <w:r w:rsidRPr="0089769B">
        <w:rPr>
          <w:rFonts w:ascii="Brandon Grotesque Office Light" w:hAnsi="Brandon Grotesque Office Light"/>
        </w:rPr>
        <w:br/>
        <w:t xml:space="preserve">In Pune, the </w:t>
      </w:r>
      <w:r w:rsidR="00DA581F">
        <w:rPr>
          <w:rFonts w:ascii="Brandon Grotesque Office Light" w:hAnsi="Brandon Grotesque Office Light"/>
        </w:rPr>
        <w:t>‘</w:t>
      </w:r>
      <w:r w:rsidRPr="0089769B">
        <w:rPr>
          <w:rFonts w:ascii="Brandon Grotesque Office Light" w:hAnsi="Brandon Grotesque Office Light"/>
        </w:rPr>
        <w:t>Oxford of the East</w:t>
      </w:r>
      <w:r w:rsidR="00DA581F">
        <w:rPr>
          <w:rFonts w:ascii="Brandon Grotesque Office Light" w:hAnsi="Brandon Grotesque Office Light"/>
        </w:rPr>
        <w:t>’</w:t>
      </w:r>
      <w:r w:rsidRPr="0089769B">
        <w:rPr>
          <w:rFonts w:ascii="Brandon Grotesque Office Light" w:hAnsi="Brandon Grotesque Office Light"/>
        </w:rPr>
        <w:t xml:space="preserve"> with 265,000 students, the delegation visited leading industrial companies such as Bharat Forge and Marquardt. These contacts showed </w:t>
      </w:r>
      <w:r w:rsidR="000B2901" w:rsidRPr="0089769B">
        <w:rPr>
          <w:rFonts w:ascii="Brandon Grotesque Office Light" w:hAnsi="Brandon Grotesque Office Light"/>
        </w:rPr>
        <w:t>great</w:t>
      </w:r>
      <w:r w:rsidRPr="0089769B">
        <w:rPr>
          <w:rFonts w:ascii="Brandon Grotesque Office Light" w:hAnsi="Brandon Grotesque Office Light"/>
        </w:rPr>
        <w:t xml:space="preserve"> potential for </w:t>
      </w:r>
      <w:r w:rsidR="00CA2B50" w:rsidRPr="0089769B">
        <w:rPr>
          <w:rFonts w:ascii="Brandon Grotesque Office Light" w:hAnsi="Brandon Grotesque Office Light"/>
        </w:rPr>
        <w:t>technological</w:t>
      </w:r>
      <w:r w:rsidRPr="0089769B">
        <w:rPr>
          <w:rFonts w:ascii="Brandon Grotesque Office Light" w:hAnsi="Brandon Grotesque Office Light"/>
        </w:rPr>
        <w:t xml:space="preserve"> partnerships. The trip concluded with the 21st edition of the popular wine festival </w:t>
      </w:r>
      <w:r w:rsidR="000B2901">
        <w:rPr>
          <w:rFonts w:ascii="Brandon Grotesque Office Light" w:hAnsi="Brandon Grotesque Office Light"/>
        </w:rPr>
        <w:t>‘</w:t>
      </w:r>
      <w:r w:rsidRPr="0089769B">
        <w:rPr>
          <w:rFonts w:ascii="Brandon Grotesque Office Light" w:hAnsi="Brandon Grotesque Office Light"/>
        </w:rPr>
        <w:t>Stuttgart meets Mumba</w:t>
      </w:r>
      <w:r w:rsidR="000B2901">
        <w:rPr>
          <w:rFonts w:ascii="Brandon Grotesque Office Light" w:hAnsi="Brandon Grotesque Office Light"/>
        </w:rPr>
        <w:t>i’</w:t>
      </w:r>
      <w:r w:rsidRPr="0089769B">
        <w:rPr>
          <w:rFonts w:ascii="Brandon Grotesque Office Light" w:hAnsi="Brandon Grotesque Office Light"/>
        </w:rPr>
        <w:t>, where Dr. Wobser was able to deepen relations with Indian partners.</w:t>
      </w:r>
      <w:r w:rsidRPr="0089769B">
        <w:rPr>
          <w:rFonts w:ascii="Brandon Grotesque Office Light" w:hAnsi="Brandon Grotesque Office Light"/>
        </w:rPr>
        <w:br/>
      </w:r>
      <w:r w:rsidRPr="0089769B">
        <w:rPr>
          <w:rFonts w:ascii="Brandon Grotesque Office Light" w:hAnsi="Brandon Grotesque Office Light"/>
        </w:rPr>
        <w:br/>
      </w:r>
      <w:r w:rsidR="00111DD0">
        <w:rPr>
          <w:rFonts w:ascii="Brandon Grotesque Office Light" w:hAnsi="Brandon Grotesque Office Light"/>
        </w:rPr>
        <w:t>“</w:t>
      </w:r>
      <w:r w:rsidRPr="0089769B">
        <w:rPr>
          <w:rFonts w:ascii="Brandon Grotesque Office Light" w:hAnsi="Brandon Grotesque Office Light"/>
        </w:rPr>
        <w:t>This trip marks an important step for our commitment in India,</w:t>
      </w:r>
      <w:r w:rsidR="00111DD0">
        <w:rPr>
          <w:rFonts w:ascii="Brandon Grotesque Office Light" w:hAnsi="Brandon Grotesque Office Light"/>
        </w:rPr>
        <w:t>”</w:t>
      </w:r>
      <w:r w:rsidRPr="0089769B">
        <w:rPr>
          <w:rFonts w:ascii="Brandon Grotesque Office Light" w:hAnsi="Brandon Grotesque Office Light"/>
        </w:rPr>
        <w:t xml:space="preserve"> emphasizes Dr. Wobser. </w:t>
      </w:r>
      <w:r w:rsidR="00D041A2">
        <w:rPr>
          <w:rFonts w:ascii="Brandon Grotesque Office Light" w:hAnsi="Brandon Grotesque Office Light"/>
        </w:rPr>
        <w:t>“</w:t>
      </w:r>
      <w:r w:rsidRPr="0089769B">
        <w:rPr>
          <w:rFonts w:ascii="Brandon Grotesque Office Light" w:hAnsi="Brandon Grotesque Office Light"/>
        </w:rPr>
        <w:t>The excellent academic education, the dynamic development of Indian companies and the cooperation with our partner Sawant Process Solutions offer promising prospects.</w:t>
      </w:r>
      <w:r w:rsidR="00BD0745">
        <w:rPr>
          <w:rFonts w:ascii="Brandon Grotesque Office Light" w:hAnsi="Brandon Grotesque Office Light"/>
        </w:rPr>
        <w:t>”</w:t>
      </w:r>
      <w:r w:rsidRPr="0089769B">
        <w:rPr>
          <w:rFonts w:ascii="Brandon Grotesque Office Light" w:hAnsi="Brandon Grotesque Office Light"/>
        </w:rPr>
        <w:t xml:space="preserve"> LAUDA is planning to establish its own presence in Pune this year.</w:t>
      </w:r>
      <w:r w:rsidRPr="0089769B">
        <w:rPr>
          <w:rFonts w:ascii="Brandon Grotesque Office Light" w:hAnsi="Brandon Grotesque Office Light"/>
        </w:rPr>
        <w:br/>
      </w:r>
      <w:r w:rsidRPr="0089769B">
        <w:rPr>
          <w:rFonts w:ascii="Brandon Grotesque Office Light" w:hAnsi="Brandon Grotesque Office Light"/>
        </w:rPr>
        <w:br/>
        <w:t>Minister of Economic Affairs Dr. Nicole Hoffmeister-Kraut reaffirms the strategic importance of economic cooperation with India. With a trade volume of over four billion euros in 2023, India is an important trading partner for Baden-Württemberg. Around 350 companies from the state are already active in the country. Baden-Württemberg's partnership with the state of Maharashtra, where Mumbai and Pune are located, has been in place for exactly ten years.</w:t>
      </w:r>
    </w:p>
    <w:p w14:paraId="4A4CE5D1" w14:textId="06C035E2" w:rsidR="00914FF5" w:rsidRPr="00BE1E7C" w:rsidRDefault="00914FF5">
      <w:r w:rsidRPr="00BE1E7C">
        <w:br w:type="page"/>
      </w:r>
    </w:p>
    <w:p w14:paraId="257AAB4B" w14:textId="77777777" w:rsidR="006E7764" w:rsidRDefault="006E7764" w:rsidP="006E7764">
      <w:pPr>
        <w:pStyle w:val="Untertitel"/>
        <w:spacing w:line="240" w:lineRule="auto"/>
        <w:rPr>
          <w:b/>
          <w:lang w:val="de-DE"/>
        </w:rPr>
      </w:pPr>
      <w:r>
        <w:rPr>
          <w:b/>
          <w:noProof/>
          <w:lang w:val="de-DE"/>
        </w:rPr>
        <w:lastRenderedPageBreak/>
        <w:drawing>
          <wp:inline distT="0" distB="0" distL="0" distR="0" wp14:anchorId="3082FCDA" wp14:editId="55E1E10F">
            <wp:extent cx="3600000" cy="2404800"/>
            <wp:effectExtent l="0" t="0" r="635"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00000" cy="2404800"/>
                    </a:xfrm>
                    <a:prstGeom prst="rect">
                      <a:avLst/>
                    </a:prstGeom>
                    <a:noFill/>
                    <a:ln>
                      <a:noFill/>
                    </a:ln>
                  </pic:spPr>
                </pic:pic>
              </a:graphicData>
            </a:graphic>
          </wp:inline>
        </w:drawing>
      </w:r>
    </w:p>
    <w:p w14:paraId="6E0A11BE" w14:textId="77777777" w:rsidR="006E7764" w:rsidRDefault="006E7764" w:rsidP="006E7764">
      <w:pPr>
        <w:pStyle w:val="Untertitel"/>
        <w:rPr>
          <w:b/>
          <w:lang w:val="de-DE"/>
        </w:rPr>
      </w:pPr>
    </w:p>
    <w:p w14:paraId="13579A64" w14:textId="564D90DA" w:rsidR="006E7764" w:rsidRDefault="006E7764" w:rsidP="006E7764">
      <w:pPr>
        <w:pStyle w:val="Untertitel"/>
        <w:ind w:right="2974"/>
        <w:rPr>
          <w:rFonts w:ascii="Brandon Grotesque Office Light" w:hAnsi="Brandon Grotesque Office Light"/>
          <w:szCs w:val="16"/>
          <w:lang w:val="de-DE"/>
        </w:rPr>
      </w:pPr>
      <w:r w:rsidRPr="00B55B49">
        <w:rPr>
          <w:b/>
        </w:rPr>
        <w:t xml:space="preserve">Picture 1: </w:t>
      </w:r>
      <w:r w:rsidR="00B55B49" w:rsidRPr="00B55B49">
        <w:rPr>
          <w:bCs/>
        </w:rPr>
        <w:t xml:space="preserve">The Baden-Württemberg business delegation with Dr. Gunther Wobser, </w:t>
      </w:r>
      <w:r w:rsidR="00B55B49">
        <w:rPr>
          <w:bCs/>
        </w:rPr>
        <w:t>President &amp; CEO</w:t>
      </w:r>
      <w:r w:rsidR="00B55B49" w:rsidRPr="00B55B49">
        <w:rPr>
          <w:bCs/>
        </w:rPr>
        <w:t xml:space="preserve"> of LAUDA (2nd from left) in Delhi. The trip included numerous company visits and high-level talks aimed at strengthening Indo-German economic relations.</w:t>
      </w:r>
      <w:r w:rsidRPr="00B55B49">
        <w:rPr>
          <w:bCs/>
        </w:rPr>
        <w:t xml:space="preserve"> </w:t>
      </w:r>
      <w:r w:rsidRPr="007716FD">
        <w:rPr>
          <w:bCs/>
        </w:rPr>
        <w:t>© Sunil Kumar</w:t>
      </w:r>
    </w:p>
    <w:p w14:paraId="22CAA541" w14:textId="77777777" w:rsidR="006E7764" w:rsidRDefault="006E7764" w:rsidP="006E7764">
      <w:pPr>
        <w:pStyle w:val="Untertitel"/>
        <w:rPr>
          <w:rFonts w:ascii="Brandon Grotesque Office Light" w:hAnsi="Brandon Grotesque Office Light"/>
          <w:szCs w:val="16"/>
          <w:lang w:val="de-DE"/>
        </w:rPr>
      </w:pPr>
    </w:p>
    <w:p w14:paraId="5332678F" w14:textId="77777777" w:rsidR="006E7764" w:rsidRDefault="006E7764" w:rsidP="006E7764">
      <w:pPr>
        <w:pStyle w:val="Untertitel"/>
        <w:spacing w:line="240" w:lineRule="auto"/>
        <w:rPr>
          <w:b/>
          <w:lang w:val="de-DE"/>
        </w:rPr>
      </w:pPr>
      <w:r>
        <w:rPr>
          <w:b/>
          <w:noProof/>
          <w:lang w:val="de-DE"/>
        </w:rPr>
        <w:drawing>
          <wp:inline distT="0" distB="0" distL="0" distR="0" wp14:anchorId="0AD79C58" wp14:editId="5583EB32">
            <wp:extent cx="3600000" cy="2397600"/>
            <wp:effectExtent l="0" t="0" r="635" b="3175"/>
            <wp:docPr id="14589914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91489"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00000" cy="2397600"/>
                    </a:xfrm>
                    <a:prstGeom prst="rect">
                      <a:avLst/>
                    </a:prstGeom>
                    <a:noFill/>
                    <a:ln>
                      <a:noFill/>
                    </a:ln>
                  </pic:spPr>
                </pic:pic>
              </a:graphicData>
            </a:graphic>
          </wp:inline>
        </w:drawing>
      </w:r>
    </w:p>
    <w:p w14:paraId="4FBBB496" w14:textId="77777777" w:rsidR="006E7764" w:rsidRDefault="006E7764" w:rsidP="006E7764">
      <w:pPr>
        <w:pStyle w:val="Untertitel"/>
        <w:rPr>
          <w:b/>
          <w:lang w:val="de-DE"/>
        </w:rPr>
      </w:pPr>
    </w:p>
    <w:p w14:paraId="6F0BBDF3" w14:textId="7E3BF5C6" w:rsidR="006E7764" w:rsidRPr="00B55B49" w:rsidRDefault="006E7764" w:rsidP="006E7764">
      <w:pPr>
        <w:pStyle w:val="Untertitel"/>
        <w:ind w:right="2833"/>
        <w:rPr>
          <w:bCs/>
        </w:rPr>
      </w:pPr>
      <w:r w:rsidRPr="00B55B49">
        <w:rPr>
          <w:b/>
        </w:rPr>
        <w:t xml:space="preserve">Picture 2: </w:t>
      </w:r>
      <w:r w:rsidR="00B55B49" w:rsidRPr="00B55B49">
        <w:rPr>
          <w:bCs/>
        </w:rPr>
        <w:t xml:space="preserve">A highlight of the delegation trip: Dr. Gunther Wobser, </w:t>
      </w:r>
      <w:r w:rsidR="008943DD">
        <w:rPr>
          <w:bCs/>
        </w:rPr>
        <w:t xml:space="preserve">President &amp; CEO </w:t>
      </w:r>
      <w:r w:rsidR="00B55B49" w:rsidRPr="00B55B49">
        <w:rPr>
          <w:bCs/>
        </w:rPr>
        <w:t>of LAUDA (3rd from right), with participants of the business delegation in front of the historic Gateway of India in Mumbai. The imposing landmark of the metropolis from the British colonial era has shaped the skyline on the Arabian Sea since 1924.</w:t>
      </w:r>
      <w:r w:rsidRPr="00B55B49">
        <w:rPr>
          <w:bCs/>
        </w:rPr>
        <w:t xml:space="preserve"> © Jayesh Pawar</w:t>
      </w:r>
    </w:p>
    <w:p w14:paraId="47A0A769" w14:textId="77777777" w:rsidR="006E7764" w:rsidRPr="00B55B49" w:rsidRDefault="006E7764" w:rsidP="006E7764">
      <w:pPr>
        <w:pStyle w:val="Untertitel"/>
        <w:ind w:right="2833"/>
        <w:rPr>
          <w:b/>
        </w:rPr>
      </w:pPr>
    </w:p>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1"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3559C2" w:rsidRDefault="005B33CF" w:rsidP="005B33CF"/>
    <w:p w14:paraId="6095D866" w14:textId="77777777" w:rsidR="0069436C" w:rsidRPr="003559C2" w:rsidRDefault="0069436C" w:rsidP="005B33CF"/>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 xml:space="preserve">LAUDA DR. R. WOBSER GMBH &amp; CO. KG, Laudaplatz 1, 97922 Lauda-Königshofen, Deutschland/Germany. </w:t>
      </w:r>
      <w:r w:rsidRPr="00572E4C">
        <w:rPr>
          <w:rFonts w:ascii="Brandon Grotesque Office Light" w:hAnsi="Brandon Grotesque Office Light"/>
          <w:sz w:val="16"/>
        </w:rPr>
        <w:t xml:space="preserve">Limited partnership: Headquarters Lauda-Königshofen, Registration court Mannheim HRA 560069. General partner: LAUDA DR. R. WOBSER Verwaltungs-GmbH, Headquarters Lauda-Königshofen,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10"/>
      <w:footerReference w:type="default" r:id="rId11"/>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901"/>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D0"/>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77D1D"/>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1AC0"/>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6D13"/>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2B4"/>
    <w:rsid w:val="00301484"/>
    <w:rsid w:val="00303043"/>
    <w:rsid w:val="00303E75"/>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2"/>
    <w:rsid w:val="003559CB"/>
    <w:rsid w:val="003604C3"/>
    <w:rsid w:val="00361772"/>
    <w:rsid w:val="00361C0B"/>
    <w:rsid w:val="00362865"/>
    <w:rsid w:val="00362DAB"/>
    <w:rsid w:val="003659FB"/>
    <w:rsid w:val="00371E55"/>
    <w:rsid w:val="00373DB3"/>
    <w:rsid w:val="00375774"/>
    <w:rsid w:val="0037676B"/>
    <w:rsid w:val="00376C12"/>
    <w:rsid w:val="003815E0"/>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5F6F"/>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1B7E"/>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2E4C"/>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52B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E33"/>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764"/>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959A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43DD"/>
    <w:rsid w:val="0089694E"/>
    <w:rsid w:val="0089769B"/>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27B2"/>
    <w:rsid w:val="00905821"/>
    <w:rsid w:val="00905C28"/>
    <w:rsid w:val="009146BF"/>
    <w:rsid w:val="00914FF5"/>
    <w:rsid w:val="009151FE"/>
    <w:rsid w:val="0091604D"/>
    <w:rsid w:val="0091797A"/>
    <w:rsid w:val="00920732"/>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5ED"/>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7699E"/>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5B49"/>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B7CA3"/>
    <w:rsid w:val="00BC2122"/>
    <w:rsid w:val="00BC5E92"/>
    <w:rsid w:val="00BC651E"/>
    <w:rsid w:val="00BD0745"/>
    <w:rsid w:val="00BD4A6A"/>
    <w:rsid w:val="00BD677E"/>
    <w:rsid w:val="00BD697C"/>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0F32"/>
    <w:rsid w:val="00CA295A"/>
    <w:rsid w:val="00CA2B50"/>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041A2"/>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581F"/>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90D"/>
    <w:rsid w:val="00E5287C"/>
    <w:rsid w:val="00E5369B"/>
    <w:rsid w:val="00E5767F"/>
    <w:rsid w:val="00E57809"/>
    <w:rsid w:val="00E60B57"/>
    <w:rsid w:val="00E619EC"/>
    <w:rsid w:val="00E729B9"/>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7959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36417">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52494166">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566724493">
      <w:bodyDiv w:val="1"/>
      <w:marLeft w:val="0"/>
      <w:marRight w:val="0"/>
      <w:marTop w:val="0"/>
      <w:marBottom w:val="0"/>
      <w:divBdr>
        <w:top w:val="none" w:sz="0" w:space="0" w:color="auto"/>
        <w:left w:val="none" w:sz="0" w:space="0" w:color="auto"/>
        <w:bottom w:val="none" w:sz="0" w:space="0" w:color="auto"/>
        <w:right w:val="none" w:sz="0" w:space="0" w:color="auto"/>
      </w:divBdr>
    </w:div>
    <w:div w:id="1680619580">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4290</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benefits from the Indian growth market</dc:title>
  <dc:subject>LAUDA Press Release</dc:subject>
  <dc:creator>Christoph Muhr</dc:creator>
  <cp:lastModifiedBy>Christoph Muhr</cp:lastModifiedBy>
  <cp:lastPrinted>2023-03-14T15:14:00Z</cp:lastPrinted>
  <dcterms:created xsi:type="dcterms:W3CDTF">2024-04-18T10:54:00Z</dcterms:created>
  <dcterms:modified xsi:type="dcterms:W3CDTF">2025-03-07T13:28:00Z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