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76ED" w14:textId="77777777" w:rsidR="00275604" w:rsidRDefault="00605500" w:rsidP="00DF3FC8">
      <w:pPr>
        <w:autoSpaceDE w:val="0"/>
        <w:autoSpaceDN w:val="0"/>
        <w:adjustRightInd w:val="0"/>
        <w:spacing w:after="0"/>
        <w:rPr>
          <w:rFonts w:ascii="Courier New" w:hAnsi="Courier New" w:cs="Courier New"/>
          <w:b/>
          <w:bCs/>
          <w:kern w:val="2"/>
          <w:sz w:val="24"/>
          <w:szCs w:val="24"/>
        </w:rPr>
      </w:pPr>
      <w:bookmarkStart w:id="0" w:name="_Hlk103153810"/>
      <w:r w:rsidRPr="00605500">
        <w:rPr>
          <w:rFonts w:ascii="Courier New" w:hAnsi="Courier New" w:cs="Courier New"/>
          <w:b/>
          <w:bCs/>
          <w:kern w:val="2"/>
          <w:sz w:val="24"/>
          <w:szCs w:val="24"/>
        </w:rPr>
        <w:t xml:space="preserve">Duravit </w:t>
      </w:r>
      <w:r w:rsidR="002B154F">
        <w:rPr>
          <w:rFonts w:ascii="Courier New" w:hAnsi="Courier New" w:cs="Courier New"/>
          <w:b/>
          <w:bCs/>
          <w:kern w:val="2"/>
          <w:sz w:val="24"/>
          <w:szCs w:val="24"/>
        </w:rPr>
        <w:t>verstärkt Top Management: Jutta Langer wird „President Europe Plus“</w:t>
      </w:r>
      <w:r w:rsidR="00461892" w:rsidRPr="00605500" w:rsidDel="00461892">
        <w:rPr>
          <w:rFonts w:ascii="Courier New" w:hAnsi="Courier New" w:cs="Courier New"/>
          <w:b/>
          <w:bCs/>
          <w:kern w:val="2"/>
          <w:sz w:val="24"/>
          <w:szCs w:val="24"/>
        </w:rPr>
        <w:t xml:space="preserve"> </w:t>
      </w:r>
    </w:p>
    <w:p w14:paraId="1D4BF3EE" w14:textId="4AEA443E" w:rsidR="00DF3FC8" w:rsidRPr="00DF3FC8" w:rsidRDefault="00605500" w:rsidP="00DF3FC8">
      <w:pPr>
        <w:autoSpaceDE w:val="0"/>
        <w:autoSpaceDN w:val="0"/>
        <w:adjustRightInd w:val="0"/>
        <w:spacing w:after="0"/>
        <w:rPr>
          <w:rFonts w:ascii="Courier New" w:hAnsi="Courier New" w:cs="Courier New"/>
          <w:kern w:val="2"/>
          <w:sz w:val="24"/>
          <w:szCs w:val="24"/>
        </w:rPr>
      </w:pPr>
      <w:r w:rsidRPr="00605500">
        <w:rPr>
          <w:rFonts w:ascii="Courier New" w:hAnsi="Courier New" w:cs="Courier New"/>
          <w:b/>
          <w:bCs/>
          <w:kern w:val="2"/>
          <w:sz w:val="24"/>
          <w:szCs w:val="24"/>
        </w:rPr>
        <w:br/>
      </w:r>
      <w:r w:rsidR="00DF3FC8" w:rsidRPr="00DF3FC8">
        <w:rPr>
          <w:rFonts w:ascii="Courier New" w:hAnsi="Courier New" w:cs="Courier New"/>
          <w:kern w:val="2"/>
          <w:sz w:val="24"/>
          <w:szCs w:val="24"/>
        </w:rPr>
        <w:t>Die Duravit AG verstärkt das Top Management: Jutta Langer startet zum 01.09.2023 als „President Europe Plus“. In dieser Funktion berichtet sie direkt an CEO Stephan Tahy und übernimmt die strategische, organisatorische und P&amp;L</w:t>
      </w:r>
      <w:r w:rsidR="00DF3FC8">
        <w:rPr>
          <w:rFonts w:ascii="Courier New" w:hAnsi="Courier New" w:cs="Courier New"/>
          <w:kern w:val="2"/>
          <w:sz w:val="24"/>
          <w:szCs w:val="24"/>
        </w:rPr>
        <w:t>-</w:t>
      </w:r>
      <w:r w:rsidR="00DF3FC8" w:rsidRPr="00DF3FC8">
        <w:rPr>
          <w:rFonts w:ascii="Courier New" w:hAnsi="Courier New" w:cs="Courier New"/>
          <w:kern w:val="2"/>
          <w:sz w:val="24"/>
          <w:szCs w:val="24"/>
        </w:rPr>
        <w:t xml:space="preserve">Verantwortung für die Märkte in Europa und Afrika. </w:t>
      </w:r>
      <w:r w:rsidR="00F9770E">
        <w:rPr>
          <w:rFonts w:ascii="Courier New" w:hAnsi="Courier New" w:cs="Courier New"/>
          <w:kern w:val="2"/>
          <w:sz w:val="24"/>
          <w:szCs w:val="24"/>
        </w:rPr>
        <w:t>Jutta Langer</w:t>
      </w:r>
      <w:r w:rsidR="00DF3FC8" w:rsidRPr="00DF3FC8">
        <w:rPr>
          <w:rFonts w:ascii="Courier New" w:hAnsi="Courier New" w:cs="Courier New"/>
          <w:kern w:val="2"/>
          <w:sz w:val="24"/>
          <w:szCs w:val="24"/>
        </w:rPr>
        <w:t xml:space="preserve"> verfügt über mehr als 2</w:t>
      </w:r>
      <w:r w:rsidR="00DF3FC8">
        <w:rPr>
          <w:rFonts w:ascii="Courier New" w:hAnsi="Courier New" w:cs="Courier New"/>
          <w:kern w:val="2"/>
          <w:sz w:val="24"/>
          <w:szCs w:val="24"/>
        </w:rPr>
        <w:t>0</w:t>
      </w:r>
      <w:r w:rsidR="00DF3FC8" w:rsidRPr="00DF3FC8">
        <w:rPr>
          <w:rFonts w:ascii="Courier New" w:hAnsi="Courier New" w:cs="Courier New"/>
          <w:kern w:val="2"/>
          <w:sz w:val="24"/>
          <w:szCs w:val="24"/>
        </w:rPr>
        <w:t xml:space="preserve"> Jahre </w:t>
      </w:r>
      <w:r w:rsidR="00DF3FC8">
        <w:rPr>
          <w:rFonts w:ascii="Courier New" w:hAnsi="Courier New" w:cs="Courier New"/>
          <w:kern w:val="2"/>
          <w:sz w:val="24"/>
          <w:szCs w:val="24"/>
        </w:rPr>
        <w:t>Führungse</w:t>
      </w:r>
      <w:r w:rsidR="00DF3FC8" w:rsidRPr="00DF3FC8">
        <w:rPr>
          <w:rFonts w:ascii="Courier New" w:hAnsi="Courier New" w:cs="Courier New"/>
          <w:kern w:val="2"/>
          <w:sz w:val="24"/>
          <w:szCs w:val="24"/>
        </w:rPr>
        <w:t xml:space="preserve">rfahrung in </w:t>
      </w:r>
      <w:r w:rsidR="00DF3FC8">
        <w:rPr>
          <w:rFonts w:ascii="Courier New" w:hAnsi="Courier New" w:cs="Courier New"/>
          <w:kern w:val="2"/>
          <w:sz w:val="24"/>
          <w:szCs w:val="24"/>
        </w:rPr>
        <w:t xml:space="preserve">Unternehmen wie </w:t>
      </w:r>
      <w:r w:rsidR="00DF3FC8" w:rsidRPr="00DF3FC8">
        <w:rPr>
          <w:rFonts w:ascii="Courier New" w:hAnsi="Courier New" w:cs="Courier New"/>
          <w:kern w:val="2"/>
          <w:sz w:val="24"/>
          <w:szCs w:val="24"/>
        </w:rPr>
        <w:t>Procter &amp; Gamble</w:t>
      </w:r>
      <w:r w:rsidR="00DF3FC8">
        <w:rPr>
          <w:rFonts w:ascii="Courier New" w:hAnsi="Courier New" w:cs="Courier New"/>
          <w:kern w:val="2"/>
          <w:sz w:val="24"/>
          <w:szCs w:val="24"/>
        </w:rPr>
        <w:t xml:space="preserve"> und</w:t>
      </w:r>
      <w:r w:rsidR="00DF3FC8" w:rsidRPr="00DF3FC8">
        <w:rPr>
          <w:rFonts w:ascii="Courier New" w:hAnsi="Courier New" w:cs="Courier New"/>
          <w:kern w:val="2"/>
          <w:sz w:val="24"/>
          <w:szCs w:val="24"/>
        </w:rPr>
        <w:t xml:space="preserve"> L’Oréal</w:t>
      </w:r>
      <w:r w:rsidR="00DF3FC8">
        <w:rPr>
          <w:rFonts w:ascii="Courier New" w:hAnsi="Courier New" w:cs="Courier New"/>
          <w:kern w:val="2"/>
          <w:sz w:val="24"/>
          <w:szCs w:val="24"/>
        </w:rPr>
        <w:t xml:space="preserve"> und war </w:t>
      </w:r>
      <w:r w:rsidR="00DF3FC8" w:rsidRPr="00DF3FC8">
        <w:rPr>
          <w:rFonts w:ascii="Courier New" w:hAnsi="Courier New" w:cs="Courier New"/>
          <w:kern w:val="2"/>
          <w:sz w:val="24"/>
          <w:szCs w:val="24"/>
        </w:rPr>
        <w:t>Geschäftsführerin in der Werhahn Gruppe</w:t>
      </w:r>
      <w:r w:rsidR="00DF3FC8">
        <w:rPr>
          <w:rFonts w:ascii="Courier New" w:hAnsi="Courier New" w:cs="Courier New"/>
          <w:kern w:val="2"/>
          <w:sz w:val="24"/>
          <w:szCs w:val="24"/>
        </w:rPr>
        <w:t>. Z</w:t>
      </w:r>
      <w:r w:rsidR="00DF3FC8" w:rsidRPr="00DF3FC8">
        <w:rPr>
          <w:rFonts w:ascii="Courier New" w:hAnsi="Courier New" w:cs="Courier New"/>
          <w:kern w:val="2"/>
          <w:sz w:val="24"/>
          <w:szCs w:val="24"/>
        </w:rPr>
        <w:t xml:space="preserve">uletzt </w:t>
      </w:r>
      <w:r w:rsidR="00DF3FC8">
        <w:rPr>
          <w:rFonts w:ascii="Courier New" w:hAnsi="Courier New" w:cs="Courier New"/>
          <w:kern w:val="2"/>
          <w:sz w:val="24"/>
          <w:szCs w:val="24"/>
        </w:rPr>
        <w:t xml:space="preserve">baute sie </w:t>
      </w:r>
      <w:r w:rsidR="00DF3FC8" w:rsidRPr="00DF3FC8">
        <w:rPr>
          <w:rFonts w:ascii="Courier New" w:hAnsi="Courier New" w:cs="Courier New"/>
          <w:kern w:val="2"/>
          <w:sz w:val="24"/>
          <w:szCs w:val="24"/>
        </w:rPr>
        <w:t>als Global Vice President Consulting den strategischen Consulting</w:t>
      </w:r>
      <w:r w:rsidR="00DF3FC8">
        <w:rPr>
          <w:rFonts w:ascii="Courier New" w:hAnsi="Courier New" w:cs="Courier New"/>
          <w:kern w:val="2"/>
          <w:sz w:val="24"/>
          <w:szCs w:val="24"/>
        </w:rPr>
        <w:t>-</w:t>
      </w:r>
      <w:r w:rsidR="00DF3FC8" w:rsidRPr="00DF3FC8">
        <w:rPr>
          <w:rFonts w:ascii="Courier New" w:hAnsi="Courier New" w:cs="Courier New"/>
          <w:kern w:val="2"/>
          <w:sz w:val="24"/>
          <w:szCs w:val="24"/>
        </w:rPr>
        <w:t>Bereich für die GfK</w:t>
      </w:r>
      <w:r w:rsidR="00DF3FC8">
        <w:rPr>
          <w:rFonts w:ascii="Courier New" w:hAnsi="Courier New" w:cs="Courier New"/>
          <w:kern w:val="2"/>
          <w:sz w:val="24"/>
          <w:szCs w:val="24"/>
        </w:rPr>
        <w:t xml:space="preserve"> auf</w:t>
      </w:r>
      <w:r w:rsidR="00DF3FC8" w:rsidRPr="00DF3FC8">
        <w:rPr>
          <w:rFonts w:ascii="Courier New" w:hAnsi="Courier New" w:cs="Courier New"/>
          <w:kern w:val="2"/>
          <w:sz w:val="24"/>
          <w:szCs w:val="24"/>
        </w:rPr>
        <w:t xml:space="preserve">, ein </w:t>
      </w:r>
      <w:r w:rsidR="00DF3FC8">
        <w:rPr>
          <w:rFonts w:ascii="Courier New" w:hAnsi="Courier New" w:cs="Courier New"/>
          <w:kern w:val="2"/>
          <w:sz w:val="24"/>
          <w:szCs w:val="24"/>
        </w:rPr>
        <w:t xml:space="preserve">weltweit </w:t>
      </w:r>
      <w:r w:rsidR="00DF3FC8" w:rsidRPr="00DF3FC8">
        <w:rPr>
          <w:rFonts w:ascii="Courier New" w:hAnsi="Courier New" w:cs="Courier New"/>
          <w:kern w:val="2"/>
          <w:sz w:val="24"/>
          <w:szCs w:val="24"/>
        </w:rPr>
        <w:t>führendes Consumer Intelligence-Unternehmen.</w:t>
      </w:r>
    </w:p>
    <w:p w14:paraId="05D9B6A0" w14:textId="04A3C800" w:rsidR="00DF3FC8" w:rsidRPr="00DF3FC8" w:rsidRDefault="00DF3FC8" w:rsidP="00DF3FC8">
      <w:pPr>
        <w:autoSpaceDE w:val="0"/>
        <w:autoSpaceDN w:val="0"/>
        <w:adjustRightInd w:val="0"/>
        <w:spacing w:after="0"/>
        <w:rPr>
          <w:rFonts w:ascii="Courier New" w:hAnsi="Courier New" w:cs="Courier New"/>
          <w:kern w:val="2"/>
          <w:sz w:val="24"/>
          <w:szCs w:val="24"/>
        </w:rPr>
      </w:pPr>
    </w:p>
    <w:p w14:paraId="0C3FBE58" w14:textId="77777777" w:rsidR="00DF3FC8" w:rsidRPr="00DF3FC8" w:rsidRDefault="00DF3FC8" w:rsidP="00DF3FC8">
      <w:pPr>
        <w:autoSpaceDE w:val="0"/>
        <w:autoSpaceDN w:val="0"/>
        <w:adjustRightInd w:val="0"/>
        <w:spacing w:after="0"/>
        <w:rPr>
          <w:rFonts w:ascii="Courier New" w:hAnsi="Courier New" w:cs="Courier New"/>
          <w:kern w:val="2"/>
          <w:sz w:val="24"/>
          <w:szCs w:val="24"/>
        </w:rPr>
      </w:pPr>
      <w:r w:rsidRPr="00DF3FC8">
        <w:rPr>
          <w:rFonts w:ascii="Courier New" w:hAnsi="Courier New" w:cs="Courier New"/>
          <w:kern w:val="2"/>
          <w:sz w:val="24"/>
          <w:szCs w:val="24"/>
        </w:rPr>
        <w:t>Im Rahmen der Neubesetzung wird die Region Europe Plus mit dem Kernmarkt Deutschland strukturell gestärkt: Eine eigene Marketingorganisation fokussiert sich zukünftig noch intensiver auf die besonderen Anforderungen und Bedürfnisse des deutschen Handwerks und der Kunden in Europa. Zu den zentralen Wettbewerbsvorteilen zählen dabei neben dem Thema Design die Punkte Funktionalität und Nachhaltigkeit. Auch die E-Commerce-Aktivitäten werden innerhalb der neuen Struktur gebündelt.</w:t>
      </w:r>
    </w:p>
    <w:p w14:paraId="0475DB83" w14:textId="5BA59A51" w:rsidR="00DF3FC8" w:rsidRPr="00DF3FC8" w:rsidRDefault="00DF3FC8" w:rsidP="00DF3FC8">
      <w:pPr>
        <w:autoSpaceDE w:val="0"/>
        <w:autoSpaceDN w:val="0"/>
        <w:adjustRightInd w:val="0"/>
        <w:spacing w:after="0"/>
        <w:rPr>
          <w:rFonts w:ascii="Courier New" w:hAnsi="Courier New" w:cs="Courier New"/>
          <w:kern w:val="2"/>
          <w:sz w:val="24"/>
          <w:szCs w:val="24"/>
        </w:rPr>
      </w:pPr>
    </w:p>
    <w:p w14:paraId="3872E424" w14:textId="7B1DF076" w:rsidR="00DF3FC8" w:rsidRPr="00DF3FC8" w:rsidRDefault="00DF3FC8" w:rsidP="00DF3FC8">
      <w:pPr>
        <w:autoSpaceDE w:val="0"/>
        <w:autoSpaceDN w:val="0"/>
        <w:adjustRightInd w:val="0"/>
        <w:spacing w:after="0"/>
        <w:rPr>
          <w:rFonts w:ascii="Courier New" w:hAnsi="Courier New" w:cs="Courier New"/>
          <w:kern w:val="2"/>
          <w:sz w:val="24"/>
          <w:szCs w:val="24"/>
        </w:rPr>
      </w:pPr>
      <w:r w:rsidRPr="00DF3FC8">
        <w:rPr>
          <w:rFonts w:ascii="Courier New" w:hAnsi="Courier New" w:cs="Courier New"/>
          <w:kern w:val="2"/>
          <w:sz w:val="24"/>
          <w:szCs w:val="24"/>
        </w:rPr>
        <w:t>„Mit Jutta Langer gewinnen wir eine international erfahrene und erfolgreiche Führungskraft für die zentrale Vertriebsregion Europe Plus mit unserem Heimatmarkt Deutschland,“ kommentiert Stephan Tahy, CEO der Duravit AG. „Mit ihrem breiten B2B- und B2C-Background und ihrer Erfahrung in der strategischen Weiterentwicklung von Geschäftsmodellen und Organisationen wird sie den erfolgreichen Kurs der Duravit fortsetzen.“</w:t>
      </w:r>
    </w:p>
    <w:p w14:paraId="2AA711B8" w14:textId="77777777" w:rsidR="00DF3FC8" w:rsidRPr="00DF3FC8" w:rsidRDefault="00DF3FC8" w:rsidP="00DF3FC8">
      <w:pPr>
        <w:autoSpaceDE w:val="0"/>
        <w:autoSpaceDN w:val="0"/>
        <w:adjustRightInd w:val="0"/>
        <w:spacing w:after="0"/>
        <w:rPr>
          <w:rFonts w:ascii="Courier New" w:hAnsi="Courier New" w:cs="Courier New"/>
          <w:kern w:val="2"/>
          <w:sz w:val="24"/>
          <w:szCs w:val="24"/>
        </w:rPr>
      </w:pPr>
      <w:r w:rsidRPr="00DF3FC8">
        <w:rPr>
          <w:rFonts w:ascii="Courier New" w:hAnsi="Courier New" w:cs="Courier New"/>
          <w:kern w:val="2"/>
          <w:sz w:val="24"/>
          <w:szCs w:val="24"/>
        </w:rPr>
        <w:t xml:space="preserve"> </w:t>
      </w:r>
    </w:p>
    <w:p w14:paraId="49248ADE" w14:textId="665F951C" w:rsidR="00F34C31" w:rsidRDefault="00DF3FC8" w:rsidP="00DF3FC8">
      <w:pPr>
        <w:autoSpaceDE w:val="0"/>
        <w:autoSpaceDN w:val="0"/>
        <w:adjustRightInd w:val="0"/>
        <w:spacing w:after="0"/>
        <w:rPr>
          <w:rFonts w:ascii="Courier New" w:hAnsi="Courier New" w:cs="Courier New"/>
          <w:kern w:val="2"/>
          <w:sz w:val="24"/>
          <w:szCs w:val="24"/>
        </w:rPr>
      </w:pPr>
      <w:r w:rsidRPr="00DF3FC8">
        <w:rPr>
          <w:rFonts w:ascii="Courier New" w:hAnsi="Courier New" w:cs="Courier New"/>
          <w:kern w:val="2"/>
          <w:sz w:val="24"/>
          <w:szCs w:val="24"/>
        </w:rPr>
        <w:t xml:space="preserve">„Ich freue mich sehr darauf, meine Erfahrung bei Duravit einzubringen und gemeinsam mit dem Team die </w:t>
      </w:r>
      <w:r w:rsidRPr="00DF3FC8">
        <w:rPr>
          <w:rFonts w:ascii="Courier New" w:hAnsi="Courier New" w:cs="Courier New"/>
          <w:kern w:val="2"/>
          <w:sz w:val="24"/>
          <w:szCs w:val="24"/>
        </w:rPr>
        <w:lastRenderedPageBreak/>
        <w:t>Marktposition von Duravit weiter auszubauen,“ sagt Jutta Langer. „Die Strahlkraft der Marke ist exzellent und wird weltweit geschätzt. Gemäß der Duravit Mission ‚Upgrade your everyday‘ werde ich mit meinem Team intensiv daran arbeiten, das Leben unserer Kunden jeden Tag ein Stück besser zu machen.“</w:t>
      </w:r>
    </w:p>
    <w:p w14:paraId="55870780" w14:textId="77777777" w:rsidR="00F34C31" w:rsidRDefault="00F34C31" w:rsidP="00605500">
      <w:pPr>
        <w:autoSpaceDE w:val="0"/>
        <w:autoSpaceDN w:val="0"/>
        <w:adjustRightInd w:val="0"/>
        <w:spacing w:after="0"/>
        <w:rPr>
          <w:rFonts w:ascii="Courier New" w:hAnsi="Courier New" w:cs="Courier New"/>
          <w:b/>
          <w:bCs/>
          <w:kern w:val="2"/>
          <w:sz w:val="24"/>
          <w:szCs w:val="24"/>
        </w:rPr>
      </w:pPr>
    </w:p>
    <w:p w14:paraId="45B370BE" w14:textId="77777777" w:rsidR="00C6403F" w:rsidRDefault="00C6403F" w:rsidP="00C6403F">
      <w:pPr>
        <w:spacing w:after="0" w:line="320" w:lineRule="exact"/>
        <w:ind w:right="310"/>
        <w:rPr>
          <w:rFonts w:ascii="Courier New" w:hAnsi="Courier New" w:cs="Courier New"/>
          <w:b/>
          <w:bCs/>
          <w:sz w:val="24"/>
          <w:szCs w:val="24"/>
        </w:rPr>
      </w:pPr>
      <w:r>
        <w:rPr>
          <w:rFonts w:ascii="Courier New" w:hAnsi="Courier New" w:cs="Courier New"/>
          <w:b/>
          <w:bCs/>
          <w:sz w:val="24"/>
          <w:szCs w:val="24"/>
        </w:rPr>
        <w:t>Bildunterschriften:</w:t>
      </w:r>
    </w:p>
    <w:p w14:paraId="59F1F398" w14:textId="77777777" w:rsidR="00E41016" w:rsidRPr="00E41016" w:rsidRDefault="00E41016" w:rsidP="00E41016">
      <w:pPr>
        <w:autoSpaceDE w:val="0"/>
        <w:autoSpaceDN w:val="0"/>
        <w:adjustRightInd w:val="0"/>
        <w:spacing w:after="0"/>
        <w:rPr>
          <w:rFonts w:ascii="Courier New" w:hAnsi="Courier New" w:cs="Courier New"/>
          <w:i/>
          <w:iCs/>
          <w:sz w:val="24"/>
          <w:szCs w:val="24"/>
        </w:rPr>
      </w:pPr>
      <w:r w:rsidRPr="00E41016">
        <w:rPr>
          <w:rFonts w:ascii="Courier New" w:hAnsi="Courier New" w:cs="Courier New"/>
          <w:i/>
          <w:iCs/>
          <w:sz w:val="24"/>
          <w:szCs w:val="24"/>
        </w:rPr>
        <w:t>01_JUTTA_LANGER</w:t>
      </w:r>
    </w:p>
    <w:p w14:paraId="321AFDF0" w14:textId="77777777" w:rsidR="00E41016" w:rsidRPr="00E41016" w:rsidRDefault="00E41016" w:rsidP="00E41016">
      <w:pPr>
        <w:autoSpaceDE w:val="0"/>
        <w:autoSpaceDN w:val="0"/>
        <w:adjustRightInd w:val="0"/>
        <w:spacing w:after="0"/>
        <w:rPr>
          <w:rFonts w:ascii="Courier New" w:hAnsi="Courier New" w:cs="Courier New"/>
          <w:i/>
          <w:iCs/>
          <w:sz w:val="24"/>
          <w:szCs w:val="24"/>
        </w:rPr>
      </w:pPr>
      <w:r w:rsidRPr="00E41016">
        <w:rPr>
          <w:rFonts w:ascii="Courier New" w:hAnsi="Courier New" w:cs="Courier New"/>
          <w:i/>
          <w:iCs/>
          <w:sz w:val="24"/>
          <w:szCs w:val="24"/>
        </w:rPr>
        <w:t>Jutta Langer © Duravit</w:t>
      </w:r>
    </w:p>
    <w:p w14:paraId="508CB35B" w14:textId="022A9FD9" w:rsidR="00E41016" w:rsidRPr="00E41016" w:rsidRDefault="00E41016" w:rsidP="00E41016">
      <w:pPr>
        <w:autoSpaceDE w:val="0"/>
        <w:autoSpaceDN w:val="0"/>
        <w:adjustRightInd w:val="0"/>
        <w:spacing w:after="0"/>
        <w:rPr>
          <w:rFonts w:ascii="Courier New" w:hAnsi="Courier New" w:cs="Courier New"/>
          <w:i/>
          <w:iCs/>
          <w:sz w:val="24"/>
          <w:szCs w:val="24"/>
        </w:rPr>
      </w:pPr>
      <w:r w:rsidRPr="00E41016">
        <w:rPr>
          <w:rFonts w:ascii="Courier New" w:hAnsi="Courier New" w:cs="Courier New"/>
          <w:i/>
          <w:iCs/>
          <w:sz w:val="24"/>
          <w:szCs w:val="24"/>
        </w:rPr>
        <w:t>(</w:t>
      </w:r>
      <w:r>
        <w:rPr>
          <w:rFonts w:ascii="Courier New" w:hAnsi="Courier New" w:cs="Courier New"/>
          <w:i/>
          <w:iCs/>
          <w:sz w:val="24"/>
          <w:szCs w:val="24"/>
        </w:rPr>
        <w:t>Bildquelle</w:t>
      </w:r>
      <w:r w:rsidRPr="00E41016">
        <w:rPr>
          <w:rFonts w:ascii="Courier New" w:hAnsi="Courier New" w:cs="Courier New"/>
          <w:i/>
          <w:iCs/>
          <w:sz w:val="24"/>
          <w:szCs w:val="24"/>
        </w:rPr>
        <w:t>: Duravit AG)</w:t>
      </w:r>
    </w:p>
    <w:p w14:paraId="3B64F4E2" w14:textId="77777777" w:rsidR="00C91979" w:rsidRDefault="00C91979" w:rsidP="00605500">
      <w:pPr>
        <w:autoSpaceDE w:val="0"/>
        <w:autoSpaceDN w:val="0"/>
        <w:adjustRightInd w:val="0"/>
        <w:spacing w:after="0"/>
        <w:rPr>
          <w:rFonts w:ascii="Courier New" w:hAnsi="Courier New" w:cs="Courier New"/>
          <w:b/>
          <w:bCs/>
          <w:kern w:val="2"/>
          <w:sz w:val="24"/>
          <w:szCs w:val="24"/>
        </w:rPr>
      </w:pPr>
    </w:p>
    <w:p w14:paraId="21FA0FDF" w14:textId="77777777" w:rsidR="00C91979" w:rsidRDefault="00C91979" w:rsidP="00605500">
      <w:pPr>
        <w:autoSpaceDE w:val="0"/>
        <w:autoSpaceDN w:val="0"/>
        <w:adjustRightInd w:val="0"/>
        <w:spacing w:after="0"/>
        <w:rPr>
          <w:rFonts w:ascii="Courier New" w:hAnsi="Courier New" w:cs="Courier New"/>
          <w:b/>
          <w:bCs/>
          <w:kern w:val="2"/>
          <w:sz w:val="24"/>
          <w:szCs w:val="24"/>
        </w:rPr>
      </w:pPr>
    </w:p>
    <w:bookmarkEnd w:id="0"/>
    <w:p w14:paraId="6F3B27F7" w14:textId="77777777" w:rsidR="00C6403F" w:rsidRPr="008538BC" w:rsidRDefault="00C6403F" w:rsidP="00C6403F">
      <w:pPr>
        <w:autoSpaceDE w:val="0"/>
        <w:autoSpaceDN w:val="0"/>
        <w:adjustRightInd w:val="0"/>
        <w:spacing w:after="0" w:line="320" w:lineRule="exact"/>
        <w:rPr>
          <w:rFonts w:ascii="Courier New" w:hAnsi="Courier New" w:cs="Courier New"/>
          <w:b/>
          <w:bCs/>
          <w:color w:val="000000"/>
          <w:sz w:val="24"/>
          <w:szCs w:val="24"/>
        </w:rPr>
      </w:pPr>
      <w:r w:rsidRPr="008538BC">
        <w:rPr>
          <w:rFonts w:ascii="Courier New" w:hAnsi="Courier New" w:cs="Courier New"/>
          <w:b/>
          <w:bCs/>
          <w:color w:val="000000"/>
          <w:sz w:val="24"/>
          <w:szCs w:val="24"/>
        </w:rPr>
        <w:t>Über die Duravit AG</w:t>
      </w:r>
    </w:p>
    <w:p w14:paraId="4B792E7C" w14:textId="77777777" w:rsidR="00C6403F" w:rsidRPr="000408E6" w:rsidRDefault="00C6403F" w:rsidP="00C6403F">
      <w:pPr>
        <w:pStyle w:val="Listenabsatz"/>
        <w:spacing w:after="0" w:line="240" w:lineRule="auto"/>
        <w:ind w:left="0"/>
        <w:rPr>
          <w:rFonts w:eastAsia="Times New Roman"/>
          <w:i/>
          <w:iCs/>
        </w:rPr>
      </w:pPr>
      <w:r w:rsidRPr="008538BC">
        <w:rPr>
          <w:rFonts w:ascii="Courier New" w:hAnsi="Courier New" w:cs="Courier New"/>
          <w:color w:val="000000"/>
          <w:sz w:val="24"/>
          <w:szCs w:val="24"/>
        </w:rPr>
        <w:t xml:space="preserve">Die Duravit AG mit Sitz in Hornberg ist einer der international führenden Hersteller von Designbädern und in weltweit über 130 Ländern aktiv. Das Produktportfolio des Komplettbadanbieters umfasst Sanitärkeramik, Badmöbel, Dusch- und Badewannen, Wellnesssysteme, Dusch-WCs, Armaturen und Accessoires sowie Installationssysteme in höchster Qualität. Neben der internen Designkompetenz kooperiert </w:t>
      </w:r>
      <w:r>
        <w:rPr>
          <w:rFonts w:ascii="Courier New" w:hAnsi="Courier New" w:cs="Courier New"/>
          <w:color w:val="000000"/>
          <w:sz w:val="24"/>
          <w:szCs w:val="24"/>
        </w:rPr>
        <w:t xml:space="preserve">die </w:t>
      </w:r>
      <w:r w:rsidRPr="008538BC">
        <w:rPr>
          <w:rFonts w:ascii="Courier New" w:hAnsi="Courier New" w:cs="Courier New"/>
          <w:color w:val="000000"/>
          <w:sz w:val="24"/>
          <w:szCs w:val="24"/>
        </w:rPr>
        <w:t xml:space="preserve">Duravit </w:t>
      </w:r>
      <w:r>
        <w:rPr>
          <w:rFonts w:ascii="Courier New" w:hAnsi="Courier New" w:cs="Courier New"/>
          <w:color w:val="000000"/>
          <w:sz w:val="24"/>
          <w:szCs w:val="24"/>
        </w:rPr>
        <w:t xml:space="preserve">AG </w:t>
      </w:r>
      <w:r w:rsidRPr="008538BC">
        <w:rPr>
          <w:rFonts w:ascii="Courier New" w:hAnsi="Courier New" w:cs="Courier New"/>
          <w:color w:val="000000"/>
          <w:sz w:val="24"/>
          <w:szCs w:val="24"/>
        </w:rPr>
        <w:t>in der Produktentwicklung eng mit einem internationalen Netzwerk aus Designern wie Cecilie Manz, Philippe Starck, Christian Werner oder Sebastian Herkner und Bertrand Lejoly sowie talentierten Newcomern</w:t>
      </w:r>
      <w:r w:rsidRPr="000408E6">
        <w:rPr>
          <w:rFonts w:ascii="Courier New" w:hAnsi="Courier New" w:cs="Courier New"/>
          <w:color w:val="000000"/>
          <w:sz w:val="24"/>
          <w:szCs w:val="24"/>
        </w:rPr>
        <w:t xml:space="preserve">. Durch das Zusammenspiel von wegweisenden Designs, kompromissloser Produktexzellenz, einem feinen Gespür für menschliche Bedürfnisse und verantwortungsvollem Unternehmertum arbeitet </w:t>
      </w:r>
      <w:r>
        <w:rPr>
          <w:rFonts w:ascii="Courier New" w:hAnsi="Courier New" w:cs="Courier New"/>
          <w:color w:val="000000"/>
          <w:sz w:val="24"/>
          <w:szCs w:val="24"/>
        </w:rPr>
        <w:t xml:space="preserve">die </w:t>
      </w:r>
      <w:r w:rsidRPr="000408E6">
        <w:rPr>
          <w:rFonts w:ascii="Courier New" w:hAnsi="Courier New" w:cs="Courier New"/>
          <w:color w:val="000000"/>
          <w:sz w:val="24"/>
          <w:szCs w:val="24"/>
        </w:rPr>
        <w:t xml:space="preserve">Duravit </w:t>
      </w:r>
      <w:r>
        <w:rPr>
          <w:rFonts w:ascii="Courier New" w:hAnsi="Courier New" w:cs="Courier New"/>
          <w:color w:val="000000"/>
          <w:sz w:val="24"/>
          <w:szCs w:val="24"/>
        </w:rPr>
        <w:t xml:space="preserve">AG </w:t>
      </w:r>
      <w:r w:rsidRPr="000408E6">
        <w:rPr>
          <w:rFonts w:ascii="Courier New" w:hAnsi="Courier New" w:cs="Courier New"/>
          <w:color w:val="000000"/>
          <w:sz w:val="24"/>
          <w:szCs w:val="24"/>
        </w:rPr>
        <w:t>ambitioniert daran, das Leben seiner Stakeholder jeden Tag ein Stück besser zu machen. Eine entscheidende Maßnahme dabei ist die übergeordnete Mission, bis 2045 ausnahmslos klimaneutral zu handeln.</w:t>
      </w:r>
    </w:p>
    <w:p w14:paraId="02F9195A" w14:textId="77777777" w:rsidR="00C6403F" w:rsidRPr="00C6403F" w:rsidRDefault="00C6403F" w:rsidP="00C6403F">
      <w:pPr>
        <w:spacing w:after="0" w:line="320" w:lineRule="exact"/>
        <w:ind w:right="310"/>
        <w:rPr>
          <w:rFonts w:ascii="Courier New" w:hAnsi="Courier New" w:cs="Courier New"/>
          <w:b/>
          <w:sz w:val="24"/>
          <w:szCs w:val="24"/>
        </w:rPr>
      </w:pPr>
    </w:p>
    <w:p w14:paraId="294E3E0E" w14:textId="77777777" w:rsidR="00C6403F" w:rsidRPr="00C6403F" w:rsidRDefault="00C6403F" w:rsidP="00C6403F">
      <w:pPr>
        <w:spacing w:after="0" w:line="240" w:lineRule="auto"/>
        <w:ind w:right="310"/>
        <w:rPr>
          <w:rFonts w:ascii="Courier New" w:hAnsi="Courier New" w:cs="Courier New"/>
          <w:b/>
          <w:bCs/>
          <w:color w:val="221E1F"/>
          <w:sz w:val="18"/>
          <w:szCs w:val="18"/>
        </w:rPr>
      </w:pPr>
    </w:p>
    <w:p w14:paraId="39AF66F2" w14:textId="5335785A" w:rsidR="00C6403F" w:rsidRPr="00E21165" w:rsidRDefault="00C6403F" w:rsidP="00C6403F">
      <w:pPr>
        <w:spacing w:after="0" w:line="240" w:lineRule="auto"/>
        <w:ind w:right="310"/>
        <w:rPr>
          <w:rFonts w:ascii="Courier New" w:hAnsi="Courier New" w:cs="Courier New"/>
          <w:b/>
          <w:bCs/>
          <w:color w:val="221E1F"/>
          <w:sz w:val="18"/>
          <w:szCs w:val="18"/>
        </w:rPr>
      </w:pPr>
      <w:r>
        <w:rPr>
          <w:rFonts w:ascii="Courier New" w:hAnsi="Courier New" w:cs="Courier New"/>
          <w:b/>
          <w:bCs/>
          <w:color w:val="221E1F"/>
          <w:sz w:val="18"/>
          <w:szCs w:val="18"/>
        </w:rPr>
        <w:t xml:space="preserve">Bild- und Textmaterial steht unter dem folgenden Link zum Download </w:t>
      </w:r>
      <w:r w:rsidRPr="009B3197">
        <w:rPr>
          <w:rFonts w:ascii="Courier New" w:hAnsi="Courier New" w:cs="Courier New"/>
          <w:b/>
          <w:bCs/>
          <w:color w:val="221E1F"/>
          <w:sz w:val="18"/>
          <w:szCs w:val="18"/>
        </w:rPr>
        <w:t xml:space="preserve">bereit: </w:t>
      </w:r>
      <w:r w:rsidR="00A84A21" w:rsidRPr="00A84A21">
        <w:rPr>
          <w:rFonts w:ascii="Courier New" w:hAnsi="Courier New" w:cs="Courier New"/>
          <w:b/>
          <w:bCs/>
          <w:color w:val="221E1F"/>
          <w:sz w:val="18"/>
          <w:szCs w:val="18"/>
        </w:rPr>
        <w:t>https://dura-cloud.duravit.de/index.php/s/hEBFmKHBWXKGwBD</w:t>
      </w:r>
    </w:p>
    <w:p w14:paraId="190D23D0" w14:textId="77777777" w:rsidR="00C6403F" w:rsidRDefault="00C6403F" w:rsidP="00C6403F">
      <w:pPr>
        <w:spacing w:after="0" w:line="240" w:lineRule="auto"/>
        <w:ind w:right="310"/>
        <w:rPr>
          <w:rFonts w:ascii="Courier New" w:eastAsia="Arial Unicode MS" w:hAnsi="Courier New" w:cs="Courier New"/>
          <w:b/>
          <w:bCs/>
          <w:color w:val="221E1F"/>
          <w:sz w:val="18"/>
          <w:szCs w:val="18"/>
          <w:u w:val="single"/>
        </w:rPr>
      </w:pPr>
    </w:p>
    <w:p w14:paraId="2823AA7F" w14:textId="77777777" w:rsidR="00C6403F" w:rsidRDefault="00C6403F" w:rsidP="00C6403F">
      <w:pPr>
        <w:spacing w:after="0" w:line="240" w:lineRule="auto"/>
        <w:ind w:right="310"/>
        <w:rPr>
          <w:rFonts w:ascii="Courier New" w:eastAsia="Arial Unicode MS" w:hAnsi="Courier New" w:cs="Courier New"/>
          <w:b/>
          <w:bCs/>
          <w:color w:val="221E1F"/>
          <w:sz w:val="18"/>
          <w:szCs w:val="18"/>
          <w:u w:val="single"/>
        </w:rPr>
      </w:pPr>
    </w:p>
    <w:p w14:paraId="7B508BFF" w14:textId="77777777" w:rsidR="00C6403F" w:rsidRDefault="00C6403F" w:rsidP="00C6403F">
      <w:pPr>
        <w:spacing w:after="0" w:line="240" w:lineRule="auto"/>
        <w:ind w:right="310"/>
        <w:rPr>
          <w:rFonts w:ascii="Courier New" w:eastAsia="Arial Unicode MS" w:hAnsi="Courier New" w:cs="Courier New"/>
          <w:b/>
          <w:bCs/>
          <w:color w:val="221E1F"/>
          <w:sz w:val="18"/>
          <w:szCs w:val="18"/>
          <w:u w:val="single"/>
        </w:rPr>
      </w:pPr>
    </w:p>
    <w:p w14:paraId="5C17A8E0" w14:textId="77777777" w:rsidR="00C6403F" w:rsidRDefault="00C6403F" w:rsidP="00C6403F">
      <w:pPr>
        <w:spacing w:after="0" w:line="240" w:lineRule="auto"/>
        <w:rPr>
          <w:rFonts w:ascii="Courier New" w:hAnsi="Courier New" w:cs="Courier New"/>
          <w:b/>
          <w:bCs/>
          <w:sz w:val="18"/>
          <w:szCs w:val="18"/>
        </w:rPr>
      </w:pPr>
      <w:r w:rsidRPr="005D05D9">
        <w:rPr>
          <w:rFonts w:ascii="Courier New" w:hAnsi="Courier New" w:cs="Courier New"/>
          <w:b/>
          <w:bCs/>
          <w:sz w:val="18"/>
          <w:szCs w:val="18"/>
        </w:rPr>
        <w:t>Internationale Pressekontakte</w:t>
      </w:r>
    </w:p>
    <w:p w14:paraId="12B6814E" w14:textId="77777777" w:rsidR="00C6403F" w:rsidRPr="005D05D9" w:rsidRDefault="00C6403F" w:rsidP="00C6403F">
      <w:pPr>
        <w:spacing w:after="0" w:line="240" w:lineRule="auto"/>
        <w:rPr>
          <w:rFonts w:ascii="Courier New" w:hAnsi="Courier New" w:cs="Courier New"/>
          <w:b/>
          <w:bCs/>
          <w:sz w:val="18"/>
          <w:szCs w:val="18"/>
        </w:rPr>
      </w:pPr>
      <w:r>
        <w:rPr>
          <w:rFonts w:ascii="Courier New" w:hAnsi="Courier New" w:cs="Courier New"/>
          <w:sz w:val="18"/>
          <w:szCs w:val="18"/>
        </w:rPr>
        <w:lastRenderedPageBreak/>
        <w:t xml:space="preserve">Die </w:t>
      </w:r>
      <w:r w:rsidRPr="005D05D9">
        <w:rPr>
          <w:rFonts w:ascii="Courier New" w:hAnsi="Courier New" w:cs="Courier New"/>
          <w:sz w:val="18"/>
          <w:szCs w:val="18"/>
        </w:rPr>
        <w:t xml:space="preserve">Duravit </w:t>
      </w:r>
      <w:r>
        <w:rPr>
          <w:rFonts w:ascii="Courier New" w:hAnsi="Courier New" w:cs="Courier New"/>
          <w:sz w:val="18"/>
          <w:szCs w:val="18"/>
        </w:rPr>
        <w:t xml:space="preserve">Gruppe </w:t>
      </w:r>
      <w:r w:rsidRPr="005D05D9">
        <w:rPr>
          <w:rFonts w:ascii="Courier New" w:hAnsi="Courier New" w:cs="Courier New"/>
          <w:sz w:val="18"/>
          <w:szCs w:val="18"/>
        </w:rPr>
        <w:t>ist in über 130 Ländern aktiv. Für regionale Presseanfragen finden Sie hier die richtigen Ansprechpartner:</w:t>
      </w:r>
      <w:r>
        <w:rPr>
          <w:rFonts w:ascii="Courier New" w:hAnsi="Courier New" w:cs="Courier New"/>
          <w:sz w:val="18"/>
          <w:szCs w:val="18"/>
        </w:rPr>
        <w:t xml:space="preserve"> </w:t>
      </w:r>
      <w:hyperlink r:id="rId11" w:history="1">
        <w:r w:rsidRPr="00B028BD">
          <w:rPr>
            <w:rStyle w:val="Hyperlink"/>
            <w:rFonts w:ascii="Courier New" w:hAnsi="Courier New" w:cs="Courier New"/>
            <w:sz w:val="18"/>
            <w:szCs w:val="18"/>
          </w:rPr>
          <w:t>www.duravit.de/pressekontakte</w:t>
        </w:r>
      </w:hyperlink>
    </w:p>
    <w:p w14:paraId="18674128" w14:textId="26508072" w:rsidR="00E91DF5" w:rsidRPr="00605500" w:rsidRDefault="00E91DF5" w:rsidP="00F34C31">
      <w:pPr>
        <w:rPr>
          <w:rFonts w:ascii="Courier New" w:hAnsi="Courier New" w:cs="Courier New"/>
          <w:kern w:val="2"/>
          <w:sz w:val="24"/>
          <w:szCs w:val="24"/>
        </w:rPr>
      </w:pPr>
    </w:p>
    <w:sectPr w:rsidR="00E91DF5" w:rsidRPr="00605500" w:rsidSect="00833452">
      <w:headerReference w:type="default" r:id="rId12"/>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2F0E" w14:textId="77777777" w:rsidR="00B84DF1" w:rsidRDefault="00B84DF1" w:rsidP="00084E3E">
      <w:pPr>
        <w:spacing w:after="0" w:line="240" w:lineRule="auto"/>
      </w:pPr>
      <w:r>
        <w:separator/>
      </w:r>
    </w:p>
  </w:endnote>
  <w:endnote w:type="continuationSeparator" w:id="0">
    <w:p w14:paraId="59615545" w14:textId="77777777" w:rsidR="00B84DF1" w:rsidRDefault="00B84DF1" w:rsidP="0008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DF9D" w14:textId="77777777" w:rsidR="00B84DF1" w:rsidRDefault="00B84DF1" w:rsidP="00084E3E">
      <w:pPr>
        <w:spacing w:after="0" w:line="240" w:lineRule="auto"/>
      </w:pPr>
      <w:r>
        <w:separator/>
      </w:r>
    </w:p>
  </w:footnote>
  <w:footnote w:type="continuationSeparator" w:id="0">
    <w:p w14:paraId="6BAE5A0B" w14:textId="77777777" w:rsidR="00B84DF1" w:rsidRDefault="00B84DF1" w:rsidP="0008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8558" w14:textId="77777777" w:rsidR="00084E3E" w:rsidRDefault="00ED787A">
    <w:pPr>
      <w:pStyle w:val="Kopfzeile"/>
    </w:pPr>
    <w:r>
      <w:rPr>
        <w:noProof/>
      </w:rPr>
      <w:drawing>
        <wp:anchor distT="0" distB="0" distL="114300" distR="114300" simplePos="0" relativeHeight="251657728" behindDoc="1" locked="0" layoutInCell="1" allowOverlap="1" wp14:anchorId="1E8FFF0B" wp14:editId="1537F9A1">
          <wp:simplePos x="0" y="0"/>
          <wp:positionH relativeFrom="column">
            <wp:posOffset>-890905</wp:posOffset>
          </wp:positionH>
          <wp:positionV relativeFrom="paragraph">
            <wp:posOffset>-449580</wp:posOffset>
          </wp:positionV>
          <wp:extent cx="7556500" cy="1069213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A0B"/>
    <w:multiLevelType w:val="hybridMultilevel"/>
    <w:tmpl w:val="0EDEA0C0"/>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A1152"/>
    <w:multiLevelType w:val="hybridMultilevel"/>
    <w:tmpl w:val="7A5CA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1155"/>
    <w:multiLevelType w:val="hybridMultilevel"/>
    <w:tmpl w:val="2D7E909C"/>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AA2AB7"/>
    <w:multiLevelType w:val="hybridMultilevel"/>
    <w:tmpl w:val="F2BCA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52DC3"/>
    <w:multiLevelType w:val="hybridMultilevel"/>
    <w:tmpl w:val="BB66B2EC"/>
    <w:lvl w:ilvl="0" w:tplc="9F0036D2">
      <w:numFmt w:val="bullet"/>
      <w:lvlText w:val=""/>
      <w:lvlJc w:val="left"/>
      <w:pPr>
        <w:ind w:left="720" w:hanging="360"/>
      </w:pPr>
      <w:rPr>
        <w:rFonts w:ascii="Wingdings" w:eastAsia="Calibri"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7036338"/>
    <w:multiLevelType w:val="hybridMultilevel"/>
    <w:tmpl w:val="4EF68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CF1BFE"/>
    <w:multiLevelType w:val="hybridMultilevel"/>
    <w:tmpl w:val="0614A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526E8E"/>
    <w:multiLevelType w:val="multilevel"/>
    <w:tmpl w:val="0B528D8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DC929DA"/>
    <w:multiLevelType w:val="hybridMultilevel"/>
    <w:tmpl w:val="894A8752"/>
    <w:lvl w:ilvl="0" w:tplc="51045BA6">
      <w:start w:val="2"/>
      <w:numFmt w:val="bullet"/>
      <w:lvlText w:val="-"/>
      <w:lvlJc w:val="left"/>
      <w:pPr>
        <w:ind w:left="720" w:hanging="360"/>
      </w:pPr>
      <w:rPr>
        <w:rFonts w:ascii="Helvetica" w:eastAsia="Times New Roman" w:hAnsi="Helvetica"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1CA5686"/>
    <w:multiLevelType w:val="hybridMultilevel"/>
    <w:tmpl w:val="5B28959E"/>
    <w:lvl w:ilvl="0" w:tplc="66CAB8C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D925DD"/>
    <w:multiLevelType w:val="hybridMultilevel"/>
    <w:tmpl w:val="9B3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CC4553"/>
    <w:multiLevelType w:val="hybridMultilevel"/>
    <w:tmpl w:val="6CC43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AE7BAD"/>
    <w:multiLevelType w:val="multilevel"/>
    <w:tmpl w:val="DCDEEB6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83352784">
    <w:abstractNumId w:val="10"/>
  </w:num>
  <w:num w:numId="2" w16cid:durableId="2028604262">
    <w:abstractNumId w:val="8"/>
  </w:num>
  <w:num w:numId="3" w16cid:durableId="1674528176">
    <w:abstractNumId w:val="11"/>
  </w:num>
  <w:num w:numId="4" w16cid:durableId="1392270262">
    <w:abstractNumId w:val="0"/>
  </w:num>
  <w:num w:numId="5" w16cid:durableId="40253478">
    <w:abstractNumId w:val="2"/>
  </w:num>
  <w:num w:numId="6" w16cid:durableId="1522695467">
    <w:abstractNumId w:val="3"/>
  </w:num>
  <w:num w:numId="7" w16cid:durableId="412942613">
    <w:abstractNumId w:val="4"/>
  </w:num>
  <w:num w:numId="8" w16cid:durableId="1429276299">
    <w:abstractNumId w:val="9"/>
  </w:num>
  <w:num w:numId="9" w16cid:durableId="1216694525">
    <w:abstractNumId w:val="12"/>
  </w:num>
  <w:num w:numId="10" w16cid:durableId="1205943069">
    <w:abstractNumId w:val="7"/>
  </w:num>
  <w:num w:numId="11" w16cid:durableId="317197360">
    <w:abstractNumId w:val="6"/>
  </w:num>
  <w:num w:numId="12" w16cid:durableId="1673950827">
    <w:abstractNumId w:val="5"/>
  </w:num>
  <w:num w:numId="13" w16cid:durableId="91581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0011E"/>
    <w:rsid w:val="000075ED"/>
    <w:rsid w:val="000200D3"/>
    <w:rsid w:val="00027C58"/>
    <w:rsid w:val="00030F91"/>
    <w:rsid w:val="000322A3"/>
    <w:rsid w:val="000354CF"/>
    <w:rsid w:val="000408E6"/>
    <w:rsid w:val="000436EF"/>
    <w:rsid w:val="000456C6"/>
    <w:rsid w:val="000536AA"/>
    <w:rsid w:val="00063136"/>
    <w:rsid w:val="00081B34"/>
    <w:rsid w:val="0008385D"/>
    <w:rsid w:val="00083D9A"/>
    <w:rsid w:val="00084E3E"/>
    <w:rsid w:val="000856C6"/>
    <w:rsid w:val="0008573C"/>
    <w:rsid w:val="0008633F"/>
    <w:rsid w:val="0008648B"/>
    <w:rsid w:val="00090DD2"/>
    <w:rsid w:val="0009109E"/>
    <w:rsid w:val="00093543"/>
    <w:rsid w:val="000937A0"/>
    <w:rsid w:val="000A6731"/>
    <w:rsid w:val="000B30C5"/>
    <w:rsid w:val="000B7B62"/>
    <w:rsid w:val="000D7F3E"/>
    <w:rsid w:val="000E642A"/>
    <w:rsid w:val="000F062C"/>
    <w:rsid w:val="000F35B2"/>
    <w:rsid w:val="000F4AB5"/>
    <w:rsid w:val="00127381"/>
    <w:rsid w:val="001303D6"/>
    <w:rsid w:val="00134502"/>
    <w:rsid w:val="00134546"/>
    <w:rsid w:val="001417A9"/>
    <w:rsid w:val="001517D5"/>
    <w:rsid w:val="00151821"/>
    <w:rsid w:val="001540EF"/>
    <w:rsid w:val="00155905"/>
    <w:rsid w:val="00173DC0"/>
    <w:rsid w:val="0017576C"/>
    <w:rsid w:val="00180B1D"/>
    <w:rsid w:val="00183C89"/>
    <w:rsid w:val="00190929"/>
    <w:rsid w:val="001A2025"/>
    <w:rsid w:val="001A2DE7"/>
    <w:rsid w:val="001B731D"/>
    <w:rsid w:val="001C14CA"/>
    <w:rsid w:val="001D2863"/>
    <w:rsid w:val="001D4454"/>
    <w:rsid w:val="001E475B"/>
    <w:rsid w:val="001F248B"/>
    <w:rsid w:val="00205B55"/>
    <w:rsid w:val="00206013"/>
    <w:rsid w:val="00212F06"/>
    <w:rsid w:val="00222D64"/>
    <w:rsid w:val="002258F4"/>
    <w:rsid w:val="00233E78"/>
    <w:rsid w:val="00237AC7"/>
    <w:rsid w:val="0024219F"/>
    <w:rsid w:val="00244383"/>
    <w:rsid w:val="002504AB"/>
    <w:rsid w:val="00262F5C"/>
    <w:rsid w:val="00275284"/>
    <w:rsid w:val="00275604"/>
    <w:rsid w:val="00286EE8"/>
    <w:rsid w:val="0028787D"/>
    <w:rsid w:val="00291899"/>
    <w:rsid w:val="0029268E"/>
    <w:rsid w:val="0029314B"/>
    <w:rsid w:val="002A1CA2"/>
    <w:rsid w:val="002A3539"/>
    <w:rsid w:val="002B0609"/>
    <w:rsid w:val="002B154F"/>
    <w:rsid w:val="002D289B"/>
    <w:rsid w:val="002D3518"/>
    <w:rsid w:val="002D596D"/>
    <w:rsid w:val="002D735C"/>
    <w:rsid w:val="002D7B7D"/>
    <w:rsid w:val="002E4C20"/>
    <w:rsid w:val="002E6BF6"/>
    <w:rsid w:val="002F0887"/>
    <w:rsid w:val="002F3A61"/>
    <w:rsid w:val="002F559B"/>
    <w:rsid w:val="00304B7A"/>
    <w:rsid w:val="00342707"/>
    <w:rsid w:val="00346593"/>
    <w:rsid w:val="003522AE"/>
    <w:rsid w:val="00365675"/>
    <w:rsid w:val="00374313"/>
    <w:rsid w:val="00384A4A"/>
    <w:rsid w:val="003853C6"/>
    <w:rsid w:val="00385BA8"/>
    <w:rsid w:val="00391B8B"/>
    <w:rsid w:val="003A217E"/>
    <w:rsid w:val="003B0CD7"/>
    <w:rsid w:val="003B2681"/>
    <w:rsid w:val="003C1CCA"/>
    <w:rsid w:val="003C3297"/>
    <w:rsid w:val="003C74B1"/>
    <w:rsid w:val="003C757A"/>
    <w:rsid w:val="003E571E"/>
    <w:rsid w:val="003F36A0"/>
    <w:rsid w:val="00413170"/>
    <w:rsid w:val="00414C00"/>
    <w:rsid w:val="00416A3D"/>
    <w:rsid w:val="00417E06"/>
    <w:rsid w:val="00423F60"/>
    <w:rsid w:val="0042678D"/>
    <w:rsid w:val="00430BC2"/>
    <w:rsid w:val="00430CAA"/>
    <w:rsid w:val="00433ECD"/>
    <w:rsid w:val="0043532D"/>
    <w:rsid w:val="004368A1"/>
    <w:rsid w:val="0044554D"/>
    <w:rsid w:val="00447AFD"/>
    <w:rsid w:val="004614B7"/>
    <w:rsid w:val="00461892"/>
    <w:rsid w:val="004713D8"/>
    <w:rsid w:val="004824E6"/>
    <w:rsid w:val="00485E53"/>
    <w:rsid w:val="004A3BBB"/>
    <w:rsid w:val="004B3683"/>
    <w:rsid w:val="004B553C"/>
    <w:rsid w:val="004C28B9"/>
    <w:rsid w:val="004C300A"/>
    <w:rsid w:val="004D3226"/>
    <w:rsid w:val="004D353C"/>
    <w:rsid w:val="004E62DC"/>
    <w:rsid w:val="004E775A"/>
    <w:rsid w:val="004F2432"/>
    <w:rsid w:val="005002E9"/>
    <w:rsid w:val="005121B0"/>
    <w:rsid w:val="005143D6"/>
    <w:rsid w:val="00516C3E"/>
    <w:rsid w:val="00523F76"/>
    <w:rsid w:val="005262CE"/>
    <w:rsid w:val="00527AFB"/>
    <w:rsid w:val="00540909"/>
    <w:rsid w:val="00543817"/>
    <w:rsid w:val="005560B3"/>
    <w:rsid w:val="005651D4"/>
    <w:rsid w:val="00570079"/>
    <w:rsid w:val="0058257E"/>
    <w:rsid w:val="005853F5"/>
    <w:rsid w:val="005A008F"/>
    <w:rsid w:val="005A2986"/>
    <w:rsid w:val="005B1143"/>
    <w:rsid w:val="005B5CA1"/>
    <w:rsid w:val="005B5EE0"/>
    <w:rsid w:val="005B6CDA"/>
    <w:rsid w:val="005C6A8A"/>
    <w:rsid w:val="005D2A1B"/>
    <w:rsid w:val="005D343B"/>
    <w:rsid w:val="005E4F75"/>
    <w:rsid w:val="005F72FD"/>
    <w:rsid w:val="00602EC6"/>
    <w:rsid w:val="00604759"/>
    <w:rsid w:val="00605500"/>
    <w:rsid w:val="00612E1A"/>
    <w:rsid w:val="0061744C"/>
    <w:rsid w:val="00620481"/>
    <w:rsid w:val="00622051"/>
    <w:rsid w:val="00633C46"/>
    <w:rsid w:val="00640BB5"/>
    <w:rsid w:val="006440FE"/>
    <w:rsid w:val="00647245"/>
    <w:rsid w:val="00651A78"/>
    <w:rsid w:val="006530FF"/>
    <w:rsid w:val="006614BF"/>
    <w:rsid w:val="00664DF2"/>
    <w:rsid w:val="00674661"/>
    <w:rsid w:val="006775E7"/>
    <w:rsid w:val="0069322B"/>
    <w:rsid w:val="006A4892"/>
    <w:rsid w:val="006C6B78"/>
    <w:rsid w:val="006D3E5D"/>
    <w:rsid w:val="006F3119"/>
    <w:rsid w:val="006F7A89"/>
    <w:rsid w:val="00700259"/>
    <w:rsid w:val="00703838"/>
    <w:rsid w:val="00703A50"/>
    <w:rsid w:val="007210D5"/>
    <w:rsid w:val="007338AD"/>
    <w:rsid w:val="00735E4B"/>
    <w:rsid w:val="00736A9E"/>
    <w:rsid w:val="0073703F"/>
    <w:rsid w:val="00745184"/>
    <w:rsid w:val="007632F6"/>
    <w:rsid w:val="00775715"/>
    <w:rsid w:val="00797F91"/>
    <w:rsid w:val="007A3F42"/>
    <w:rsid w:val="007B534B"/>
    <w:rsid w:val="007B66B8"/>
    <w:rsid w:val="007B66C2"/>
    <w:rsid w:val="007C1CAC"/>
    <w:rsid w:val="007C514C"/>
    <w:rsid w:val="007D27BE"/>
    <w:rsid w:val="007D2B78"/>
    <w:rsid w:val="007D68E7"/>
    <w:rsid w:val="007D74E2"/>
    <w:rsid w:val="007E08D6"/>
    <w:rsid w:val="007E448F"/>
    <w:rsid w:val="007E61F6"/>
    <w:rsid w:val="0080570D"/>
    <w:rsid w:val="0081169A"/>
    <w:rsid w:val="00812E8B"/>
    <w:rsid w:val="008274C6"/>
    <w:rsid w:val="00833452"/>
    <w:rsid w:val="00844090"/>
    <w:rsid w:val="008538BC"/>
    <w:rsid w:val="00862624"/>
    <w:rsid w:val="00865CA7"/>
    <w:rsid w:val="00866E07"/>
    <w:rsid w:val="008818C6"/>
    <w:rsid w:val="008A649F"/>
    <w:rsid w:val="008B4E7A"/>
    <w:rsid w:val="008C33D9"/>
    <w:rsid w:val="008C4B79"/>
    <w:rsid w:val="008C779B"/>
    <w:rsid w:val="008C77F3"/>
    <w:rsid w:val="008D1C35"/>
    <w:rsid w:val="008D2703"/>
    <w:rsid w:val="008D6E3A"/>
    <w:rsid w:val="008E7A97"/>
    <w:rsid w:val="00913ED9"/>
    <w:rsid w:val="00914034"/>
    <w:rsid w:val="00915192"/>
    <w:rsid w:val="00924652"/>
    <w:rsid w:val="00925474"/>
    <w:rsid w:val="0093612B"/>
    <w:rsid w:val="00953C68"/>
    <w:rsid w:val="009558F6"/>
    <w:rsid w:val="00956D1A"/>
    <w:rsid w:val="00960182"/>
    <w:rsid w:val="009703EB"/>
    <w:rsid w:val="00975D05"/>
    <w:rsid w:val="00985D59"/>
    <w:rsid w:val="0098761B"/>
    <w:rsid w:val="00994200"/>
    <w:rsid w:val="00995896"/>
    <w:rsid w:val="00996D32"/>
    <w:rsid w:val="00997F6A"/>
    <w:rsid w:val="009A4901"/>
    <w:rsid w:val="009B3197"/>
    <w:rsid w:val="009B47B2"/>
    <w:rsid w:val="009C3B88"/>
    <w:rsid w:val="009D75EB"/>
    <w:rsid w:val="009E1891"/>
    <w:rsid w:val="009E2374"/>
    <w:rsid w:val="009E5E31"/>
    <w:rsid w:val="009F0997"/>
    <w:rsid w:val="009F0D80"/>
    <w:rsid w:val="009F4AFB"/>
    <w:rsid w:val="009F7D8D"/>
    <w:rsid w:val="00A30D65"/>
    <w:rsid w:val="00A33973"/>
    <w:rsid w:val="00A36204"/>
    <w:rsid w:val="00A4394B"/>
    <w:rsid w:val="00A4406F"/>
    <w:rsid w:val="00A4592E"/>
    <w:rsid w:val="00A504CE"/>
    <w:rsid w:val="00A813CD"/>
    <w:rsid w:val="00A84A21"/>
    <w:rsid w:val="00A9008B"/>
    <w:rsid w:val="00A95184"/>
    <w:rsid w:val="00AA3157"/>
    <w:rsid w:val="00AB2AB4"/>
    <w:rsid w:val="00AB60E5"/>
    <w:rsid w:val="00AC05F2"/>
    <w:rsid w:val="00AD4E57"/>
    <w:rsid w:val="00AD5317"/>
    <w:rsid w:val="00AE1288"/>
    <w:rsid w:val="00AF6890"/>
    <w:rsid w:val="00B0541E"/>
    <w:rsid w:val="00B228B0"/>
    <w:rsid w:val="00B2489F"/>
    <w:rsid w:val="00B252E2"/>
    <w:rsid w:val="00B34800"/>
    <w:rsid w:val="00B671CD"/>
    <w:rsid w:val="00B84DF1"/>
    <w:rsid w:val="00B907D3"/>
    <w:rsid w:val="00B94E4E"/>
    <w:rsid w:val="00B96CF8"/>
    <w:rsid w:val="00BA141C"/>
    <w:rsid w:val="00BA6A2E"/>
    <w:rsid w:val="00BB01FF"/>
    <w:rsid w:val="00BB3B22"/>
    <w:rsid w:val="00BC51C6"/>
    <w:rsid w:val="00BC7B37"/>
    <w:rsid w:val="00BF1152"/>
    <w:rsid w:val="00BF6442"/>
    <w:rsid w:val="00C041AB"/>
    <w:rsid w:val="00C06C77"/>
    <w:rsid w:val="00C1329D"/>
    <w:rsid w:val="00C24626"/>
    <w:rsid w:val="00C40D86"/>
    <w:rsid w:val="00C5226F"/>
    <w:rsid w:val="00C546F8"/>
    <w:rsid w:val="00C547D7"/>
    <w:rsid w:val="00C549EB"/>
    <w:rsid w:val="00C61FEB"/>
    <w:rsid w:val="00C6403F"/>
    <w:rsid w:val="00C72A9C"/>
    <w:rsid w:val="00C8346E"/>
    <w:rsid w:val="00C866FD"/>
    <w:rsid w:val="00C91979"/>
    <w:rsid w:val="00C95FD4"/>
    <w:rsid w:val="00CA7F36"/>
    <w:rsid w:val="00CB5C40"/>
    <w:rsid w:val="00CC50C8"/>
    <w:rsid w:val="00CE34AF"/>
    <w:rsid w:val="00CE6DDA"/>
    <w:rsid w:val="00CF46BD"/>
    <w:rsid w:val="00CF7F21"/>
    <w:rsid w:val="00D071E0"/>
    <w:rsid w:val="00D07F94"/>
    <w:rsid w:val="00D11857"/>
    <w:rsid w:val="00D15E6B"/>
    <w:rsid w:val="00D219F8"/>
    <w:rsid w:val="00D265E5"/>
    <w:rsid w:val="00D338A5"/>
    <w:rsid w:val="00D339BD"/>
    <w:rsid w:val="00D43DB9"/>
    <w:rsid w:val="00D46E39"/>
    <w:rsid w:val="00D621F1"/>
    <w:rsid w:val="00D71D13"/>
    <w:rsid w:val="00D7761E"/>
    <w:rsid w:val="00D817B7"/>
    <w:rsid w:val="00D82B5A"/>
    <w:rsid w:val="00D930B0"/>
    <w:rsid w:val="00DA1236"/>
    <w:rsid w:val="00DA3456"/>
    <w:rsid w:val="00DB1DBB"/>
    <w:rsid w:val="00DE023C"/>
    <w:rsid w:val="00DE138B"/>
    <w:rsid w:val="00DE1579"/>
    <w:rsid w:val="00DF1FB5"/>
    <w:rsid w:val="00DF2CF9"/>
    <w:rsid w:val="00DF3FC8"/>
    <w:rsid w:val="00DF776F"/>
    <w:rsid w:val="00E004CC"/>
    <w:rsid w:val="00E115BC"/>
    <w:rsid w:val="00E16B24"/>
    <w:rsid w:val="00E21165"/>
    <w:rsid w:val="00E25A86"/>
    <w:rsid w:val="00E33275"/>
    <w:rsid w:val="00E348FA"/>
    <w:rsid w:val="00E359F6"/>
    <w:rsid w:val="00E406AA"/>
    <w:rsid w:val="00E41016"/>
    <w:rsid w:val="00E51D5B"/>
    <w:rsid w:val="00E559DD"/>
    <w:rsid w:val="00E6389F"/>
    <w:rsid w:val="00E72696"/>
    <w:rsid w:val="00E9153A"/>
    <w:rsid w:val="00E91DF5"/>
    <w:rsid w:val="00EA1145"/>
    <w:rsid w:val="00EA56E4"/>
    <w:rsid w:val="00EA66DA"/>
    <w:rsid w:val="00EB09D4"/>
    <w:rsid w:val="00EC0ABD"/>
    <w:rsid w:val="00EC1DE4"/>
    <w:rsid w:val="00EC494A"/>
    <w:rsid w:val="00EC53A8"/>
    <w:rsid w:val="00EC5BCE"/>
    <w:rsid w:val="00ED3192"/>
    <w:rsid w:val="00ED574C"/>
    <w:rsid w:val="00ED787A"/>
    <w:rsid w:val="00EE6ECE"/>
    <w:rsid w:val="00EF37E0"/>
    <w:rsid w:val="00EF5B16"/>
    <w:rsid w:val="00EF5E12"/>
    <w:rsid w:val="00F00724"/>
    <w:rsid w:val="00F016D9"/>
    <w:rsid w:val="00F1588D"/>
    <w:rsid w:val="00F16AE3"/>
    <w:rsid w:val="00F21895"/>
    <w:rsid w:val="00F25A0B"/>
    <w:rsid w:val="00F32A02"/>
    <w:rsid w:val="00F33326"/>
    <w:rsid w:val="00F34C31"/>
    <w:rsid w:val="00F359EF"/>
    <w:rsid w:val="00F474A6"/>
    <w:rsid w:val="00F56FD6"/>
    <w:rsid w:val="00F60A39"/>
    <w:rsid w:val="00F67085"/>
    <w:rsid w:val="00F7200E"/>
    <w:rsid w:val="00F9099F"/>
    <w:rsid w:val="00F9770E"/>
    <w:rsid w:val="00FB0A82"/>
    <w:rsid w:val="00FB1E0D"/>
    <w:rsid w:val="00FC202F"/>
    <w:rsid w:val="00FC326B"/>
    <w:rsid w:val="00FD32A0"/>
    <w:rsid w:val="00FD595B"/>
    <w:rsid w:val="00FE053B"/>
    <w:rsid w:val="00FE1C7B"/>
    <w:rsid w:val="00FE2A3B"/>
    <w:rsid w:val="00FE3FB1"/>
    <w:rsid w:val="00FE5BFB"/>
    <w:rsid w:val="00FF0047"/>
    <w:rsid w:val="00FF0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6509"/>
  <w15:chartTrackingRefBased/>
  <w15:docId w15:val="{EC9C0576-6014-4A7A-9CAC-EE39F173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link w:val="berschrift2Zchn"/>
    <w:uiPriority w:val="9"/>
    <w:qFormat/>
    <w:rsid w:val="0024219F"/>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paragraph" w:customStyle="1" w:styleId="p1">
    <w:name w:val="p1"/>
    <w:basedOn w:val="Standard"/>
    <w:rsid w:val="00570079"/>
    <w:pPr>
      <w:spacing w:after="0" w:line="240" w:lineRule="auto"/>
    </w:pPr>
    <w:rPr>
      <w:rFonts w:ascii="Helvetica" w:eastAsia="Times New Roman" w:hAnsi="Helvetica" w:cs="Helvetica"/>
      <w:sz w:val="17"/>
      <w:szCs w:val="17"/>
      <w:lang w:eastAsia="de-DE"/>
    </w:rPr>
  </w:style>
  <w:style w:type="character" w:styleId="Hervorhebung">
    <w:name w:val="Emphasis"/>
    <w:uiPriority w:val="20"/>
    <w:qFormat/>
    <w:rsid w:val="00570079"/>
    <w:rPr>
      <w:i/>
      <w:iCs/>
    </w:rPr>
  </w:style>
  <w:style w:type="paragraph" w:styleId="Listenabsatz">
    <w:name w:val="List Paragraph"/>
    <w:basedOn w:val="Standard"/>
    <w:uiPriority w:val="34"/>
    <w:qFormat/>
    <w:rsid w:val="00570079"/>
    <w:pPr>
      <w:ind w:left="708"/>
    </w:pPr>
  </w:style>
  <w:style w:type="character" w:styleId="Fett">
    <w:name w:val="Strong"/>
    <w:uiPriority w:val="22"/>
    <w:qFormat/>
    <w:rsid w:val="00DE023C"/>
    <w:rPr>
      <w:b/>
      <w:bCs/>
    </w:rPr>
  </w:style>
  <w:style w:type="character" w:styleId="Kommentarzeichen">
    <w:name w:val="annotation reference"/>
    <w:uiPriority w:val="99"/>
    <w:semiHidden/>
    <w:unhideWhenUsed/>
    <w:rsid w:val="00D621F1"/>
    <w:rPr>
      <w:sz w:val="16"/>
      <w:szCs w:val="16"/>
    </w:rPr>
  </w:style>
  <w:style w:type="paragraph" w:styleId="Kommentartext">
    <w:name w:val="annotation text"/>
    <w:basedOn w:val="Standard"/>
    <w:link w:val="KommentartextZchn"/>
    <w:uiPriority w:val="99"/>
    <w:unhideWhenUsed/>
    <w:rsid w:val="00D621F1"/>
    <w:rPr>
      <w:sz w:val="20"/>
      <w:szCs w:val="20"/>
    </w:rPr>
  </w:style>
  <w:style w:type="character" w:customStyle="1" w:styleId="KommentartextZchn">
    <w:name w:val="Kommentartext Zchn"/>
    <w:link w:val="Kommentartext"/>
    <w:uiPriority w:val="99"/>
    <w:rsid w:val="00D621F1"/>
    <w:rPr>
      <w:lang w:eastAsia="en-US"/>
    </w:rPr>
  </w:style>
  <w:style w:type="paragraph" w:styleId="Kommentarthema">
    <w:name w:val="annotation subject"/>
    <w:basedOn w:val="Kommentartext"/>
    <w:next w:val="Kommentartext"/>
    <w:link w:val="KommentarthemaZchn"/>
    <w:uiPriority w:val="99"/>
    <w:semiHidden/>
    <w:unhideWhenUsed/>
    <w:rsid w:val="00D621F1"/>
    <w:rPr>
      <w:b/>
      <w:bCs/>
    </w:rPr>
  </w:style>
  <w:style w:type="character" w:customStyle="1" w:styleId="KommentarthemaZchn">
    <w:name w:val="Kommentarthema Zchn"/>
    <w:link w:val="Kommentarthema"/>
    <w:uiPriority w:val="99"/>
    <w:semiHidden/>
    <w:rsid w:val="00D621F1"/>
    <w:rPr>
      <w:b/>
      <w:bCs/>
      <w:lang w:eastAsia="en-US"/>
    </w:rPr>
  </w:style>
  <w:style w:type="paragraph" w:styleId="KeinLeerraum">
    <w:name w:val="No Spacing"/>
    <w:uiPriority w:val="1"/>
    <w:qFormat/>
    <w:rsid w:val="006530FF"/>
    <w:rPr>
      <w:sz w:val="22"/>
      <w:szCs w:val="22"/>
      <w:lang w:eastAsia="en-US"/>
    </w:rPr>
  </w:style>
  <w:style w:type="character" w:styleId="HTMLZitat">
    <w:name w:val="HTML Cite"/>
    <w:uiPriority w:val="99"/>
    <w:semiHidden/>
    <w:unhideWhenUsed/>
    <w:rsid w:val="00F1588D"/>
    <w:rPr>
      <w:i/>
      <w:iCs/>
    </w:rPr>
  </w:style>
  <w:style w:type="character" w:customStyle="1" w:styleId="berschrift2Zchn">
    <w:name w:val="Überschrift 2 Zchn"/>
    <w:link w:val="berschrift2"/>
    <w:uiPriority w:val="9"/>
    <w:rsid w:val="0024219F"/>
    <w:rPr>
      <w:rFonts w:ascii="Times New Roman" w:eastAsia="Times New Roman" w:hAnsi="Times New Roman"/>
      <w:b/>
      <w:bCs/>
      <w:sz w:val="36"/>
      <w:szCs w:val="36"/>
    </w:rPr>
  </w:style>
  <w:style w:type="character" w:styleId="NichtaufgelsteErwhnung">
    <w:name w:val="Unresolved Mention"/>
    <w:uiPriority w:val="99"/>
    <w:semiHidden/>
    <w:unhideWhenUsed/>
    <w:rsid w:val="0024219F"/>
    <w:rPr>
      <w:color w:val="605E5C"/>
      <w:shd w:val="clear" w:color="auto" w:fill="E1DFDD"/>
    </w:rPr>
  </w:style>
  <w:style w:type="paragraph" w:styleId="berarbeitung">
    <w:name w:val="Revision"/>
    <w:hidden/>
    <w:uiPriority w:val="99"/>
    <w:semiHidden/>
    <w:rsid w:val="00B0541E"/>
    <w:rPr>
      <w:sz w:val="22"/>
      <w:szCs w:val="22"/>
      <w:lang w:eastAsia="en-US"/>
    </w:rPr>
  </w:style>
  <w:style w:type="paragraph" w:styleId="StandardWeb">
    <w:name w:val="Normal (Web)"/>
    <w:basedOn w:val="Standard"/>
    <w:uiPriority w:val="99"/>
    <w:rsid w:val="00E91DF5"/>
    <w:pPr>
      <w:suppressAutoHyphens/>
      <w:autoSpaceDN w:val="0"/>
      <w:spacing w:before="100" w:after="100" w:line="240" w:lineRule="auto"/>
      <w:textAlignment w:val="baseline"/>
    </w:pPr>
    <w:rPr>
      <w:rFonts w:ascii="Times New Roman" w:eastAsia="Times New Roman" w:hAnsi="Times New Roman"/>
      <w:kern w:val="3"/>
      <w:sz w:val="24"/>
      <w:szCs w:val="24"/>
      <w:lang w:eastAsia="de-DE"/>
    </w:rPr>
  </w:style>
  <w:style w:type="numbering" w:customStyle="1" w:styleId="WWNum1">
    <w:name w:val="WWNum1"/>
    <w:basedOn w:val="KeineListe"/>
    <w:rsid w:val="00E91DF5"/>
    <w:pPr>
      <w:numPr>
        <w:numId w:val="9"/>
      </w:numPr>
    </w:pPr>
  </w:style>
  <w:style w:type="numbering" w:customStyle="1" w:styleId="WWNum2">
    <w:name w:val="WWNum2"/>
    <w:basedOn w:val="KeineListe"/>
    <w:rsid w:val="00E91DF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7417">
      <w:bodyDiv w:val="1"/>
      <w:marLeft w:val="0"/>
      <w:marRight w:val="0"/>
      <w:marTop w:val="0"/>
      <w:marBottom w:val="0"/>
      <w:divBdr>
        <w:top w:val="none" w:sz="0" w:space="0" w:color="auto"/>
        <w:left w:val="none" w:sz="0" w:space="0" w:color="auto"/>
        <w:bottom w:val="none" w:sz="0" w:space="0" w:color="auto"/>
        <w:right w:val="none" w:sz="0" w:space="0" w:color="auto"/>
      </w:divBdr>
    </w:div>
    <w:div w:id="1004938977">
      <w:bodyDiv w:val="1"/>
      <w:marLeft w:val="0"/>
      <w:marRight w:val="0"/>
      <w:marTop w:val="0"/>
      <w:marBottom w:val="0"/>
      <w:divBdr>
        <w:top w:val="none" w:sz="0" w:space="0" w:color="auto"/>
        <w:left w:val="none" w:sz="0" w:space="0" w:color="auto"/>
        <w:bottom w:val="none" w:sz="0" w:space="0" w:color="auto"/>
        <w:right w:val="none" w:sz="0" w:space="0" w:color="auto"/>
      </w:divBdr>
      <w:divsChild>
        <w:div w:id="1787499026">
          <w:marLeft w:val="0"/>
          <w:marRight w:val="0"/>
          <w:marTop w:val="0"/>
          <w:marBottom w:val="0"/>
          <w:divBdr>
            <w:top w:val="none" w:sz="0" w:space="0" w:color="auto"/>
            <w:left w:val="none" w:sz="0" w:space="0" w:color="auto"/>
            <w:bottom w:val="none" w:sz="0" w:space="0" w:color="auto"/>
            <w:right w:val="none" w:sz="0" w:space="0" w:color="auto"/>
          </w:divBdr>
        </w:div>
      </w:divsChild>
    </w:div>
    <w:div w:id="1277517770">
      <w:bodyDiv w:val="1"/>
      <w:marLeft w:val="0"/>
      <w:marRight w:val="0"/>
      <w:marTop w:val="0"/>
      <w:marBottom w:val="0"/>
      <w:divBdr>
        <w:top w:val="none" w:sz="0" w:space="0" w:color="auto"/>
        <w:left w:val="none" w:sz="0" w:space="0" w:color="auto"/>
        <w:bottom w:val="none" w:sz="0" w:space="0" w:color="auto"/>
        <w:right w:val="none" w:sz="0" w:space="0" w:color="auto"/>
      </w:divBdr>
    </w:div>
    <w:div w:id="2070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30A17CA334D444B112526E4C0813F8" ma:contentTypeVersion="0" ma:contentTypeDescription="Ein neues Dokument erstellen." ma:contentTypeScope="" ma:versionID="af176162e542ec279b3ab34e01011412">
  <xsd:schema xmlns:xsd="http://www.w3.org/2001/XMLSchema" xmlns:xs="http://www.w3.org/2001/XMLSchema" xmlns:p="http://schemas.microsoft.com/office/2006/metadata/properties" targetNamespace="http://schemas.microsoft.com/office/2006/metadata/properties" ma:root="true" ma:fieldsID="eea055ce97a196dba0e7d5723e48dd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82AEB-D188-4E27-9B01-51ECF9AA60DF}">
  <ds:schemaRefs>
    <ds:schemaRef ds:uri="http://schemas.openxmlformats.org/officeDocument/2006/bibliography"/>
  </ds:schemaRefs>
</ds:datastoreItem>
</file>

<file path=customXml/itemProps2.xml><?xml version="1.0" encoding="utf-8"?>
<ds:datastoreItem xmlns:ds="http://schemas.openxmlformats.org/officeDocument/2006/customXml" ds:itemID="{3DE9BF7C-3076-4220-BD88-6076E06E3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09E62C-0F9B-43FA-9795-ACF1AC6F2550}">
  <ds:schemaRefs>
    <ds:schemaRef ds:uri="http://schemas.microsoft.com/sharepoint/v3/contenttype/forms"/>
  </ds:schemaRefs>
</ds:datastoreItem>
</file>

<file path=customXml/itemProps4.xml><?xml version="1.0" encoding="utf-8"?>
<ds:datastoreItem xmlns:ds="http://schemas.openxmlformats.org/officeDocument/2006/customXml" ds:itemID="{B0C003CB-DEC2-4FF0-A4A2-DDCEE92D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2956</Characters>
  <Application>Microsoft Office Word</Application>
  <DocSecurity>0</DocSecurity>
  <Lines>82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Duravit AG</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7</cp:revision>
  <cp:lastPrinted>2023-05-22T12:22:00Z</cp:lastPrinted>
  <dcterms:created xsi:type="dcterms:W3CDTF">2023-08-17T12:55:00Z</dcterms:created>
  <dcterms:modified xsi:type="dcterms:W3CDTF">2023-08-28T11:49:00Z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0x010100A230A17CA334D444B112526E4C0813F8</vt:lpwstr>
  </property>
  <property fmtid="{D5CDD505-2E9C-101B-9397-08002B2CF9AE}" pid="3" name="MSIP_Label_616d2a4b-a3b7-4eae-a329-e9e5b96c49d0_Enabled">
    <vt:lpwstr>true</vt:lpwstr>
  </property>
  <property fmtid="{D5CDD505-2E9C-101B-9397-08002B2CF9AE}" pid="4" name="MSIP_Label_616d2a4b-a3b7-4eae-a329-e9e5b96c49d0_SetDate">
    <vt:lpwstr>2023-05-22T09:31:43Z</vt:lpwstr>
  </property>
  <property fmtid="{D5CDD505-2E9C-101B-9397-08002B2CF9AE}" pid="5" name="MSIP_Label_616d2a4b-a3b7-4eae-a329-e9e5b96c49d0_Method">
    <vt:lpwstr>Standard</vt:lpwstr>
  </property>
  <property fmtid="{D5CDD505-2E9C-101B-9397-08002B2CF9AE}" pid="6" name="MSIP_Label_616d2a4b-a3b7-4eae-a329-e9e5b96c49d0_Name">
    <vt:lpwstr>Default - no protection</vt:lpwstr>
  </property>
  <property fmtid="{D5CDD505-2E9C-101B-9397-08002B2CF9AE}" pid="7" name="MSIP_Label_616d2a4b-a3b7-4eae-a329-e9e5b96c49d0_SiteId">
    <vt:lpwstr>6614e997-9e58-4cb0-bd79-c35ff64a6ce3</vt:lpwstr>
  </property>
  <property fmtid="{D5CDD505-2E9C-101B-9397-08002B2CF9AE}" pid="8" name="MSIP_Label_616d2a4b-a3b7-4eae-a329-e9e5b96c49d0_ActionId">
    <vt:lpwstr>a3956d4a-4e9c-4438-b4d8-7957a6526a70</vt:lpwstr>
  </property>
  <property fmtid="{D5CDD505-2E9C-101B-9397-08002B2CF9AE}" pid="9" name="MSIP_Label_616d2a4b-a3b7-4eae-a329-e9e5b96c49d0_ContentBits">
    <vt:lpwstr>0</vt:lpwstr>
  </property>
  <property fmtid="{D5CDD505-2E9C-101B-9397-08002B2CF9AE}" pid="10" name="GrammarlyDocumentId">
    <vt:lpwstr>93d3a360f3d9bc90ddcdf0b445ad3846fb07de0c72f678eaa0e906db63e5d8fb</vt:lpwstr>
  </property>
</Properties>
</file>