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791" w:rsidRPr="00C76B08" w:rsidRDefault="00946791" w:rsidP="00946791">
      <w:pPr>
        <w:spacing w:line="276" w:lineRule="auto"/>
        <w:jc w:val="center"/>
        <w:rPr>
          <w:i/>
          <w:sz w:val="24"/>
          <w:szCs w:val="24"/>
          <w:lang w:val="en-US"/>
        </w:rPr>
      </w:pPr>
      <w:bookmarkStart w:id="0" w:name="_GoBack"/>
      <w:bookmarkEnd w:id="0"/>
    </w:p>
    <w:p w:rsidR="00946791" w:rsidRPr="00C76B08" w:rsidRDefault="008905F2" w:rsidP="00946791">
      <w:pPr>
        <w:spacing w:line="276" w:lineRule="auto"/>
        <w:jc w:val="center"/>
        <w:rPr>
          <w:i/>
          <w:sz w:val="24"/>
          <w:szCs w:val="24"/>
          <w:lang w:val="en-US"/>
        </w:rPr>
      </w:pPr>
      <w:r w:rsidRPr="00C76B08">
        <w:rPr>
          <w:i/>
          <w:sz w:val="24"/>
          <w:szCs w:val="24"/>
          <w:lang w:val="en-US"/>
        </w:rPr>
        <w:t>The contents of this press release are subject to a press embargo and may not be published</w:t>
      </w:r>
      <w:r w:rsidR="00CA54B0" w:rsidRPr="00C76B08">
        <w:rPr>
          <w:i/>
          <w:sz w:val="24"/>
          <w:szCs w:val="24"/>
          <w:lang w:val="en-US"/>
        </w:rPr>
        <w:br/>
        <w:t>before March 13, 2018, 10:30 am CET</w:t>
      </w:r>
      <w:r w:rsidR="00946791" w:rsidRPr="00C76B08">
        <w:rPr>
          <w:i/>
          <w:sz w:val="24"/>
          <w:szCs w:val="24"/>
          <w:lang w:val="en-US"/>
        </w:rPr>
        <w:t>.</w:t>
      </w:r>
    </w:p>
    <w:p w:rsidR="00946791" w:rsidRPr="00C76B08" w:rsidRDefault="00946791" w:rsidP="004E280D">
      <w:pPr>
        <w:spacing w:line="276" w:lineRule="auto"/>
        <w:rPr>
          <w:b/>
          <w:i/>
          <w:sz w:val="28"/>
          <w:szCs w:val="28"/>
          <w:lang w:val="en-US"/>
        </w:rPr>
      </w:pPr>
    </w:p>
    <w:p w:rsidR="00946791" w:rsidRPr="00C76B08" w:rsidRDefault="00946791" w:rsidP="004E280D">
      <w:pPr>
        <w:spacing w:line="276" w:lineRule="auto"/>
        <w:rPr>
          <w:b/>
          <w:i/>
          <w:sz w:val="28"/>
          <w:szCs w:val="28"/>
          <w:lang w:val="en-US"/>
        </w:rPr>
      </w:pPr>
    </w:p>
    <w:p w:rsidR="00EB5606" w:rsidRPr="00C76B08" w:rsidRDefault="00F646BE" w:rsidP="004E280D">
      <w:pPr>
        <w:spacing w:line="276" w:lineRule="auto"/>
        <w:rPr>
          <w:b/>
          <w:sz w:val="32"/>
          <w:szCs w:val="32"/>
          <w:lang w:val="en-US"/>
        </w:rPr>
      </w:pPr>
      <w:r w:rsidRPr="00C76B08">
        <w:rPr>
          <w:b/>
          <w:i/>
          <w:sz w:val="32"/>
          <w:szCs w:val="32"/>
          <w:lang w:val="en-US"/>
        </w:rPr>
        <w:t>SEOS</w:t>
      </w:r>
      <w:r w:rsidR="00946791" w:rsidRPr="00C76B08">
        <w:rPr>
          <w:b/>
          <w:sz w:val="32"/>
          <w:szCs w:val="32"/>
          <w:lang w:val="en-US"/>
        </w:rPr>
        <w:t xml:space="preserve">® </w:t>
      </w:r>
      <w:r w:rsidR="00C76B08" w:rsidRPr="00C76B08">
        <w:rPr>
          <w:b/>
          <w:sz w:val="32"/>
          <w:szCs w:val="32"/>
          <w:lang w:val="en-US"/>
        </w:rPr>
        <w:t>wins</w:t>
      </w:r>
      <w:r w:rsidR="00946791" w:rsidRPr="00C76B08">
        <w:rPr>
          <w:b/>
          <w:sz w:val="32"/>
          <w:szCs w:val="32"/>
          <w:lang w:val="en-US"/>
        </w:rPr>
        <w:t xml:space="preserve"> </w:t>
      </w:r>
      <w:r w:rsidR="00C76B08" w:rsidRPr="00C76B08">
        <w:rPr>
          <w:b/>
          <w:sz w:val="32"/>
          <w:szCs w:val="32"/>
          <w:lang w:val="en-US"/>
        </w:rPr>
        <w:t>“Best Product” award at LogiMAT 2018</w:t>
      </w:r>
    </w:p>
    <w:p w:rsidR="00CF279E" w:rsidRPr="00C76B08" w:rsidRDefault="00CF279E" w:rsidP="004E280D">
      <w:pPr>
        <w:spacing w:line="276" w:lineRule="auto"/>
        <w:rPr>
          <w:b/>
          <w:lang w:val="en-US"/>
        </w:rPr>
      </w:pPr>
    </w:p>
    <w:p w:rsidR="00C76B08" w:rsidRDefault="00C76B08" w:rsidP="004E280D">
      <w:pPr>
        <w:spacing w:line="276" w:lineRule="auto"/>
        <w:rPr>
          <w:b/>
          <w:lang w:val="en-US"/>
        </w:rPr>
      </w:pPr>
      <w:r w:rsidRPr="00C76B08">
        <w:rPr>
          <w:b/>
          <w:lang w:val="en-US"/>
        </w:rPr>
        <w:t>The</w:t>
      </w:r>
      <w:r w:rsidR="0000076C" w:rsidRPr="00C76B08">
        <w:rPr>
          <w:b/>
          <w:lang w:val="en-US"/>
        </w:rPr>
        <w:t xml:space="preserve"> </w:t>
      </w:r>
      <w:r w:rsidR="0000076C" w:rsidRPr="00C76B08">
        <w:rPr>
          <w:b/>
          <w:i/>
          <w:lang w:val="en-US"/>
        </w:rPr>
        <w:t>SEOS</w:t>
      </w:r>
      <w:r w:rsidR="00CF279E" w:rsidRPr="00C76B08">
        <w:rPr>
          <w:b/>
          <w:i/>
          <w:lang w:val="en-US"/>
        </w:rPr>
        <w:t>®</w:t>
      </w:r>
      <w:r w:rsidRPr="00C76B08">
        <w:rPr>
          <w:b/>
          <w:lang w:val="en-US"/>
        </w:rPr>
        <w:t xml:space="preserve"> technology reduces </w:t>
      </w:r>
      <w:r>
        <w:rPr>
          <w:b/>
          <w:lang w:val="en-US"/>
        </w:rPr>
        <w:t xml:space="preserve">stacker crane oscillations </w:t>
      </w:r>
      <w:r w:rsidR="005505EA">
        <w:rPr>
          <w:b/>
          <w:lang w:val="en-US"/>
        </w:rPr>
        <w:t>and therefore enables</w:t>
      </w:r>
      <w:r>
        <w:rPr>
          <w:b/>
          <w:lang w:val="en-US"/>
        </w:rPr>
        <w:t xml:space="preserve"> a higher throughput in </w:t>
      </w:r>
      <w:r w:rsidRPr="00C76B08">
        <w:rPr>
          <w:b/>
          <w:lang w:val="en-US"/>
        </w:rPr>
        <w:t>high-bay warehouse</w:t>
      </w:r>
      <w:r>
        <w:rPr>
          <w:b/>
          <w:lang w:val="en-US"/>
        </w:rPr>
        <w:t xml:space="preserve">s. Today, the software developed by Berger Engineering GmbH </w:t>
      </w:r>
      <w:r w:rsidR="00B24F17">
        <w:rPr>
          <w:b/>
          <w:lang w:val="en-US"/>
        </w:rPr>
        <w:t xml:space="preserve">is used by </w:t>
      </w:r>
      <w:r w:rsidR="005505EA">
        <w:rPr>
          <w:b/>
          <w:lang w:val="en-US"/>
        </w:rPr>
        <w:t>a number of</w:t>
      </w:r>
      <w:r w:rsidR="00B24F17">
        <w:rPr>
          <w:b/>
          <w:lang w:val="en-US"/>
        </w:rPr>
        <w:t xml:space="preserve"> </w:t>
      </w:r>
      <w:r w:rsidR="005505EA">
        <w:rPr>
          <w:b/>
          <w:lang w:val="en-US"/>
        </w:rPr>
        <w:t>customers</w:t>
      </w:r>
      <w:r w:rsidR="00B24F17">
        <w:rPr>
          <w:b/>
          <w:lang w:val="en-US"/>
        </w:rPr>
        <w:t xml:space="preserve">. At LogiMAT 2018 – the world’s leading fair for intralogistics – </w:t>
      </w:r>
      <w:r w:rsidR="00B24F17" w:rsidRPr="00A63078">
        <w:rPr>
          <w:b/>
          <w:i/>
          <w:lang w:val="en-US"/>
        </w:rPr>
        <w:t>SEOS</w:t>
      </w:r>
      <w:r w:rsidR="00B24F17">
        <w:rPr>
          <w:b/>
          <w:lang w:val="en-US"/>
        </w:rPr>
        <w:t xml:space="preserve"> won the Best Product award in the “Software, Communication, IT” category and </w:t>
      </w:r>
      <w:r w:rsidR="005505EA">
        <w:rPr>
          <w:b/>
          <w:lang w:val="en-US"/>
        </w:rPr>
        <w:t>is presented</w:t>
      </w:r>
      <w:r w:rsidR="00B24F17">
        <w:rPr>
          <w:b/>
          <w:lang w:val="en-US"/>
        </w:rPr>
        <w:t xml:space="preserve"> in hall 3, booth A62.</w:t>
      </w:r>
    </w:p>
    <w:p w:rsidR="00B24F17" w:rsidRDefault="00B24F17" w:rsidP="004E280D">
      <w:pPr>
        <w:spacing w:line="276" w:lineRule="auto"/>
        <w:rPr>
          <w:b/>
          <w:lang w:val="en-US"/>
        </w:rPr>
      </w:pPr>
    </w:p>
    <w:p w:rsidR="00B24F17" w:rsidRDefault="00B24F17" w:rsidP="004E280D">
      <w:pPr>
        <w:spacing w:line="276" w:lineRule="auto"/>
        <w:rPr>
          <w:lang w:val="en-US"/>
        </w:rPr>
      </w:pPr>
      <w:r>
        <w:rPr>
          <w:lang w:val="en-US"/>
        </w:rPr>
        <w:t xml:space="preserve">On Tuesday, March 13, 2018, Berger Engineering GmbH was awarded the prize for the “Best Product” at this year’s LogiMAT. The award was presented by </w:t>
      </w:r>
      <w:r w:rsidRPr="00B24F17">
        <w:rPr>
          <w:lang w:val="en-US"/>
        </w:rPr>
        <w:t>Peter Kazander</w:t>
      </w:r>
      <w:r>
        <w:rPr>
          <w:lang w:val="en-US"/>
        </w:rPr>
        <w:t xml:space="preserve">, exhibition director of LogiMAT, and </w:t>
      </w:r>
      <w:r w:rsidR="00A33F62" w:rsidRPr="00A33F62">
        <w:rPr>
          <w:lang w:val="en-US"/>
        </w:rPr>
        <w:t>Prof. Dr.-</w:t>
      </w:r>
      <w:proofErr w:type="spellStart"/>
      <w:r w:rsidR="00A33F62" w:rsidRPr="00A33F62">
        <w:rPr>
          <w:lang w:val="en-US"/>
        </w:rPr>
        <w:t>Ing</w:t>
      </w:r>
      <w:proofErr w:type="spellEnd"/>
      <w:r w:rsidR="00A33F62" w:rsidRPr="00A33F62">
        <w:rPr>
          <w:lang w:val="en-US"/>
        </w:rPr>
        <w:t xml:space="preserve">. Johannes </w:t>
      </w:r>
      <w:proofErr w:type="spellStart"/>
      <w:r w:rsidR="00A33F62" w:rsidRPr="00A33F62">
        <w:rPr>
          <w:lang w:val="en-US"/>
        </w:rPr>
        <w:t>Fottner</w:t>
      </w:r>
      <w:proofErr w:type="spellEnd"/>
      <w:r w:rsidR="00A33F62">
        <w:rPr>
          <w:lang w:val="en-US"/>
        </w:rPr>
        <w:t xml:space="preserve">, head of the chair for </w:t>
      </w:r>
      <w:r w:rsidR="00A33F62" w:rsidRPr="00A33F62">
        <w:rPr>
          <w:lang w:val="en-US"/>
        </w:rPr>
        <w:t>Materials Handling, Material Flow, Logistics</w:t>
      </w:r>
      <w:r w:rsidR="00A33F62">
        <w:rPr>
          <w:lang w:val="en-US"/>
        </w:rPr>
        <w:t xml:space="preserve"> at the Technical University of Munich. The prize awards innovative products </w:t>
      </w:r>
      <w:r w:rsidR="00A33F62" w:rsidRPr="00A33F62">
        <w:rPr>
          <w:lang w:val="en-US"/>
        </w:rPr>
        <w:t xml:space="preserve">that contribute </w:t>
      </w:r>
      <w:r w:rsidR="00A33F62">
        <w:rPr>
          <w:lang w:val="en-US"/>
        </w:rPr>
        <w:t>significantly towards rationaliz</w:t>
      </w:r>
      <w:r w:rsidR="00A33F62" w:rsidRPr="00A33F62">
        <w:rPr>
          <w:lang w:val="en-US"/>
        </w:rPr>
        <w:t>ation, cost-savings and increasing productivity in in-company logistics</w:t>
      </w:r>
      <w:r w:rsidR="00A33F62">
        <w:rPr>
          <w:lang w:val="en-US"/>
        </w:rPr>
        <w:t>. “We are very excited about this award</w:t>
      </w:r>
      <w:r w:rsidR="005505EA">
        <w:rPr>
          <w:lang w:val="en-US"/>
        </w:rPr>
        <w:t>,</w:t>
      </w:r>
      <w:r w:rsidR="009C3926">
        <w:rPr>
          <w:lang w:val="en-US"/>
        </w:rPr>
        <w:t xml:space="preserve"> which is highly renowned in the intralogistics industry,” says </w:t>
      </w:r>
      <w:r w:rsidR="009C3926" w:rsidRPr="009C3926">
        <w:rPr>
          <w:lang w:val="en-US"/>
        </w:rPr>
        <w:t>Dr.-</w:t>
      </w:r>
      <w:proofErr w:type="spellStart"/>
      <w:r w:rsidR="009C3926" w:rsidRPr="009C3926">
        <w:rPr>
          <w:lang w:val="en-US"/>
        </w:rPr>
        <w:t>Ing</w:t>
      </w:r>
      <w:proofErr w:type="spellEnd"/>
      <w:r w:rsidR="009C3926" w:rsidRPr="009C3926">
        <w:rPr>
          <w:lang w:val="en-US"/>
        </w:rPr>
        <w:t>. Benjamin Berger</w:t>
      </w:r>
      <w:r w:rsidR="009C3926">
        <w:rPr>
          <w:lang w:val="en-US"/>
        </w:rPr>
        <w:t xml:space="preserve">, business unit manager for intralogistics systems at Berger Engineering GmbH. </w:t>
      </w:r>
      <w:r w:rsidR="00A63078">
        <w:rPr>
          <w:lang w:val="en-US"/>
        </w:rPr>
        <w:t xml:space="preserve">An expert jury of </w:t>
      </w:r>
      <w:r w:rsidR="00A63078" w:rsidRPr="00A63078">
        <w:rPr>
          <w:lang w:val="en-US"/>
        </w:rPr>
        <w:t>representatives from industry, research and the media</w:t>
      </w:r>
      <w:r w:rsidR="00A63078">
        <w:rPr>
          <w:lang w:val="en-US"/>
        </w:rPr>
        <w:t xml:space="preserve"> </w:t>
      </w:r>
      <w:r w:rsidR="003031BC">
        <w:rPr>
          <w:lang w:val="en-US"/>
        </w:rPr>
        <w:t xml:space="preserve">had chosen </w:t>
      </w:r>
      <w:r w:rsidR="003031BC" w:rsidRPr="003031BC">
        <w:rPr>
          <w:b/>
          <w:i/>
          <w:lang w:val="en-US"/>
        </w:rPr>
        <w:t>SEOS</w:t>
      </w:r>
      <w:r w:rsidR="003031BC">
        <w:rPr>
          <w:lang w:val="en-US"/>
        </w:rPr>
        <w:t xml:space="preserve"> among numerous other reputable applicants.</w:t>
      </w:r>
    </w:p>
    <w:p w:rsidR="003031BC" w:rsidRDefault="003031BC" w:rsidP="004E280D">
      <w:pPr>
        <w:spacing w:line="276" w:lineRule="auto"/>
        <w:rPr>
          <w:lang w:val="en-US"/>
        </w:rPr>
      </w:pPr>
    </w:p>
    <w:p w:rsidR="003031BC" w:rsidRPr="003031BC" w:rsidRDefault="003031BC" w:rsidP="004E280D">
      <w:pPr>
        <w:spacing w:line="276" w:lineRule="auto"/>
        <w:rPr>
          <w:b/>
          <w:lang w:val="en-US"/>
        </w:rPr>
      </w:pPr>
      <w:r w:rsidRPr="003031BC">
        <w:rPr>
          <w:b/>
          <w:lang w:val="en-US"/>
        </w:rPr>
        <w:t>Increased warehouse efficiency</w:t>
      </w:r>
    </w:p>
    <w:p w:rsidR="003031BC" w:rsidRDefault="003031BC" w:rsidP="004E280D">
      <w:pPr>
        <w:spacing w:line="276" w:lineRule="auto"/>
        <w:rPr>
          <w:lang w:val="en-US"/>
        </w:rPr>
      </w:pPr>
    </w:p>
    <w:p w:rsidR="003031BC" w:rsidRDefault="003031BC" w:rsidP="004E280D">
      <w:pPr>
        <w:spacing w:line="276" w:lineRule="auto"/>
        <w:rPr>
          <w:lang w:val="en-US"/>
        </w:rPr>
      </w:pPr>
      <w:r>
        <w:rPr>
          <w:lang w:val="en-US"/>
        </w:rPr>
        <w:t xml:space="preserve">“The </w:t>
      </w:r>
      <w:r w:rsidRPr="003031BC">
        <w:rPr>
          <w:b/>
          <w:i/>
          <w:lang w:val="en-US"/>
        </w:rPr>
        <w:t>SEOS</w:t>
      </w:r>
      <w:r>
        <w:rPr>
          <w:lang w:val="en-US"/>
        </w:rPr>
        <w:t xml:space="preserve"> technology today is the most efficient software for increasing warehouse throughput in high-bay warehouses,” explains Dr. Berger. By means of an intelligent control, </w:t>
      </w:r>
      <w:r w:rsidRPr="003031BC">
        <w:rPr>
          <w:b/>
          <w:i/>
          <w:lang w:val="en-US"/>
        </w:rPr>
        <w:t>SEOS</w:t>
      </w:r>
      <w:r>
        <w:rPr>
          <w:lang w:val="en-US"/>
        </w:rPr>
        <w:t xml:space="preserve"> reduces mast </w:t>
      </w:r>
      <w:r w:rsidR="005A7954">
        <w:rPr>
          <w:lang w:val="en-US"/>
        </w:rPr>
        <w:t>vibrations</w:t>
      </w:r>
      <w:r w:rsidR="00ED500D">
        <w:rPr>
          <w:lang w:val="en-US"/>
        </w:rPr>
        <w:t xml:space="preserve"> enabling higher acceleration values and avoiding waiting times for loading and unloading. “In recent customer projects we were able to achieve as much as</w:t>
      </w:r>
      <w:r w:rsidR="00707B4E">
        <w:rPr>
          <w:lang w:val="en-US"/>
        </w:rPr>
        <w:t xml:space="preserve"> a</w:t>
      </w:r>
      <w:r w:rsidR="00ED500D">
        <w:rPr>
          <w:lang w:val="en-US"/>
        </w:rPr>
        <w:t xml:space="preserve"> 40 percent higher warehouse throughput,” Dr. Berger continues. </w:t>
      </w:r>
      <w:r w:rsidR="00DA01E7">
        <w:rPr>
          <w:lang w:val="en-US"/>
        </w:rPr>
        <w:t>In addition</w:t>
      </w:r>
      <w:r w:rsidR="00601EE6">
        <w:rPr>
          <w:lang w:val="en-US"/>
        </w:rPr>
        <w:t>,</w:t>
      </w:r>
      <w:r w:rsidR="00ED500D">
        <w:rPr>
          <w:lang w:val="en-US"/>
        </w:rPr>
        <w:t xml:space="preserve"> </w:t>
      </w:r>
      <w:r w:rsidR="005A7954">
        <w:rPr>
          <w:lang w:val="en-US"/>
        </w:rPr>
        <w:t xml:space="preserve">a reduction of vibrations avoids excessive mechanical stress and therefore in particular prevents the formation of fissures at the mast foot. </w:t>
      </w:r>
      <w:r w:rsidR="005A7954" w:rsidRPr="005A7954">
        <w:rPr>
          <w:b/>
          <w:i/>
          <w:lang w:val="en-US"/>
        </w:rPr>
        <w:t>SEOS</w:t>
      </w:r>
      <w:r w:rsidR="005A7954">
        <w:rPr>
          <w:lang w:val="en-US"/>
        </w:rPr>
        <w:t xml:space="preserve">-optimized </w:t>
      </w:r>
      <w:r w:rsidR="00601EE6" w:rsidRPr="00601EE6">
        <w:rPr>
          <w:lang w:val="en-US"/>
        </w:rPr>
        <w:t xml:space="preserve">driving trajectories </w:t>
      </w:r>
      <w:r w:rsidR="00601EE6">
        <w:rPr>
          <w:lang w:val="en-US"/>
        </w:rPr>
        <w:t>furthermore protect motor, gear, and drive wheels. This results in a longer life time of mechanical components and lower maintenance costs.</w:t>
      </w:r>
    </w:p>
    <w:p w:rsidR="00ED500D" w:rsidRPr="00B24F17" w:rsidRDefault="00ED500D" w:rsidP="004E280D">
      <w:pPr>
        <w:spacing w:line="276" w:lineRule="auto"/>
        <w:rPr>
          <w:lang w:val="en-US"/>
        </w:rPr>
      </w:pPr>
    </w:p>
    <w:p w:rsidR="00B95F1D" w:rsidRDefault="00B95F1D">
      <w:r>
        <w:br w:type="page"/>
      </w:r>
    </w:p>
    <w:p w:rsidR="00B95F1D" w:rsidRPr="00601EE6" w:rsidRDefault="00B95F1D" w:rsidP="004E280D">
      <w:pPr>
        <w:spacing w:line="276" w:lineRule="auto"/>
        <w:rPr>
          <w:lang w:val="en-US"/>
        </w:rPr>
      </w:pPr>
    </w:p>
    <w:p w:rsidR="004D4106" w:rsidRPr="00601EE6" w:rsidRDefault="004D4106" w:rsidP="004D4106">
      <w:pPr>
        <w:spacing w:line="276" w:lineRule="auto"/>
        <w:rPr>
          <w:b/>
          <w:lang w:val="en-US"/>
        </w:rPr>
      </w:pPr>
      <w:r w:rsidRPr="00601EE6">
        <w:rPr>
          <w:b/>
          <w:i/>
          <w:lang w:val="en-US"/>
        </w:rPr>
        <w:t>SEOS</w:t>
      </w:r>
      <w:r w:rsidRPr="00601EE6">
        <w:rPr>
          <w:b/>
          <w:lang w:val="en-US"/>
        </w:rPr>
        <w:t xml:space="preserve"> </w:t>
      </w:r>
      <w:r w:rsidR="00601EE6" w:rsidRPr="00601EE6">
        <w:rPr>
          <w:b/>
          <w:lang w:val="en-US"/>
        </w:rPr>
        <w:t>successfully implemented at several customers</w:t>
      </w:r>
    </w:p>
    <w:p w:rsidR="00D43A5F" w:rsidRDefault="00D43A5F" w:rsidP="004E280D">
      <w:pPr>
        <w:spacing w:line="276" w:lineRule="auto"/>
        <w:rPr>
          <w:lang w:val="en-US"/>
        </w:rPr>
      </w:pPr>
    </w:p>
    <w:p w:rsidR="00601EE6" w:rsidRDefault="00601EE6" w:rsidP="004E280D">
      <w:pPr>
        <w:spacing w:line="276" w:lineRule="auto"/>
        <w:rPr>
          <w:lang w:val="en-US"/>
        </w:rPr>
      </w:pPr>
      <w:r>
        <w:rPr>
          <w:lang w:val="en-US"/>
        </w:rPr>
        <w:t xml:space="preserve">In 2017, the technology was already installed and commissioned at several customers and by now runs on all established drive systems. “Our </w:t>
      </w:r>
      <w:r w:rsidR="00750B99">
        <w:rPr>
          <w:lang w:val="en-US"/>
        </w:rPr>
        <w:t xml:space="preserve">targets for increasing acceleration and warehouse throughput were ambitious. We are all the more excited that we did not only meet these targets, but partly even exceeded them,” says Dr. Berger. For a Swiss watch manufacturer, stacker crane acceleration values could be increased by 233% while the target was 150%. Warehouse throughput increased by about one third. In addition to equipping new facilities with </w:t>
      </w:r>
      <w:r w:rsidR="00750B99" w:rsidRPr="00750B99">
        <w:rPr>
          <w:b/>
          <w:i/>
          <w:lang w:val="en-US"/>
        </w:rPr>
        <w:t>SEOS</w:t>
      </w:r>
      <w:r w:rsidR="00750B99">
        <w:rPr>
          <w:lang w:val="en-US"/>
        </w:rPr>
        <w:t xml:space="preserve"> software, the integration of </w:t>
      </w:r>
      <w:r w:rsidR="00750B99" w:rsidRPr="00750B99">
        <w:rPr>
          <w:b/>
          <w:i/>
          <w:lang w:val="en-US"/>
        </w:rPr>
        <w:t>SEOS</w:t>
      </w:r>
      <w:r w:rsidR="00750B99">
        <w:rPr>
          <w:lang w:val="en-US"/>
        </w:rPr>
        <w:t xml:space="preserve"> in existing facilities is a cost-efficient and simple alternative for extending high-bay warehouses.</w:t>
      </w:r>
    </w:p>
    <w:p w:rsidR="00601EE6" w:rsidRDefault="00601EE6" w:rsidP="004E280D">
      <w:pPr>
        <w:spacing w:line="276" w:lineRule="auto"/>
        <w:rPr>
          <w:lang w:val="en-US"/>
        </w:rPr>
      </w:pPr>
    </w:p>
    <w:p w:rsidR="00750B99" w:rsidRPr="00731125" w:rsidRDefault="00750B99" w:rsidP="004E280D">
      <w:pPr>
        <w:spacing w:line="276" w:lineRule="auto"/>
        <w:rPr>
          <w:b/>
          <w:lang w:val="en-US"/>
        </w:rPr>
      </w:pPr>
      <w:r w:rsidRPr="00731125">
        <w:rPr>
          <w:b/>
          <w:lang w:val="en-US"/>
        </w:rPr>
        <w:t xml:space="preserve">LogiMAT </w:t>
      </w:r>
      <w:r w:rsidR="00731125" w:rsidRPr="00731125">
        <w:rPr>
          <w:b/>
          <w:lang w:val="en-US"/>
        </w:rPr>
        <w:t>–</w:t>
      </w:r>
      <w:r w:rsidRPr="00731125">
        <w:rPr>
          <w:b/>
          <w:lang w:val="en-US"/>
        </w:rPr>
        <w:t xml:space="preserve"> </w:t>
      </w:r>
      <w:r w:rsidR="00731125" w:rsidRPr="00731125">
        <w:rPr>
          <w:b/>
          <w:lang w:val="en-US"/>
        </w:rPr>
        <w:t>the world’s leading fair for intralogistics</w:t>
      </w:r>
    </w:p>
    <w:p w:rsidR="00731125" w:rsidRDefault="00731125" w:rsidP="004E280D">
      <w:pPr>
        <w:spacing w:line="276" w:lineRule="auto"/>
        <w:rPr>
          <w:lang w:val="en-US"/>
        </w:rPr>
      </w:pPr>
    </w:p>
    <w:p w:rsidR="00731125" w:rsidRDefault="00731125" w:rsidP="004E280D">
      <w:pPr>
        <w:spacing w:line="276" w:lineRule="auto"/>
        <w:rPr>
          <w:lang w:val="en-US"/>
        </w:rPr>
      </w:pPr>
      <w:r>
        <w:rPr>
          <w:lang w:val="en-US"/>
        </w:rPr>
        <w:t xml:space="preserve">More than 1,500 exhibitors from almost 40 countries showcase their products and solutions at LogiMAT from March 13-15, 2018. The fair is among the most significant international trade fairs for the intralogistics industry. </w:t>
      </w:r>
      <w:r w:rsidR="00A145A4">
        <w:rPr>
          <w:lang w:val="en-US"/>
        </w:rPr>
        <w:t>Following this year’s motto “</w:t>
      </w:r>
      <w:r w:rsidR="00A145A4" w:rsidRPr="00A145A4">
        <w:rPr>
          <w:lang w:val="en-US"/>
        </w:rPr>
        <w:t xml:space="preserve">First Hand Intralogistics </w:t>
      </w:r>
      <w:r w:rsidR="00A145A4">
        <w:rPr>
          <w:lang w:val="en-US"/>
        </w:rPr>
        <w:t>–</w:t>
      </w:r>
      <w:r w:rsidR="00A145A4" w:rsidRPr="00A145A4">
        <w:rPr>
          <w:lang w:val="en-US"/>
        </w:rPr>
        <w:t xml:space="preserve"> Digital-Connected-Innovative</w:t>
      </w:r>
      <w:r w:rsidR="00A145A4">
        <w:rPr>
          <w:lang w:val="en-US"/>
        </w:rPr>
        <w:t>” the exhibitors show innovative solutions and products for efficient processes in intralogistics.</w:t>
      </w:r>
    </w:p>
    <w:p w:rsidR="00A145A4" w:rsidRDefault="00A145A4" w:rsidP="004E280D">
      <w:pPr>
        <w:spacing w:line="276" w:lineRule="auto"/>
        <w:rPr>
          <w:lang w:val="en-US"/>
        </w:rPr>
      </w:pPr>
    </w:p>
    <w:p w:rsidR="00A145A4" w:rsidRPr="00601EE6" w:rsidRDefault="00A145A4" w:rsidP="004E280D">
      <w:pPr>
        <w:spacing w:line="276" w:lineRule="auto"/>
        <w:rPr>
          <w:lang w:val="en-US"/>
        </w:rPr>
      </w:pPr>
      <w:r>
        <w:rPr>
          <w:lang w:val="en-US"/>
        </w:rPr>
        <w:t>Visit Berger Engineering in hall 3, booth A62!</w:t>
      </w:r>
    </w:p>
    <w:p w:rsidR="00114D0E" w:rsidRPr="00A145A4" w:rsidRDefault="00114D0E" w:rsidP="00946791">
      <w:pPr>
        <w:spacing w:line="276" w:lineRule="auto"/>
        <w:rPr>
          <w:lang w:val="en-US"/>
        </w:rPr>
      </w:pPr>
    </w:p>
    <w:p w:rsidR="00B95F1D" w:rsidRPr="00A145A4" w:rsidRDefault="00B95F1D" w:rsidP="00946791">
      <w:pPr>
        <w:spacing w:line="276" w:lineRule="auto"/>
        <w:rPr>
          <w:lang w:val="en-US"/>
        </w:rPr>
      </w:pPr>
    </w:p>
    <w:p w:rsidR="00946791" w:rsidRPr="00A145A4" w:rsidRDefault="00946791" w:rsidP="00946791">
      <w:pPr>
        <w:spacing w:line="276" w:lineRule="auto"/>
        <w:rPr>
          <w:b/>
          <w:lang w:val="en-US"/>
        </w:rPr>
      </w:pPr>
      <w:r w:rsidRPr="00A145A4">
        <w:rPr>
          <w:b/>
          <w:lang w:val="en-US"/>
        </w:rPr>
        <w:t>Berger Engineering</w:t>
      </w:r>
      <w:r w:rsidR="00D43A5F" w:rsidRPr="00A145A4">
        <w:rPr>
          <w:b/>
          <w:lang w:val="en-US"/>
        </w:rPr>
        <w:t xml:space="preserve"> GmbH</w:t>
      </w:r>
    </w:p>
    <w:p w:rsidR="00946791" w:rsidRPr="00A145A4" w:rsidRDefault="00946791" w:rsidP="00946791">
      <w:pPr>
        <w:spacing w:line="276" w:lineRule="auto"/>
        <w:rPr>
          <w:b/>
          <w:lang w:val="en-US"/>
        </w:rPr>
      </w:pPr>
    </w:p>
    <w:p w:rsidR="00C860F4" w:rsidRPr="00A145A4" w:rsidRDefault="00C860F4" w:rsidP="00946791">
      <w:pPr>
        <w:spacing w:line="276" w:lineRule="auto"/>
        <w:rPr>
          <w:lang w:val="en-US"/>
        </w:rPr>
      </w:pPr>
      <w:r w:rsidRPr="00A145A4">
        <w:rPr>
          <w:lang w:val="en-US"/>
        </w:rPr>
        <w:t xml:space="preserve">Berger Engineering </w:t>
      </w:r>
      <w:r w:rsidR="00A145A4">
        <w:rPr>
          <w:lang w:val="en-US"/>
        </w:rPr>
        <w:t xml:space="preserve">is a mechanical engineering and software company headquartered in </w:t>
      </w:r>
      <w:proofErr w:type="spellStart"/>
      <w:r w:rsidR="00A145A4">
        <w:rPr>
          <w:lang w:val="en-US"/>
        </w:rPr>
        <w:t>Simbach</w:t>
      </w:r>
      <w:proofErr w:type="spellEnd"/>
      <w:r w:rsidR="00A145A4">
        <w:rPr>
          <w:lang w:val="en-US"/>
        </w:rPr>
        <w:t xml:space="preserve"> am Inn, Germany. With our intralogistics business unit and </w:t>
      </w:r>
      <w:r w:rsidR="00A145A4" w:rsidRPr="00A145A4">
        <w:rPr>
          <w:b/>
          <w:i/>
          <w:lang w:val="en-US"/>
        </w:rPr>
        <w:t>SEOS</w:t>
      </w:r>
      <w:r w:rsidR="00A145A4">
        <w:rPr>
          <w:lang w:val="en-US"/>
        </w:rPr>
        <w:t xml:space="preserve"> (</w:t>
      </w:r>
      <w:r w:rsidR="00A145A4" w:rsidRPr="00A145A4">
        <w:rPr>
          <w:lang w:val="en-US"/>
        </w:rPr>
        <w:t>Speed and Energy Optimization System</w:t>
      </w:r>
      <w:r w:rsidR="00A145A4">
        <w:rPr>
          <w:lang w:val="en-US"/>
        </w:rPr>
        <w:t xml:space="preserve">) we support manufacturers and operators of high-bay warehouses </w:t>
      </w:r>
      <w:r w:rsidR="00247493">
        <w:rPr>
          <w:lang w:val="en-US"/>
        </w:rPr>
        <w:t xml:space="preserve">with the dynamic optimization of their facilities. For more information please visit </w:t>
      </w:r>
      <w:hyperlink r:id="rId7" w:history="1">
        <w:r w:rsidR="00BD6699" w:rsidRPr="00A145A4">
          <w:rPr>
            <w:rStyle w:val="Hyperlink"/>
            <w:lang w:val="en-US"/>
          </w:rPr>
          <w:t>www.b-berger.de</w:t>
        </w:r>
      </w:hyperlink>
      <w:r w:rsidR="00BD6699" w:rsidRPr="00A145A4">
        <w:rPr>
          <w:lang w:val="en-US"/>
        </w:rPr>
        <w:t>.</w:t>
      </w:r>
    </w:p>
    <w:p w:rsidR="00946791" w:rsidRPr="00A145A4" w:rsidRDefault="00946791" w:rsidP="00946791">
      <w:pPr>
        <w:spacing w:line="276" w:lineRule="auto"/>
        <w:rPr>
          <w:lang w:val="en-US"/>
        </w:rPr>
      </w:pPr>
    </w:p>
    <w:p w:rsidR="001E07A6" w:rsidRPr="00A145A4" w:rsidRDefault="001E07A6" w:rsidP="00C94212">
      <w:pPr>
        <w:spacing w:line="276" w:lineRule="auto"/>
        <w:rPr>
          <w:lang w:val="en-US"/>
        </w:rPr>
      </w:pPr>
    </w:p>
    <w:sectPr w:rsidR="001E07A6" w:rsidRPr="00A145A4" w:rsidSect="009964DD">
      <w:headerReference w:type="default" r:id="rId8"/>
      <w:footerReference w:type="default" r:id="rId9"/>
      <w:pgSz w:w="11906" w:h="16838"/>
      <w:pgMar w:top="1418"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21" w:rsidRDefault="00AA5921" w:rsidP="0091716E">
      <w:r>
        <w:separator/>
      </w:r>
    </w:p>
  </w:endnote>
  <w:endnote w:type="continuationSeparator" w:id="0">
    <w:p w:rsidR="00AA5921" w:rsidRDefault="00AA5921" w:rsidP="0091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6E" w:rsidRPr="0091716E" w:rsidRDefault="00601EE6" w:rsidP="0091716E">
    <w:pPr>
      <w:rPr>
        <w:b/>
        <w:sz w:val="16"/>
        <w:szCs w:val="16"/>
      </w:rPr>
    </w:pPr>
    <w:proofErr w:type="spellStart"/>
    <w:r>
      <w:rPr>
        <w:b/>
        <w:sz w:val="16"/>
        <w:szCs w:val="16"/>
      </w:rPr>
      <w:t>Contact</w:t>
    </w:r>
    <w:proofErr w:type="spellEnd"/>
    <w:r w:rsidR="0091716E" w:rsidRPr="0091716E">
      <w:rPr>
        <w:b/>
        <w:sz w:val="16"/>
        <w:szCs w:val="16"/>
      </w:rPr>
      <w:t>:</w:t>
    </w:r>
  </w:p>
  <w:p w:rsidR="00D03C82" w:rsidRDefault="00D03C82" w:rsidP="0091716E">
    <w:pPr>
      <w:rPr>
        <w:sz w:val="16"/>
        <w:szCs w:val="16"/>
      </w:rPr>
    </w:pPr>
    <w:r>
      <w:rPr>
        <w:sz w:val="16"/>
        <w:szCs w:val="16"/>
      </w:rPr>
      <w:t>Dr.-Ing. Benjamin Berger</w:t>
    </w:r>
  </w:p>
  <w:p w:rsidR="0091716E" w:rsidRPr="0091716E" w:rsidRDefault="0091716E" w:rsidP="0091716E">
    <w:pPr>
      <w:rPr>
        <w:sz w:val="16"/>
        <w:szCs w:val="16"/>
      </w:rPr>
    </w:pPr>
    <w:r w:rsidRPr="0091716E">
      <w:rPr>
        <w:sz w:val="16"/>
        <w:szCs w:val="16"/>
      </w:rPr>
      <w:t>Berger Engineering GmbH</w:t>
    </w:r>
  </w:p>
  <w:p w:rsidR="0091716E" w:rsidRPr="0091716E" w:rsidRDefault="0091716E" w:rsidP="0091716E">
    <w:pPr>
      <w:rPr>
        <w:sz w:val="16"/>
        <w:szCs w:val="16"/>
      </w:rPr>
    </w:pPr>
    <w:r w:rsidRPr="0091716E">
      <w:rPr>
        <w:sz w:val="16"/>
        <w:szCs w:val="16"/>
      </w:rPr>
      <w:t>84359 Simbach/Inn, Birkenweg 3</w:t>
    </w:r>
  </w:p>
  <w:p w:rsidR="0091716E" w:rsidRPr="0091716E" w:rsidRDefault="0091716E" w:rsidP="0091716E">
    <w:pPr>
      <w:rPr>
        <w:sz w:val="16"/>
        <w:szCs w:val="16"/>
      </w:rPr>
    </w:pPr>
    <w:r w:rsidRPr="0091716E">
      <w:rPr>
        <w:sz w:val="16"/>
        <w:szCs w:val="16"/>
      </w:rPr>
      <w:t>+49 8571 926655-0</w:t>
    </w:r>
  </w:p>
  <w:p w:rsidR="0091716E" w:rsidRPr="0091716E" w:rsidRDefault="00D03C82" w:rsidP="0091716E">
    <w:pPr>
      <w:rPr>
        <w:sz w:val="16"/>
        <w:szCs w:val="16"/>
      </w:rPr>
    </w:pPr>
    <w:r>
      <w:rPr>
        <w:sz w:val="16"/>
        <w:szCs w:val="16"/>
      </w:rPr>
      <w:t>benjamin.berger</w:t>
    </w:r>
    <w:r w:rsidR="0091716E" w:rsidRPr="0091716E">
      <w:rPr>
        <w:sz w:val="16"/>
        <w:szCs w:val="16"/>
      </w:rPr>
      <w:t>@b-berger.de</w:t>
    </w:r>
  </w:p>
  <w:p w:rsidR="0091716E" w:rsidRPr="0091716E" w:rsidRDefault="0091716E" w:rsidP="0091716E">
    <w:pPr>
      <w:rPr>
        <w:sz w:val="16"/>
        <w:szCs w:val="16"/>
      </w:rPr>
    </w:pPr>
    <w:r w:rsidRPr="0091716E">
      <w:rPr>
        <w:sz w:val="16"/>
        <w:szCs w:val="16"/>
      </w:rPr>
      <w:t>www.b-berger.de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21" w:rsidRDefault="00AA5921" w:rsidP="0091716E">
      <w:r>
        <w:separator/>
      </w:r>
    </w:p>
  </w:footnote>
  <w:footnote w:type="continuationSeparator" w:id="0">
    <w:p w:rsidR="00AA5921" w:rsidRDefault="00AA5921" w:rsidP="00917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6E" w:rsidRDefault="007A14B8">
    <w:pPr>
      <w:pStyle w:val="Kopfzeile"/>
      <w:rPr>
        <w:b/>
        <w:sz w:val="28"/>
        <w:szCs w:val="28"/>
      </w:rPr>
    </w:pPr>
    <w:r>
      <w:rPr>
        <w:b/>
        <w:noProof/>
        <w:lang w:eastAsia="de-DE"/>
      </w:rPr>
      <w:drawing>
        <wp:anchor distT="0" distB="0" distL="114300" distR="114300" simplePos="0" relativeHeight="251659264" behindDoc="0" locked="0" layoutInCell="1" allowOverlap="1" wp14:anchorId="6D85A2E3" wp14:editId="3AC6C784">
          <wp:simplePos x="0" y="0"/>
          <wp:positionH relativeFrom="margin">
            <wp:posOffset>3862070</wp:posOffset>
          </wp:positionH>
          <wp:positionV relativeFrom="margin">
            <wp:posOffset>-1021715</wp:posOffset>
          </wp:positionV>
          <wp:extent cx="2188845" cy="523875"/>
          <wp:effectExtent l="0" t="0" r="190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001 Logo Re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845" cy="523875"/>
                  </a:xfrm>
                  <a:prstGeom prst="rect">
                    <a:avLst/>
                  </a:prstGeom>
                </pic:spPr>
              </pic:pic>
            </a:graphicData>
          </a:graphic>
          <wp14:sizeRelH relativeFrom="margin">
            <wp14:pctWidth>0</wp14:pctWidth>
          </wp14:sizeRelH>
          <wp14:sizeRelV relativeFrom="margin">
            <wp14:pctHeight>0</wp14:pctHeight>
          </wp14:sizeRelV>
        </wp:anchor>
      </w:drawing>
    </w:r>
  </w:p>
  <w:p w:rsidR="0091716E" w:rsidRDefault="0091716E">
    <w:pPr>
      <w:pStyle w:val="Kopfzeile"/>
      <w:rPr>
        <w:b/>
        <w:sz w:val="28"/>
        <w:szCs w:val="28"/>
      </w:rPr>
    </w:pPr>
  </w:p>
  <w:p w:rsidR="0091716E" w:rsidRPr="0091716E" w:rsidRDefault="0091716E">
    <w:pPr>
      <w:pStyle w:val="Kopfzeile"/>
      <w:rPr>
        <w:b/>
        <w:sz w:val="28"/>
        <w:szCs w:val="28"/>
      </w:rPr>
    </w:pPr>
    <w:r w:rsidRPr="0091716E">
      <w:rPr>
        <w:b/>
        <w:sz w:val="28"/>
        <w:szCs w:val="28"/>
      </w:rPr>
      <w:t>PRESS</w:t>
    </w:r>
    <w:r w:rsidR="008905F2">
      <w:rPr>
        <w:b/>
        <w:sz w:val="28"/>
        <w:szCs w:val="28"/>
      </w:rPr>
      <w:t xml:space="preserve"> RELEASE</w:t>
    </w:r>
  </w:p>
  <w:p w:rsidR="0091716E" w:rsidRDefault="0091716E">
    <w:pPr>
      <w:pStyle w:val="Kopfzeile"/>
    </w:pPr>
  </w:p>
  <w:p w:rsidR="0091716E" w:rsidRDefault="00300B3B" w:rsidP="0091716E">
    <w:pPr>
      <w:pStyle w:val="Kopfzeile"/>
      <w:jc w:val="right"/>
    </w:pPr>
    <w:r>
      <w:t xml:space="preserve">Simbach, </w:t>
    </w:r>
    <w:r w:rsidR="008905F2">
      <w:t>March 13,</w:t>
    </w:r>
    <w:r>
      <w:t xml:space="preserve"> 2018</w:t>
    </w:r>
  </w:p>
  <w:p w:rsidR="0091716E" w:rsidRDefault="0091716E" w:rsidP="0091716E">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10D"/>
    <w:multiLevelType w:val="hybridMultilevel"/>
    <w:tmpl w:val="75C48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2E"/>
    <w:rsid w:val="0000076C"/>
    <w:rsid w:val="00054A9B"/>
    <w:rsid w:val="000626DF"/>
    <w:rsid w:val="0006375E"/>
    <w:rsid w:val="00085ECB"/>
    <w:rsid w:val="00114D0E"/>
    <w:rsid w:val="001E07A6"/>
    <w:rsid w:val="00232F06"/>
    <w:rsid w:val="00247493"/>
    <w:rsid w:val="00253222"/>
    <w:rsid w:val="002F0911"/>
    <w:rsid w:val="00300B3B"/>
    <w:rsid w:val="00301D93"/>
    <w:rsid w:val="003031BC"/>
    <w:rsid w:val="003047D2"/>
    <w:rsid w:val="003654B8"/>
    <w:rsid w:val="003C6FAB"/>
    <w:rsid w:val="00450168"/>
    <w:rsid w:val="004A56CC"/>
    <w:rsid w:val="004D4106"/>
    <w:rsid w:val="004E280D"/>
    <w:rsid w:val="004E2E12"/>
    <w:rsid w:val="005303BA"/>
    <w:rsid w:val="005505EA"/>
    <w:rsid w:val="005A7954"/>
    <w:rsid w:val="00601EE6"/>
    <w:rsid w:val="00614139"/>
    <w:rsid w:val="00621607"/>
    <w:rsid w:val="006A7F15"/>
    <w:rsid w:val="006E252E"/>
    <w:rsid w:val="00707B4E"/>
    <w:rsid w:val="00731125"/>
    <w:rsid w:val="00750B99"/>
    <w:rsid w:val="00754002"/>
    <w:rsid w:val="00765C40"/>
    <w:rsid w:val="00783CFD"/>
    <w:rsid w:val="007A14B8"/>
    <w:rsid w:val="007A53CD"/>
    <w:rsid w:val="008905F2"/>
    <w:rsid w:val="008C4344"/>
    <w:rsid w:val="0091716E"/>
    <w:rsid w:val="00946791"/>
    <w:rsid w:val="009964DD"/>
    <w:rsid w:val="009C3926"/>
    <w:rsid w:val="009C52FA"/>
    <w:rsid w:val="00A02368"/>
    <w:rsid w:val="00A145A4"/>
    <w:rsid w:val="00A33F62"/>
    <w:rsid w:val="00A63078"/>
    <w:rsid w:val="00AA5921"/>
    <w:rsid w:val="00B24F17"/>
    <w:rsid w:val="00B95F1D"/>
    <w:rsid w:val="00BA0D52"/>
    <w:rsid w:val="00BA36E8"/>
    <w:rsid w:val="00BD6699"/>
    <w:rsid w:val="00C76B08"/>
    <w:rsid w:val="00C860F4"/>
    <w:rsid w:val="00C94212"/>
    <w:rsid w:val="00CA54B0"/>
    <w:rsid w:val="00CA7E58"/>
    <w:rsid w:val="00CF279E"/>
    <w:rsid w:val="00D03332"/>
    <w:rsid w:val="00D03C82"/>
    <w:rsid w:val="00D11D8A"/>
    <w:rsid w:val="00D43A5F"/>
    <w:rsid w:val="00DA01E7"/>
    <w:rsid w:val="00DF2DA7"/>
    <w:rsid w:val="00E04511"/>
    <w:rsid w:val="00E36E15"/>
    <w:rsid w:val="00E54DA2"/>
    <w:rsid w:val="00EB5606"/>
    <w:rsid w:val="00ED500D"/>
    <w:rsid w:val="00ED704B"/>
    <w:rsid w:val="00F56ED2"/>
    <w:rsid w:val="00F646BE"/>
    <w:rsid w:val="00F67642"/>
    <w:rsid w:val="00FA0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8265D7-E7F1-4444-96B8-614F7804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252E"/>
    <w:pPr>
      <w:ind w:left="720"/>
      <w:contextualSpacing/>
    </w:pPr>
  </w:style>
  <w:style w:type="paragraph" w:styleId="Kopfzeile">
    <w:name w:val="header"/>
    <w:basedOn w:val="Standard"/>
    <w:link w:val="KopfzeileZchn"/>
    <w:uiPriority w:val="99"/>
    <w:unhideWhenUsed/>
    <w:rsid w:val="0091716E"/>
    <w:pPr>
      <w:tabs>
        <w:tab w:val="center" w:pos="4536"/>
        <w:tab w:val="right" w:pos="9072"/>
      </w:tabs>
    </w:pPr>
  </w:style>
  <w:style w:type="character" w:customStyle="1" w:styleId="KopfzeileZchn">
    <w:name w:val="Kopfzeile Zchn"/>
    <w:basedOn w:val="Absatz-Standardschriftart"/>
    <w:link w:val="Kopfzeile"/>
    <w:uiPriority w:val="99"/>
    <w:rsid w:val="0091716E"/>
  </w:style>
  <w:style w:type="paragraph" w:styleId="Fuzeile">
    <w:name w:val="footer"/>
    <w:basedOn w:val="Standard"/>
    <w:link w:val="FuzeileZchn"/>
    <w:uiPriority w:val="99"/>
    <w:unhideWhenUsed/>
    <w:rsid w:val="0091716E"/>
    <w:pPr>
      <w:tabs>
        <w:tab w:val="center" w:pos="4536"/>
        <w:tab w:val="right" w:pos="9072"/>
      </w:tabs>
    </w:pPr>
  </w:style>
  <w:style w:type="character" w:customStyle="1" w:styleId="FuzeileZchn">
    <w:name w:val="Fußzeile Zchn"/>
    <w:basedOn w:val="Absatz-Standardschriftart"/>
    <w:link w:val="Fuzeile"/>
    <w:uiPriority w:val="99"/>
    <w:rsid w:val="0091716E"/>
  </w:style>
  <w:style w:type="character" w:styleId="Fett">
    <w:name w:val="Strong"/>
    <w:basedOn w:val="Absatz-Standardschriftart"/>
    <w:uiPriority w:val="22"/>
    <w:qFormat/>
    <w:rsid w:val="00783CFD"/>
    <w:rPr>
      <w:b/>
      <w:bCs/>
    </w:rPr>
  </w:style>
  <w:style w:type="character" w:styleId="Hyperlink">
    <w:name w:val="Hyperlink"/>
    <w:basedOn w:val="Absatz-Standardschriftart"/>
    <w:uiPriority w:val="99"/>
    <w:unhideWhenUsed/>
    <w:rsid w:val="00BD6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erg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3350</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Berger</dc:creator>
  <cp:lastModifiedBy>Kleinert Xenia</cp:lastModifiedBy>
  <cp:revision>2</cp:revision>
  <cp:lastPrinted>2017-11-25T11:24:00Z</cp:lastPrinted>
  <dcterms:created xsi:type="dcterms:W3CDTF">2018-03-08T08:36:00Z</dcterms:created>
  <dcterms:modified xsi:type="dcterms:W3CDTF">2018-03-08T08:36:00Z</dcterms:modified>
</cp:coreProperties>
</file>