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9EB3A" w14:textId="27AA08FC" w:rsidR="00EC11E2" w:rsidRPr="00A11213" w:rsidRDefault="00C36F24" w:rsidP="00EC11E2">
      <w:pPr>
        <w:spacing w:after="300"/>
        <w:outlineLvl w:val="0"/>
        <w:rPr>
          <w:rFonts w:asciiTheme="minorHAnsi" w:hAnsiTheme="minorHAnsi" w:cstheme="minorHAnsi"/>
          <w:b/>
          <w:bCs/>
          <w:color w:val="1D1D1B"/>
          <w:kern w:val="36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1D1D1B"/>
          <w:kern w:val="36"/>
          <w:sz w:val="32"/>
          <w:szCs w:val="32"/>
        </w:rPr>
        <w:t>Mit neuem Konzept: Fitness-Erlebnis im eigenen Hotelzimmer – VAHA zeigt die Zukunft</w:t>
      </w:r>
    </w:p>
    <w:p w14:paraId="52164FCE" w14:textId="4893BD0B" w:rsidR="00CC60CD" w:rsidRDefault="00CC60CD" w:rsidP="00EC03D8">
      <w:pPr>
        <w:ind w:right="281"/>
        <w:rPr>
          <w:rFonts w:ascii="Avenir Book" w:hAnsi="Avenir Book"/>
        </w:rPr>
      </w:pPr>
      <w:r>
        <w:rPr>
          <w:rFonts w:ascii="Avenir Book" w:hAnsi="Avenir Book"/>
        </w:rPr>
        <w:t xml:space="preserve">Gesundheit hat einen immer höheren Stellenwert bei den Hotelgästen. Waren früher noch Würstchen mit Speck und </w:t>
      </w:r>
      <w:proofErr w:type="spellStart"/>
      <w:r>
        <w:rPr>
          <w:rFonts w:ascii="Avenir Book" w:hAnsi="Avenir Book"/>
        </w:rPr>
        <w:t>Pan</w:t>
      </w:r>
      <w:r w:rsidR="00A52911">
        <w:rPr>
          <w:rFonts w:ascii="Avenir Book" w:hAnsi="Avenir Book"/>
        </w:rPr>
        <w:t>c</w:t>
      </w:r>
      <w:r>
        <w:rPr>
          <w:rFonts w:ascii="Avenir Book" w:hAnsi="Avenir Book"/>
        </w:rPr>
        <w:t>akes</w:t>
      </w:r>
      <w:proofErr w:type="spellEnd"/>
      <w:r>
        <w:rPr>
          <w:rFonts w:ascii="Avenir Book" w:hAnsi="Avenir Book"/>
        </w:rPr>
        <w:t xml:space="preserve"> </w:t>
      </w:r>
      <w:r w:rsidR="00BA41A7">
        <w:rPr>
          <w:rFonts w:ascii="Avenir Book" w:hAnsi="Avenir Book"/>
        </w:rPr>
        <w:t xml:space="preserve">beim Frühstück </w:t>
      </w:r>
      <w:r>
        <w:rPr>
          <w:rFonts w:ascii="Avenir Book" w:hAnsi="Avenir Book"/>
        </w:rPr>
        <w:t xml:space="preserve">das Maß aller Dinge, sind es heute </w:t>
      </w:r>
      <w:r w:rsidR="00F635F8">
        <w:rPr>
          <w:rFonts w:ascii="Avenir Book" w:hAnsi="Avenir Book"/>
        </w:rPr>
        <w:t xml:space="preserve">vollwertige, </w:t>
      </w:r>
      <w:r>
        <w:rPr>
          <w:rFonts w:ascii="Avenir Book" w:hAnsi="Avenir Book"/>
        </w:rPr>
        <w:t>vegetarische oder sogar vegane Frühstücksangebote.</w:t>
      </w:r>
      <w:r w:rsidR="00EC03D8">
        <w:rPr>
          <w:rFonts w:ascii="Avenir Book" w:hAnsi="Avenir Book"/>
        </w:rPr>
        <w:t xml:space="preserve"> </w:t>
      </w:r>
    </w:p>
    <w:p w14:paraId="66C8357F" w14:textId="028F4A2B" w:rsidR="00EC03D8" w:rsidRDefault="00EC03D8" w:rsidP="00EC03D8">
      <w:pPr>
        <w:ind w:right="281"/>
        <w:rPr>
          <w:rFonts w:ascii="Avenir Book" w:hAnsi="Avenir Book"/>
        </w:rPr>
      </w:pPr>
      <w:r>
        <w:rPr>
          <w:rFonts w:ascii="Avenir Book" w:hAnsi="Avenir Book"/>
        </w:rPr>
        <w:t xml:space="preserve">Auch die Ansprüche an das Fitness-Angebot eines Hotels hat sich in den letzten Jahren stark gewandelt. </w:t>
      </w:r>
    </w:p>
    <w:p w14:paraId="32418A31" w14:textId="77777777" w:rsidR="001A519B" w:rsidRDefault="001A519B" w:rsidP="00F01A81">
      <w:pPr>
        <w:rPr>
          <w:rFonts w:ascii="Avenir Book" w:hAnsi="Avenir Book"/>
        </w:rPr>
      </w:pPr>
    </w:p>
    <w:p w14:paraId="668228A1" w14:textId="1D8C99C7" w:rsidR="00CC60CD" w:rsidRDefault="00CC60CD" w:rsidP="00F01A81">
      <w:pPr>
        <w:rPr>
          <w:rFonts w:ascii="Avenir Book" w:hAnsi="Avenir Book"/>
        </w:rPr>
      </w:pPr>
      <w:r>
        <w:rPr>
          <w:rFonts w:ascii="Avenir Book" w:hAnsi="Avenir Book"/>
        </w:rPr>
        <w:t xml:space="preserve">„Obwohl sich die Investitionen für ein gutes, aber trotzdem </w:t>
      </w:r>
      <w:r w:rsidR="001A519B">
        <w:rPr>
          <w:rFonts w:ascii="Avenir Book" w:hAnsi="Avenir Book"/>
        </w:rPr>
        <w:t xml:space="preserve">nur </w:t>
      </w:r>
      <w:r>
        <w:rPr>
          <w:rFonts w:ascii="Avenir Book" w:hAnsi="Avenir Book"/>
        </w:rPr>
        <w:t xml:space="preserve">durchschnittliches, Fitnessstudio im mittleren 5-stelligen Bereich bewegen, ist das </w:t>
      </w:r>
      <w:r w:rsidR="001A519B">
        <w:rPr>
          <w:rFonts w:ascii="Avenir Book" w:hAnsi="Avenir Book"/>
        </w:rPr>
        <w:t xml:space="preserve">für verwöhnte Business-Gäste </w:t>
      </w:r>
      <w:r>
        <w:rPr>
          <w:rFonts w:ascii="Avenir Book" w:hAnsi="Avenir Book"/>
        </w:rPr>
        <w:t xml:space="preserve">immer noch nichts Besonderes. Nichts, womit der Hotelier </w:t>
      </w:r>
      <w:r w:rsidR="00F446EC">
        <w:rPr>
          <w:rFonts w:ascii="Avenir Book" w:hAnsi="Avenir Book"/>
        </w:rPr>
        <w:t>besonders punkten könnte</w:t>
      </w:r>
      <w:r>
        <w:rPr>
          <w:rFonts w:ascii="Avenir Book" w:hAnsi="Avenir Book"/>
        </w:rPr>
        <w:t>.“ sagt Michael Baas, der die Fitnessbranche seit Jahren als Unternehmensberater begleitet.</w:t>
      </w:r>
    </w:p>
    <w:p w14:paraId="67B984A7" w14:textId="5322DC86" w:rsidR="00CC60CD" w:rsidRDefault="00CC60CD" w:rsidP="00F01A81">
      <w:pPr>
        <w:rPr>
          <w:rFonts w:ascii="Avenir Book" w:hAnsi="Avenir Book"/>
        </w:rPr>
      </w:pPr>
    </w:p>
    <w:p w14:paraId="30BE8031" w14:textId="7C548542" w:rsidR="00F635F8" w:rsidRDefault="00F446EC" w:rsidP="00F446EC">
      <w:pPr>
        <w:rPr>
          <w:rFonts w:ascii="Avenir Book" w:hAnsi="Avenir Book"/>
        </w:rPr>
      </w:pPr>
      <w:r>
        <w:rPr>
          <w:rFonts w:ascii="Avenir Book" w:hAnsi="Avenir Book"/>
        </w:rPr>
        <w:t>Eine Vielzahl von Herausforderungen</w:t>
      </w:r>
      <w:r w:rsidR="00F635F8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hielt</w:t>
      </w:r>
      <w:r w:rsidR="00F635F8">
        <w:rPr>
          <w:rFonts w:ascii="Avenir Book" w:hAnsi="Avenir Book"/>
        </w:rPr>
        <w:t>en</w:t>
      </w:r>
      <w:r>
        <w:rPr>
          <w:rFonts w:ascii="Avenir Book" w:hAnsi="Avenir Book"/>
        </w:rPr>
        <w:t xml:space="preserve"> so manchen engagierten Hotelier vor der Einrichtung eines Fitnessbereiches ab. VAHA </w:t>
      </w:r>
      <w:r w:rsidR="00F635F8">
        <w:rPr>
          <w:rFonts w:ascii="Avenir Book" w:hAnsi="Avenir Book"/>
        </w:rPr>
        <w:t>hat</w:t>
      </w:r>
      <w:r>
        <w:rPr>
          <w:rFonts w:ascii="Avenir Book" w:hAnsi="Avenir Book"/>
        </w:rPr>
        <w:t xml:space="preserve"> </w:t>
      </w:r>
      <w:r w:rsidR="00F635F8">
        <w:rPr>
          <w:rFonts w:ascii="Avenir Book" w:hAnsi="Avenir Book"/>
        </w:rPr>
        <w:t>gute Argumente, um</w:t>
      </w:r>
      <w:r>
        <w:rPr>
          <w:rFonts w:ascii="Avenir Book" w:hAnsi="Avenir Book"/>
        </w:rPr>
        <w:t xml:space="preserve"> das Thema „Fitnessangebote im Hotel“ noch einmal</w:t>
      </w:r>
      <w:r w:rsidR="00BA41A7">
        <w:rPr>
          <w:rFonts w:ascii="Avenir Book" w:hAnsi="Avenir Book"/>
        </w:rPr>
        <w:t xml:space="preserve"> </w:t>
      </w:r>
      <w:r w:rsidR="00650AD3">
        <w:rPr>
          <w:rFonts w:ascii="Avenir Book" w:hAnsi="Avenir Book"/>
        </w:rPr>
        <w:t>zu überdenken</w:t>
      </w:r>
      <w:r w:rsidR="00DF2345">
        <w:rPr>
          <w:rFonts w:ascii="Avenir Book" w:hAnsi="Avenir Book"/>
        </w:rPr>
        <w:t xml:space="preserve">. </w:t>
      </w:r>
    </w:p>
    <w:p w14:paraId="586C8DED" w14:textId="50AD99CA" w:rsidR="00F635F8" w:rsidRPr="00F635F8" w:rsidRDefault="00DF2345" w:rsidP="00F635F8">
      <w:pPr>
        <w:pStyle w:val="Listenabsatz"/>
        <w:numPr>
          <w:ilvl w:val="0"/>
          <w:numId w:val="3"/>
        </w:numPr>
        <w:rPr>
          <w:rFonts w:ascii="Avenir Book" w:hAnsi="Avenir Book"/>
        </w:rPr>
      </w:pPr>
      <w:r w:rsidRPr="00F635F8">
        <w:rPr>
          <w:rFonts w:ascii="Avenir Book" w:hAnsi="Avenir Book"/>
        </w:rPr>
        <w:t>VAHA</w:t>
      </w:r>
      <w:r w:rsidR="00650AD3" w:rsidRPr="00F635F8">
        <w:rPr>
          <w:rFonts w:ascii="Avenir Book" w:hAnsi="Avenir Book"/>
        </w:rPr>
        <w:t xml:space="preserve"> liefert</w:t>
      </w:r>
      <w:r w:rsidR="00F446EC" w:rsidRPr="00F635F8">
        <w:rPr>
          <w:rFonts w:ascii="Avenir Book" w:hAnsi="Avenir Book"/>
        </w:rPr>
        <w:t xml:space="preserve"> eine</w:t>
      </w:r>
      <w:r w:rsidR="00650AD3" w:rsidRPr="00F635F8">
        <w:rPr>
          <w:rFonts w:ascii="Avenir Book" w:hAnsi="Avenir Book"/>
        </w:rPr>
        <w:t xml:space="preserve"> breite Palette an Fitness-Angeboten, die auch </w:t>
      </w:r>
      <w:r w:rsidRPr="00F635F8">
        <w:rPr>
          <w:rFonts w:ascii="Avenir Book" w:hAnsi="Avenir Book"/>
        </w:rPr>
        <w:t xml:space="preserve">dem </w:t>
      </w:r>
      <w:r w:rsidR="00650AD3" w:rsidRPr="00F635F8">
        <w:rPr>
          <w:rFonts w:ascii="Avenir Book" w:hAnsi="Avenir Book"/>
        </w:rPr>
        <w:t>anspruchsvoll</w:t>
      </w:r>
      <w:r w:rsidRPr="00F635F8">
        <w:rPr>
          <w:rFonts w:ascii="Avenir Book" w:hAnsi="Avenir Book"/>
        </w:rPr>
        <w:t>st</w:t>
      </w:r>
      <w:r w:rsidR="00650AD3" w:rsidRPr="00F635F8">
        <w:rPr>
          <w:rFonts w:ascii="Avenir Book" w:hAnsi="Avenir Book"/>
        </w:rPr>
        <w:t xml:space="preserve">en </w:t>
      </w:r>
      <w:r w:rsidRPr="00F635F8">
        <w:rPr>
          <w:rFonts w:ascii="Avenir Book" w:hAnsi="Avenir Book"/>
        </w:rPr>
        <w:t>Gast</w:t>
      </w:r>
      <w:r w:rsidR="00650AD3" w:rsidRPr="00F635F8">
        <w:rPr>
          <w:rFonts w:ascii="Avenir Book" w:hAnsi="Avenir Book"/>
        </w:rPr>
        <w:t xml:space="preserve"> noch </w:t>
      </w:r>
      <w:r w:rsidRPr="00F635F8">
        <w:rPr>
          <w:rFonts w:ascii="Avenir Book" w:hAnsi="Avenir Book"/>
        </w:rPr>
        <w:t xml:space="preserve">körperliche </w:t>
      </w:r>
      <w:r w:rsidR="00650AD3" w:rsidRPr="00F635F8">
        <w:rPr>
          <w:rFonts w:ascii="Avenir Book" w:hAnsi="Avenir Book"/>
        </w:rPr>
        <w:t>Anreize biete</w:t>
      </w:r>
      <w:r w:rsidR="00F635F8">
        <w:rPr>
          <w:rFonts w:ascii="Avenir Book" w:hAnsi="Avenir Book"/>
        </w:rPr>
        <w:t>n</w:t>
      </w:r>
      <w:r w:rsidR="00650AD3" w:rsidRPr="00F635F8">
        <w:rPr>
          <w:rFonts w:ascii="Avenir Book" w:hAnsi="Avenir Book"/>
        </w:rPr>
        <w:t xml:space="preserve">. </w:t>
      </w:r>
    </w:p>
    <w:p w14:paraId="64A3F43C" w14:textId="08540F20" w:rsidR="00F635F8" w:rsidRDefault="00DF2345" w:rsidP="00F635F8">
      <w:pPr>
        <w:pStyle w:val="Listenabsatz"/>
        <w:numPr>
          <w:ilvl w:val="0"/>
          <w:numId w:val="3"/>
        </w:numPr>
        <w:rPr>
          <w:rFonts w:ascii="Avenir Book" w:hAnsi="Avenir Book"/>
        </w:rPr>
      </w:pPr>
      <w:r w:rsidRPr="00F635F8">
        <w:rPr>
          <w:rFonts w:ascii="Avenir Book" w:hAnsi="Avenir Book"/>
        </w:rPr>
        <w:t>Jede Kurs</w:t>
      </w:r>
      <w:r w:rsidR="00F446EC" w:rsidRPr="00F635F8">
        <w:rPr>
          <w:rFonts w:ascii="Avenir Book" w:hAnsi="Avenir Book"/>
        </w:rPr>
        <w:t>einheit</w:t>
      </w:r>
      <w:r w:rsidR="00650AD3" w:rsidRPr="00F635F8">
        <w:rPr>
          <w:rFonts w:ascii="Avenir Book" w:hAnsi="Avenir Book"/>
        </w:rPr>
        <w:t xml:space="preserve"> wird </w:t>
      </w:r>
      <w:r w:rsidRPr="00F635F8">
        <w:rPr>
          <w:rFonts w:ascii="Avenir Book" w:hAnsi="Avenir Book"/>
        </w:rPr>
        <w:t xml:space="preserve">hochprofessionell </w:t>
      </w:r>
      <w:r w:rsidR="00650AD3" w:rsidRPr="00F635F8">
        <w:rPr>
          <w:rFonts w:ascii="Avenir Book" w:hAnsi="Avenir Book"/>
        </w:rPr>
        <w:t>von</w:t>
      </w:r>
      <w:r w:rsidRPr="00F635F8">
        <w:rPr>
          <w:rFonts w:ascii="Avenir Book" w:hAnsi="Avenir Book"/>
        </w:rPr>
        <w:t xml:space="preserve"> </w:t>
      </w:r>
      <w:r w:rsidR="00650AD3" w:rsidRPr="00F635F8">
        <w:rPr>
          <w:rFonts w:ascii="Avenir Book" w:hAnsi="Avenir Book"/>
        </w:rPr>
        <w:t xml:space="preserve">Top-Trainern der Branche </w:t>
      </w:r>
      <w:r w:rsidRPr="00F635F8">
        <w:rPr>
          <w:rFonts w:ascii="Avenir Book" w:hAnsi="Avenir Book"/>
        </w:rPr>
        <w:t>geleitet</w:t>
      </w:r>
      <w:r w:rsidR="00650AD3" w:rsidRPr="00F635F8">
        <w:rPr>
          <w:rFonts w:ascii="Avenir Book" w:hAnsi="Avenir Book"/>
        </w:rPr>
        <w:t xml:space="preserve">. </w:t>
      </w:r>
    </w:p>
    <w:p w14:paraId="5B6C23B3" w14:textId="1AE68BDA" w:rsidR="00F446EC" w:rsidRPr="00F635F8" w:rsidRDefault="00F635F8" w:rsidP="00F635F8">
      <w:pPr>
        <w:pStyle w:val="Listenabsatz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Die </w:t>
      </w:r>
      <w:r w:rsidR="00650AD3" w:rsidRPr="00F635F8">
        <w:rPr>
          <w:rFonts w:ascii="Avenir Book" w:hAnsi="Avenir Book"/>
        </w:rPr>
        <w:t xml:space="preserve">Entscheidung für VAHA erfordert weder besondere Räumlichkeiten noch </w:t>
      </w:r>
      <w:r w:rsidR="00DF2345" w:rsidRPr="00F635F8">
        <w:rPr>
          <w:rFonts w:ascii="Avenir Book" w:hAnsi="Avenir Book"/>
        </w:rPr>
        <w:t>aufwändige</w:t>
      </w:r>
      <w:r w:rsidR="00650AD3" w:rsidRPr="00F635F8">
        <w:rPr>
          <w:rFonts w:ascii="Avenir Book" w:hAnsi="Avenir Book"/>
        </w:rPr>
        <w:t xml:space="preserve"> Hygiene-</w:t>
      </w:r>
      <w:r w:rsidR="001D313A" w:rsidRPr="00F635F8">
        <w:rPr>
          <w:rFonts w:ascii="Avenir Book" w:hAnsi="Avenir Book"/>
        </w:rPr>
        <w:t>Maßnahmen</w:t>
      </w:r>
      <w:r w:rsidR="00650AD3" w:rsidRPr="00F635F8">
        <w:rPr>
          <w:rFonts w:ascii="Avenir Book" w:hAnsi="Avenir Book"/>
        </w:rPr>
        <w:t xml:space="preserve">, egal ob mit Corona oder ohne. </w:t>
      </w:r>
    </w:p>
    <w:p w14:paraId="7D1A546C" w14:textId="5EA27147" w:rsidR="00650AD3" w:rsidRDefault="00650AD3" w:rsidP="00F01A81">
      <w:pPr>
        <w:rPr>
          <w:rFonts w:ascii="Avenir Book" w:hAnsi="Avenir Book"/>
        </w:rPr>
      </w:pPr>
    </w:p>
    <w:p w14:paraId="6CB39E3B" w14:textId="4C54142E" w:rsidR="00650AD3" w:rsidRPr="00DF2345" w:rsidRDefault="00650AD3" w:rsidP="00F01A81">
      <w:pPr>
        <w:rPr>
          <w:rFonts w:ascii="Avenir Book" w:hAnsi="Avenir Book"/>
          <w:b/>
          <w:bCs/>
        </w:rPr>
      </w:pPr>
      <w:r w:rsidRPr="00DF2345">
        <w:rPr>
          <w:rFonts w:ascii="Avenir Book" w:hAnsi="Avenir Book"/>
          <w:b/>
          <w:bCs/>
        </w:rPr>
        <w:t>Was ist „VAHA“</w:t>
      </w:r>
      <w:r w:rsidR="001D313A">
        <w:rPr>
          <w:rFonts w:ascii="Avenir Book" w:hAnsi="Avenir Book"/>
          <w:b/>
          <w:bCs/>
        </w:rPr>
        <w:t>?</w:t>
      </w:r>
    </w:p>
    <w:p w14:paraId="2F412052" w14:textId="17ABCCC0" w:rsidR="00DF2345" w:rsidRDefault="00650AD3" w:rsidP="00DF2345">
      <w:pPr>
        <w:rPr>
          <w:rFonts w:ascii="Avenir Book" w:hAnsi="Avenir Book"/>
        </w:rPr>
      </w:pPr>
      <w:r>
        <w:rPr>
          <w:rFonts w:ascii="Avenir Book" w:hAnsi="Avenir Book"/>
        </w:rPr>
        <w:t xml:space="preserve">VAHA ist ein </w:t>
      </w:r>
      <w:r w:rsidR="00DF2345">
        <w:rPr>
          <w:rFonts w:ascii="Avenir Book" w:hAnsi="Avenir Book"/>
        </w:rPr>
        <w:t>interaktiver, digitaler</w:t>
      </w:r>
      <w:r>
        <w:rPr>
          <w:rFonts w:ascii="Avenir Book" w:hAnsi="Avenir Book"/>
        </w:rPr>
        <w:t xml:space="preserve"> Großbildschirm, der ausgeschaltet wie </w:t>
      </w:r>
      <w:r w:rsidRPr="00F01A81">
        <w:rPr>
          <w:rFonts w:ascii="Avenir Book" w:hAnsi="Avenir Book"/>
        </w:rPr>
        <w:t xml:space="preserve">ein </w:t>
      </w:r>
      <w:proofErr w:type="spellStart"/>
      <w:r w:rsidR="00DF2345">
        <w:rPr>
          <w:rFonts w:ascii="Avenir Book" w:hAnsi="Avenir Book"/>
        </w:rPr>
        <w:t>stylisher</w:t>
      </w:r>
      <w:proofErr w:type="spellEnd"/>
      <w:r w:rsidRPr="00F01A81">
        <w:rPr>
          <w:rFonts w:ascii="Avenir Book" w:hAnsi="Avenir Book"/>
        </w:rPr>
        <w:t xml:space="preserve"> </w:t>
      </w:r>
      <w:r w:rsidR="00DF2345">
        <w:rPr>
          <w:rFonts w:ascii="Avenir Book" w:hAnsi="Avenir Book"/>
        </w:rPr>
        <w:t>Ganzkörper-</w:t>
      </w:r>
      <w:r w:rsidRPr="00F01A81">
        <w:rPr>
          <w:rFonts w:ascii="Avenir Book" w:hAnsi="Avenir Book"/>
        </w:rPr>
        <w:t>Spiegel aus</w:t>
      </w:r>
      <w:r>
        <w:rPr>
          <w:rFonts w:ascii="Avenir Book" w:hAnsi="Avenir Book"/>
        </w:rPr>
        <w:t>sieht</w:t>
      </w:r>
      <w:r w:rsidR="001D313A">
        <w:rPr>
          <w:rFonts w:ascii="Avenir Book" w:hAnsi="Avenir Book"/>
        </w:rPr>
        <w:t>. Er bietet</w:t>
      </w:r>
      <w:r w:rsidR="00DF2345">
        <w:rPr>
          <w:rFonts w:ascii="Avenir Book" w:hAnsi="Avenir Book"/>
        </w:rPr>
        <w:t xml:space="preserve"> für jede</w:t>
      </w:r>
      <w:r w:rsidR="00EC11E2">
        <w:rPr>
          <w:rFonts w:ascii="Avenir Book" w:hAnsi="Avenir Book"/>
        </w:rPr>
        <w:t>s</w:t>
      </w:r>
      <w:r w:rsidR="00DF2345">
        <w:rPr>
          <w:rFonts w:ascii="Avenir Book" w:hAnsi="Avenir Book"/>
        </w:rPr>
        <w:t xml:space="preserve"> Level und jeden Anspruch eine Vielfalt an Fitnessprogrammen, die sich mit dem Angebot eines Premium-Fitnessstudios messen </w:t>
      </w:r>
      <w:r w:rsidR="00DF2345">
        <w:rPr>
          <w:rFonts w:ascii="Avenir Book" w:hAnsi="Avenir Book"/>
        </w:rPr>
        <w:lastRenderedPageBreak/>
        <w:t xml:space="preserve">können. Und das 24 Stunden am Tag, 7 Tage die Woche. </w:t>
      </w:r>
    </w:p>
    <w:p w14:paraId="6E282D5D" w14:textId="77777777" w:rsidR="00DF2345" w:rsidRDefault="00DF2345" w:rsidP="00DF2345">
      <w:pPr>
        <w:rPr>
          <w:rFonts w:ascii="Avenir Book" w:hAnsi="Avenir Book"/>
        </w:rPr>
      </w:pPr>
    </w:p>
    <w:p w14:paraId="1852CFBA" w14:textId="34DA9AB2" w:rsidR="00DF2345" w:rsidRDefault="00650AD3" w:rsidP="00DF2345">
      <w:pPr>
        <w:rPr>
          <w:rFonts w:ascii="Avenir Book" w:hAnsi="Avenir Book"/>
        </w:rPr>
      </w:pPr>
      <w:r>
        <w:rPr>
          <w:rFonts w:ascii="Avenir Book" w:hAnsi="Avenir Book"/>
        </w:rPr>
        <w:t xml:space="preserve">Schaltet man </w:t>
      </w:r>
      <w:r w:rsidR="00F446EC">
        <w:rPr>
          <w:rFonts w:ascii="Avenir Book" w:hAnsi="Avenir Book"/>
        </w:rPr>
        <w:t>den VAHA-Spiegel</w:t>
      </w:r>
      <w:r>
        <w:rPr>
          <w:rFonts w:ascii="Avenir Book" w:hAnsi="Avenir Book"/>
        </w:rPr>
        <w:t xml:space="preserve"> ein, bietet er</w:t>
      </w:r>
      <w:r w:rsidRPr="00F01A81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 xml:space="preserve">über den vollflächigen Touchscreen mit wenigen </w:t>
      </w:r>
      <w:proofErr w:type="spellStart"/>
      <w:r>
        <w:rPr>
          <w:rFonts w:ascii="Avenir Book" w:hAnsi="Avenir Book"/>
        </w:rPr>
        <w:t>Fingertips</w:t>
      </w:r>
      <w:proofErr w:type="spellEnd"/>
      <w:r>
        <w:rPr>
          <w:rFonts w:ascii="Avenir Book" w:hAnsi="Avenir Book"/>
        </w:rPr>
        <w:t xml:space="preserve"> über 200 </w:t>
      </w:r>
      <w:proofErr w:type="spellStart"/>
      <w:r w:rsidR="00EC11E2">
        <w:rPr>
          <w:rFonts w:ascii="Avenir Book" w:hAnsi="Avenir Book"/>
        </w:rPr>
        <w:t>Workouts</w:t>
      </w:r>
      <w:proofErr w:type="spellEnd"/>
      <w:r>
        <w:rPr>
          <w:rFonts w:ascii="Avenir Book" w:hAnsi="Avenir Book"/>
        </w:rPr>
        <w:t xml:space="preserve"> aus den Bereichen Kraft, </w:t>
      </w:r>
      <w:proofErr w:type="spellStart"/>
      <w:r>
        <w:rPr>
          <w:rFonts w:ascii="Avenir Book" w:hAnsi="Avenir Book"/>
        </w:rPr>
        <w:t>Cardio</w:t>
      </w:r>
      <w:proofErr w:type="spellEnd"/>
      <w:r>
        <w:rPr>
          <w:rFonts w:ascii="Avenir Book" w:hAnsi="Avenir Book"/>
        </w:rPr>
        <w:t>, Beweglichkeit, Yoga und Meditation. Auf Wunsch auch</w:t>
      </w:r>
      <w:r w:rsidRPr="00F01A81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untermalt mit der eigenen</w:t>
      </w:r>
      <w:r w:rsidRPr="00F01A81">
        <w:rPr>
          <w:rFonts w:ascii="Avenir Book" w:hAnsi="Avenir Book"/>
        </w:rPr>
        <w:t xml:space="preserve"> Lieblingsmusik.</w:t>
      </w:r>
      <w:r>
        <w:rPr>
          <w:rFonts w:ascii="Avenir Book" w:hAnsi="Avenir Book"/>
        </w:rPr>
        <w:t xml:space="preserve"> Die Spiegelfunktion bleibt während des </w:t>
      </w:r>
      <w:r w:rsidR="00DF2345">
        <w:rPr>
          <w:rFonts w:ascii="Avenir Book" w:hAnsi="Avenir Book"/>
        </w:rPr>
        <w:t>gesamten</w:t>
      </w:r>
      <w:r>
        <w:rPr>
          <w:rFonts w:ascii="Avenir Book" w:hAnsi="Avenir Book"/>
        </w:rPr>
        <w:t xml:space="preserve"> Work</w:t>
      </w:r>
      <w:r w:rsidR="00F635F8">
        <w:rPr>
          <w:rFonts w:ascii="Avenir Book" w:hAnsi="Avenir Book"/>
        </w:rPr>
        <w:t>-</w:t>
      </w:r>
      <w:r>
        <w:rPr>
          <w:rFonts w:ascii="Avenir Book" w:hAnsi="Avenir Book"/>
        </w:rPr>
        <w:t xml:space="preserve">outs erhalten, so dass der Gast seine </w:t>
      </w:r>
      <w:r w:rsidR="00DF2345">
        <w:rPr>
          <w:rFonts w:ascii="Avenir Book" w:hAnsi="Avenir Book"/>
        </w:rPr>
        <w:t xml:space="preserve">eigenen Bewegungen mit denen des </w:t>
      </w:r>
      <w:r w:rsidR="001D313A">
        <w:rPr>
          <w:rFonts w:ascii="Avenir Book" w:hAnsi="Avenir Book"/>
        </w:rPr>
        <w:t>Profi-</w:t>
      </w:r>
      <w:r w:rsidR="00DF2345">
        <w:rPr>
          <w:rFonts w:ascii="Avenir Book" w:hAnsi="Avenir Book"/>
        </w:rPr>
        <w:t xml:space="preserve">Trainers abgleichen kann. </w:t>
      </w:r>
    </w:p>
    <w:p w14:paraId="67D9AD36" w14:textId="77777777" w:rsidR="00DF2345" w:rsidRPr="00F01A81" w:rsidRDefault="00DF2345" w:rsidP="00650AD3">
      <w:pPr>
        <w:rPr>
          <w:rFonts w:ascii="Avenir Book" w:hAnsi="Avenir Book"/>
        </w:rPr>
      </w:pPr>
    </w:p>
    <w:p w14:paraId="5C861A83" w14:textId="416D7A4D" w:rsidR="00650AD3" w:rsidRDefault="00650AD3" w:rsidP="00650AD3">
      <w:pPr>
        <w:rPr>
          <w:rFonts w:ascii="Avenir Book" w:hAnsi="Avenir Book"/>
        </w:rPr>
      </w:pPr>
      <w:r>
        <w:rPr>
          <w:rFonts w:ascii="Avenir Book" w:hAnsi="Avenir Book"/>
        </w:rPr>
        <w:t xml:space="preserve">Als Extra ist sogar ein Personaltrainer zuschaltbar, der live und in Lebensgröße, 1:1, konkrete Anleitung </w:t>
      </w:r>
      <w:r w:rsidR="00F635F8">
        <w:rPr>
          <w:rFonts w:ascii="Avenir Book" w:hAnsi="Avenir Book"/>
        </w:rPr>
        <w:t>gibt und die Ausführung professionell korrigieren kann</w:t>
      </w:r>
      <w:r>
        <w:rPr>
          <w:rFonts w:ascii="Avenir Book" w:hAnsi="Avenir Book"/>
        </w:rPr>
        <w:t xml:space="preserve">. Er begleitet das </w:t>
      </w:r>
      <w:proofErr w:type="spellStart"/>
      <w:r w:rsidR="00EC11E2">
        <w:rPr>
          <w:rFonts w:ascii="Avenir Book" w:hAnsi="Avenir Book"/>
        </w:rPr>
        <w:t>Workout</w:t>
      </w:r>
      <w:proofErr w:type="spellEnd"/>
      <w:r>
        <w:rPr>
          <w:rFonts w:ascii="Avenir Book" w:hAnsi="Avenir Book"/>
        </w:rPr>
        <w:t xml:space="preserve">, egal ob ein Anfänger, ein Fortgeschrittener oder ein Experte vor dem Spiegel steht. </w:t>
      </w:r>
    </w:p>
    <w:p w14:paraId="1FB40ACE" w14:textId="77777777" w:rsidR="00650AD3" w:rsidRDefault="00650AD3" w:rsidP="00650AD3">
      <w:pPr>
        <w:rPr>
          <w:rFonts w:ascii="Avenir Book" w:hAnsi="Avenir Book"/>
        </w:rPr>
      </w:pPr>
    </w:p>
    <w:p w14:paraId="39C86381" w14:textId="54B5FF7A" w:rsidR="001A519B" w:rsidRDefault="00FB07EB" w:rsidP="00F01A81">
      <w:pPr>
        <w:rPr>
          <w:rFonts w:ascii="Avenir Book" w:hAnsi="Avenir Book"/>
        </w:rPr>
      </w:pPr>
      <w:r>
        <w:rPr>
          <w:rFonts w:ascii="Avenir Book" w:hAnsi="Avenir Book"/>
        </w:rPr>
        <w:t xml:space="preserve">Der Vorteil: </w:t>
      </w:r>
      <w:r w:rsidR="001A519B">
        <w:rPr>
          <w:rFonts w:ascii="Avenir Book" w:hAnsi="Avenir Book"/>
        </w:rPr>
        <w:t xml:space="preserve">Der Hotelgast </w:t>
      </w:r>
      <w:r>
        <w:rPr>
          <w:rFonts w:ascii="Avenir Book" w:hAnsi="Avenir Book"/>
        </w:rPr>
        <w:t xml:space="preserve">trainiert in seinem Zimmer, </w:t>
      </w:r>
      <w:r w:rsidR="001A519B">
        <w:rPr>
          <w:rFonts w:ascii="Avenir Book" w:hAnsi="Avenir Book"/>
        </w:rPr>
        <w:t>kann also m</w:t>
      </w:r>
      <w:r w:rsidR="00F01A81">
        <w:rPr>
          <w:rFonts w:ascii="Avenir Book" w:hAnsi="Avenir Book"/>
        </w:rPr>
        <w:t xml:space="preserve">orgens aufstehen, </w:t>
      </w:r>
      <w:r w:rsidR="001A519B">
        <w:rPr>
          <w:rFonts w:ascii="Avenir Book" w:hAnsi="Avenir Book"/>
        </w:rPr>
        <w:t xml:space="preserve">den Spiegel </w:t>
      </w:r>
      <w:r w:rsidR="00F01A81">
        <w:rPr>
          <w:rFonts w:ascii="Avenir Book" w:hAnsi="Avenir Book"/>
        </w:rPr>
        <w:t xml:space="preserve">einschalten und ohne Umwege sofort mit </w:t>
      </w:r>
      <w:r w:rsidR="001A519B">
        <w:rPr>
          <w:rFonts w:ascii="Avenir Book" w:hAnsi="Avenir Book"/>
        </w:rPr>
        <w:t>seinem</w:t>
      </w:r>
      <w:r w:rsidR="00F01A81">
        <w:rPr>
          <w:rFonts w:ascii="Avenir Book" w:hAnsi="Avenir Book"/>
        </w:rPr>
        <w:t xml:space="preserve"> persönlichen Fitnessprogramm loslegen. Kein An- und Umziehen, kein Zurecht-Machen-Müssen, kein Gang durchs Hotel zum Fitnessraum</w:t>
      </w:r>
      <w:r>
        <w:rPr>
          <w:rFonts w:ascii="Avenir Book" w:hAnsi="Avenir Book"/>
        </w:rPr>
        <w:t>, keine Maske beim Training</w:t>
      </w:r>
      <w:r w:rsidR="0043248F">
        <w:rPr>
          <w:rFonts w:ascii="Avenir Book" w:hAnsi="Avenir Book"/>
        </w:rPr>
        <w:t xml:space="preserve"> und kein Kontakt mit anderen Hotelgästen</w:t>
      </w:r>
      <w:r w:rsidR="001A519B">
        <w:rPr>
          <w:rFonts w:ascii="Avenir Book" w:hAnsi="Avenir Book"/>
        </w:rPr>
        <w:t>.</w:t>
      </w:r>
      <w:r w:rsidR="0034776E">
        <w:rPr>
          <w:rFonts w:ascii="Avenir Book" w:hAnsi="Avenir Book"/>
        </w:rPr>
        <w:t xml:space="preserve"> </w:t>
      </w:r>
      <w:r w:rsidR="001D313A">
        <w:rPr>
          <w:rFonts w:ascii="Avenir Book" w:hAnsi="Avenir Book"/>
        </w:rPr>
        <w:t xml:space="preserve">Weiteres Plus: In exklusiven Hotels wünschen sich die Gäste vor allem Privatsphäre – gemeinsames Schwitzen im Fitnesscenter des Hotels passt da </w:t>
      </w:r>
      <w:r w:rsidR="00F635F8">
        <w:rPr>
          <w:rFonts w:ascii="Avenir Book" w:hAnsi="Avenir Book"/>
        </w:rPr>
        <w:t>einfach</w:t>
      </w:r>
      <w:r w:rsidR="001D313A">
        <w:rPr>
          <w:rFonts w:ascii="Avenir Book" w:hAnsi="Avenir Book"/>
        </w:rPr>
        <w:t xml:space="preserve"> nicht ins </w:t>
      </w:r>
      <w:r w:rsidR="00F635F8">
        <w:rPr>
          <w:rFonts w:ascii="Avenir Book" w:hAnsi="Avenir Book"/>
        </w:rPr>
        <w:t>Programm</w:t>
      </w:r>
      <w:r w:rsidR="001D313A">
        <w:rPr>
          <w:rFonts w:ascii="Avenir Book" w:hAnsi="Avenir Book"/>
        </w:rPr>
        <w:t xml:space="preserve">. </w:t>
      </w:r>
    </w:p>
    <w:p w14:paraId="4D8765D7" w14:textId="77777777" w:rsidR="0034776E" w:rsidRDefault="0034776E" w:rsidP="00F01A81">
      <w:pPr>
        <w:rPr>
          <w:rFonts w:ascii="Avenir Book" w:hAnsi="Avenir Book"/>
        </w:rPr>
      </w:pPr>
    </w:p>
    <w:p w14:paraId="6F4D7E62" w14:textId="1FF9BB6F" w:rsidR="003D6665" w:rsidRDefault="00F635F8" w:rsidP="00F01A81">
      <w:pPr>
        <w:rPr>
          <w:rFonts w:ascii="Avenir Book" w:hAnsi="Avenir Book"/>
        </w:rPr>
      </w:pPr>
      <w:r>
        <w:rPr>
          <w:rFonts w:ascii="Avenir Book" w:hAnsi="Avenir Book"/>
        </w:rPr>
        <w:t>Und natürlich erspart sich d</w:t>
      </w:r>
      <w:r w:rsidR="00FB07EB">
        <w:rPr>
          <w:rFonts w:ascii="Avenir Book" w:hAnsi="Avenir Book"/>
        </w:rPr>
        <w:t xml:space="preserve">er Hotelier </w:t>
      </w:r>
      <w:r w:rsidR="0034776E">
        <w:rPr>
          <w:rFonts w:ascii="Avenir Book" w:hAnsi="Avenir Book"/>
        </w:rPr>
        <w:t>mit VAHA</w:t>
      </w:r>
      <w:r w:rsidR="00FB07EB">
        <w:rPr>
          <w:rFonts w:ascii="Avenir Book" w:hAnsi="Avenir Book"/>
        </w:rPr>
        <w:t xml:space="preserve"> die teure Aus</w:t>
      </w:r>
      <w:r w:rsidR="001D313A">
        <w:rPr>
          <w:rFonts w:ascii="Avenir Book" w:hAnsi="Avenir Book"/>
        </w:rPr>
        <w:t>stattung</w:t>
      </w:r>
      <w:r w:rsidR="00FB07EB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einer</w:t>
      </w:r>
      <w:r w:rsidR="00F80D9C">
        <w:rPr>
          <w:rFonts w:ascii="Avenir Book" w:hAnsi="Avenir Book"/>
        </w:rPr>
        <w:t xml:space="preserve"> eigenen</w:t>
      </w:r>
      <w:r w:rsidR="00FB07EB">
        <w:rPr>
          <w:rFonts w:ascii="Avenir Book" w:hAnsi="Avenir Book"/>
        </w:rPr>
        <w:t xml:space="preserve"> Fitness-Oase</w:t>
      </w:r>
      <w:r w:rsidR="00F80D9C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sowie</w:t>
      </w:r>
      <w:r w:rsidR="00FB07EB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 xml:space="preserve">die professionelle </w:t>
      </w:r>
      <w:r w:rsidR="0034776E">
        <w:rPr>
          <w:rFonts w:ascii="Avenir Book" w:hAnsi="Avenir Book"/>
        </w:rPr>
        <w:t xml:space="preserve">Betreuung </w:t>
      </w:r>
      <w:r>
        <w:rPr>
          <w:rFonts w:ascii="Avenir Book" w:hAnsi="Avenir Book"/>
        </w:rPr>
        <w:t xml:space="preserve">und Pflege </w:t>
      </w:r>
      <w:r w:rsidR="00BA41A7">
        <w:rPr>
          <w:rFonts w:ascii="Avenir Book" w:hAnsi="Avenir Book"/>
        </w:rPr>
        <w:t>eines</w:t>
      </w:r>
      <w:r w:rsidR="0034776E">
        <w:rPr>
          <w:rFonts w:ascii="Avenir Book" w:hAnsi="Avenir Book"/>
        </w:rPr>
        <w:t xml:space="preserve"> hoteleigenen Studios. </w:t>
      </w:r>
    </w:p>
    <w:p w14:paraId="70639679" w14:textId="3790899B" w:rsidR="00F635F8" w:rsidRDefault="00F635F8" w:rsidP="00F01A81">
      <w:pPr>
        <w:rPr>
          <w:rFonts w:ascii="Avenir Book" w:hAnsi="Avenir Book"/>
        </w:rPr>
      </w:pPr>
    </w:p>
    <w:p w14:paraId="5F72D0B7" w14:textId="4A985489" w:rsidR="00F635F8" w:rsidRDefault="00F635F8" w:rsidP="00F635F8">
      <w:pPr>
        <w:rPr>
          <w:rFonts w:ascii="Avenir Book" w:hAnsi="Avenir Book"/>
        </w:rPr>
      </w:pPr>
      <w:r>
        <w:rPr>
          <w:rFonts w:ascii="Avenir Book" w:hAnsi="Avenir Book"/>
        </w:rPr>
        <w:t xml:space="preserve">Und </w:t>
      </w:r>
      <w:r w:rsidR="00EC11E2">
        <w:rPr>
          <w:rFonts w:ascii="Avenir Book" w:hAnsi="Avenir Book"/>
        </w:rPr>
        <w:t xml:space="preserve">positiver </w:t>
      </w:r>
      <w:r>
        <w:rPr>
          <w:rFonts w:ascii="Avenir Book" w:hAnsi="Avenir Book"/>
        </w:rPr>
        <w:t>Nebeneffekt: Der</w:t>
      </w:r>
      <w:r w:rsidRPr="00C75AEA">
        <w:rPr>
          <w:rFonts w:ascii="Avenir Book" w:hAnsi="Avenir Book"/>
        </w:rPr>
        <w:t xml:space="preserve"> VAHA-Spi</w:t>
      </w:r>
      <w:r>
        <w:rPr>
          <w:rFonts w:ascii="Avenir Book" w:hAnsi="Avenir Book"/>
        </w:rPr>
        <w:t xml:space="preserve">egel lässt sich als Tool für </w:t>
      </w:r>
      <w:r w:rsidRPr="00C75AEA">
        <w:rPr>
          <w:rFonts w:ascii="Avenir Book" w:hAnsi="Avenir Book"/>
        </w:rPr>
        <w:t>Video-</w:t>
      </w:r>
      <w:proofErr w:type="spellStart"/>
      <w:r w:rsidRPr="00C75AEA">
        <w:rPr>
          <w:rFonts w:ascii="Avenir Book" w:hAnsi="Avenir Book"/>
        </w:rPr>
        <w:t>Conferencing</w:t>
      </w:r>
      <w:proofErr w:type="spellEnd"/>
      <w:r w:rsidRPr="00C75AEA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 xml:space="preserve">via Zoom nutzen – mit Zugriff auf die gängigen </w:t>
      </w:r>
      <w:r w:rsidRPr="00C75AEA">
        <w:rPr>
          <w:rFonts w:ascii="Avenir Book" w:hAnsi="Avenir Book"/>
        </w:rPr>
        <w:t xml:space="preserve">Apps </w:t>
      </w:r>
      <w:r>
        <w:rPr>
          <w:rFonts w:ascii="Avenir Book" w:hAnsi="Avenir Book"/>
        </w:rPr>
        <w:t>von</w:t>
      </w:r>
      <w:r w:rsidRPr="00C75AEA">
        <w:rPr>
          <w:rFonts w:ascii="Avenir Book" w:hAnsi="Avenir Book"/>
        </w:rPr>
        <w:t xml:space="preserve"> Instagram, Facebook</w:t>
      </w:r>
      <w:r>
        <w:rPr>
          <w:rFonts w:ascii="Avenir Book" w:hAnsi="Avenir Book"/>
        </w:rPr>
        <w:t xml:space="preserve"> oder</w:t>
      </w:r>
      <w:r w:rsidRPr="00C75AEA"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Spotify</w:t>
      </w:r>
      <w:proofErr w:type="spellEnd"/>
      <w:r>
        <w:rPr>
          <w:rFonts w:ascii="Avenir Book" w:hAnsi="Avenir Book"/>
        </w:rPr>
        <w:t>.</w:t>
      </w:r>
    </w:p>
    <w:p w14:paraId="497E8388" w14:textId="1588CB48" w:rsidR="0034776E" w:rsidRDefault="0034776E" w:rsidP="00F01A81">
      <w:pPr>
        <w:rPr>
          <w:rFonts w:ascii="Avenir Book" w:hAnsi="Avenir Book"/>
        </w:rPr>
      </w:pPr>
    </w:p>
    <w:p w14:paraId="3BEB3896" w14:textId="4E146D3D" w:rsidR="0034776E" w:rsidRPr="00C75AEA" w:rsidRDefault="0034776E" w:rsidP="00F01A81">
      <w:pPr>
        <w:rPr>
          <w:rFonts w:ascii="Avenir Book" w:hAnsi="Avenir Book"/>
        </w:rPr>
      </w:pPr>
      <w:r>
        <w:rPr>
          <w:rFonts w:ascii="Avenir Book" w:hAnsi="Avenir Book"/>
        </w:rPr>
        <w:lastRenderedPageBreak/>
        <w:t xml:space="preserve">„Ob der Hotelier VAHA-Spiegel nur in seinen Suiten einbaut oder aber alle Premium-Zimmer damit ausrüstet, hängt vor allem von der Ausrichtung des Hotels aus. Ein Premiumhotel ist mit VAHA-Spiegeln </w:t>
      </w:r>
      <w:r w:rsidR="00F80D9C">
        <w:rPr>
          <w:rFonts w:ascii="Avenir Book" w:hAnsi="Avenir Book"/>
        </w:rPr>
        <w:t xml:space="preserve">in Hinblick auf seine </w:t>
      </w:r>
      <w:r w:rsidR="006A27EA">
        <w:rPr>
          <w:rFonts w:ascii="Avenir Book" w:hAnsi="Avenir Book"/>
        </w:rPr>
        <w:t xml:space="preserve">meist sehr </w:t>
      </w:r>
      <w:r w:rsidR="00F80D9C">
        <w:rPr>
          <w:rFonts w:ascii="Avenir Book" w:hAnsi="Avenir Book"/>
        </w:rPr>
        <w:t>leistungs</w:t>
      </w:r>
      <w:r w:rsidR="006A27EA">
        <w:rPr>
          <w:rFonts w:ascii="Avenir Book" w:hAnsi="Avenir Book"/>
        </w:rPr>
        <w:t>orientierten</w:t>
      </w:r>
      <w:r w:rsidR="00F80D9C">
        <w:rPr>
          <w:rFonts w:ascii="Avenir Book" w:hAnsi="Avenir Book"/>
        </w:rPr>
        <w:t xml:space="preserve"> Business-Gäste fitnesstechnisch bestens versorgt</w:t>
      </w:r>
      <w:r>
        <w:rPr>
          <w:rFonts w:ascii="Avenir Book" w:hAnsi="Avenir Book"/>
        </w:rPr>
        <w:t>“</w:t>
      </w:r>
      <w:r w:rsidR="00BA41A7">
        <w:rPr>
          <w:rFonts w:ascii="Avenir Book" w:hAnsi="Avenir Book"/>
        </w:rPr>
        <w:t>,</w:t>
      </w:r>
      <w:r>
        <w:rPr>
          <w:rFonts w:ascii="Avenir Book" w:hAnsi="Avenir Book"/>
        </w:rPr>
        <w:t xml:space="preserve"> weiß Michael Baas, der bereits für die ersten Hotels professionelle Packages erarbeitet. </w:t>
      </w:r>
    </w:p>
    <w:p w14:paraId="52AD3ACF" w14:textId="02EEDEB4" w:rsidR="0043248F" w:rsidRPr="00C75AEA" w:rsidRDefault="0043248F" w:rsidP="0043248F">
      <w:pPr>
        <w:rPr>
          <w:rFonts w:ascii="Avenir Book" w:hAnsi="Avenir Book"/>
        </w:rPr>
      </w:pPr>
    </w:p>
    <w:p w14:paraId="7466A72D" w14:textId="5C9AF689" w:rsidR="00953967" w:rsidRDefault="00953967" w:rsidP="00F01A81">
      <w:pPr>
        <w:rPr>
          <w:rFonts w:ascii="Avenir Book" w:hAnsi="Avenir Book"/>
        </w:rPr>
      </w:pPr>
      <w:r w:rsidRPr="00252915">
        <w:rPr>
          <w:rFonts w:ascii="Avenir Book" w:hAnsi="Avenir Book"/>
        </w:rPr>
        <w:t xml:space="preserve">Der </w:t>
      </w:r>
      <w:r w:rsidR="00FA626F">
        <w:rPr>
          <w:rFonts w:ascii="Avenir Book" w:hAnsi="Avenir Book"/>
        </w:rPr>
        <w:t>VAHA-</w:t>
      </w:r>
      <w:r w:rsidRPr="00252915">
        <w:rPr>
          <w:rFonts w:ascii="Avenir Book" w:hAnsi="Avenir Book"/>
        </w:rPr>
        <w:t xml:space="preserve">Spiegel </w:t>
      </w:r>
      <w:r w:rsidR="00ED4F00">
        <w:rPr>
          <w:rFonts w:ascii="Avenir Book" w:hAnsi="Avenir Book"/>
        </w:rPr>
        <w:t>passt perfekt zum Wunsch nach professioneller</w:t>
      </w:r>
      <w:r w:rsidRPr="00252915">
        <w:rPr>
          <w:rFonts w:ascii="Avenir Book" w:hAnsi="Avenir Book"/>
        </w:rPr>
        <w:t xml:space="preserve"> Individualität und Privatsphäre und </w:t>
      </w:r>
      <w:r w:rsidR="00ED4F00">
        <w:rPr>
          <w:rFonts w:ascii="Avenir Book" w:hAnsi="Avenir Book"/>
        </w:rPr>
        <w:t>fügt</w:t>
      </w:r>
      <w:r w:rsidRPr="00252915">
        <w:rPr>
          <w:rFonts w:ascii="Avenir Book" w:hAnsi="Avenir Book"/>
        </w:rPr>
        <w:t xml:space="preserve"> sich </w:t>
      </w:r>
      <w:r w:rsidR="00FA626F">
        <w:rPr>
          <w:rFonts w:ascii="Avenir Book" w:hAnsi="Avenir Book"/>
        </w:rPr>
        <w:t xml:space="preserve">platzsparend, </w:t>
      </w:r>
      <w:r w:rsidRPr="00252915">
        <w:rPr>
          <w:rFonts w:ascii="Avenir Book" w:hAnsi="Avenir Book"/>
        </w:rPr>
        <w:t>unauffällig und elegant</w:t>
      </w:r>
      <w:r w:rsidR="00ED4F00">
        <w:rPr>
          <w:rFonts w:ascii="Avenir Book" w:hAnsi="Avenir Book"/>
        </w:rPr>
        <w:t xml:space="preserve"> in</w:t>
      </w:r>
      <w:r w:rsidRPr="00252915">
        <w:rPr>
          <w:rFonts w:ascii="Avenir Book" w:hAnsi="Avenir Book"/>
        </w:rPr>
        <w:t xml:space="preserve"> jede</w:t>
      </w:r>
      <w:r w:rsidR="00ED4F00">
        <w:rPr>
          <w:rFonts w:ascii="Avenir Book" w:hAnsi="Avenir Book"/>
        </w:rPr>
        <w:t>s</w:t>
      </w:r>
      <w:r w:rsidRPr="00252915">
        <w:rPr>
          <w:rFonts w:ascii="Avenir Book" w:hAnsi="Avenir Book"/>
        </w:rPr>
        <w:t xml:space="preserve"> </w:t>
      </w:r>
      <w:r w:rsidR="00ED4F00">
        <w:rPr>
          <w:rFonts w:ascii="Avenir Book" w:hAnsi="Avenir Book"/>
        </w:rPr>
        <w:t>Gestaltungskonzept ein</w:t>
      </w:r>
      <w:r w:rsidRPr="00252915">
        <w:rPr>
          <w:rFonts w:ascii="Avenir Book" w:hAnsi="Avenir Book"/>
        </w:rPr>
        <w:t>.</w:t>
      </w:r>
      <w:r>
        <w:rPr>
          <w:rFonts w:ascii="Avenir Book" w:hAnsi="Avenir Book"/>
        </w:rPr>
        <w:t xml:space="preserve"> </w:t>
      </w:r>
    </w:p>
    <w:p w14:paraId="0D39BF46" w14:textId="3FF0CA79" w:rsidR="00F01A81" w:rsidRDefault="00F01A81" w:rsidP="00F01A81">
      <w:pPr>
        <w:rPr>
          <w:rFonts w:ascii="Avenir Book" w:hAnsi="Avenir Book"/>
        </w:rPr>
      </w:pPr>
    </w:p>
    <w:p w14:paraId="35E7CDDD" w14:textId="48D20B3D" w:rsidR="00ED4F00" w:rsidRPr="00BA41A7" w:rsidRDefault="00F80D9C" w:rsidP="00F01A81">
      <w:pPr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>Woher kommt der Name</w:t>
      </w:r>
      <w:r w:rsidR="00BA41A7" w:rsidRPr="00BA41A7">
        <w:rPr>
          <w:rFonts w:ascii="Avenir Book" w:hAnsi="Avenir Book"/>
          <w:b/>
          <w:bCs/>
        </w:rPr>
        <w:t xml:space="preserve"> „VAHA“</w:t>
      </w:r>
    </w:p>
    <w:p w14:paraId="61ECE106" w14:textId="5C0156CF" w:rsidR="008F5579" w:rsidRPr="008F5579" w:rsidRDefault="00741E64" w:rsidP="008F5579">
      <w:pPr>
        <w:rPr>
          <w:rFonts w:ascii="Avenir Book" w:hAnsi="Avenir Book"/>
        </w:rPr>
      </w:pPr>
      <w:r>
        <w:rPr>
          <w:rFonts w:ascii="Avenir Book" w:hAnsi="Avenir Book"/>
        </w:rPr>
        <w:t>VAHA</w:t>
      </w:r>
      <w:r w:rsidR="008F5579" w:rsidRPr="008F5579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(</w:t>
      </w:r>
      <w:r w:rsidR="008F5579" w:rsidRPr="008F5579">
        <w:rPr>
          <w:rFonts w:ascii="Avenir Book" w:hAnsi="Avenir Book"/>
        </w:rPr>
        <w:t>aus der in Indien und Pakistan gesprochenen Sprache P</w:t>
      </w:r>
      <w:r w:rsidR="001F6CA5">
        <w:rPr>
          <w:rFonts w:ascii="Avenir Book" w:hAnsi="Avenir Book"/>
        </w:rPr>
        <w:t>u</w:t>
      </w:r>
      <w:r w:rsidR="008F5579" w:rsidRPr="008F5579">
        <w:rPr>
          <w:rFonts w:ascii="Avenir Book" w:hAnsi="Avenir Book"/>
        </w:rPr>
        <w:t>njabi</w:t>
      </w:r>
      <w:r>
        <w:rPr>
          <w:rFonts w:ascii="Avenir Book" w:hAnsi="Avenir Book"/>
        </w:rPr>
        <w:t xml:space="preserve">) </w:t>
      </w:r>
      <w:r w:rsidR="008F5579" w:rsidRPr="008F5579">
        <w:rPr>
          <w:rFonts w:ascii="Avenir Book" w:hAnsi="Avenir Book"/>
        </w:rPr>
        <w:t xml:space="preserve">bedeutet übersetzt "Flow", ein Zustand in dem Körper und Geist im Einklang sind und in dem </w:t>
      </w:r>
      <w:r w:rsidR="00BA41A7">
        <w:rPr>
          <w:rFonts w:ascii="Avenir Book" w:hAnsi="Avenir Book"/>
        </w:rPr>
        <w:t>man sich</w:t>
      </w:r>
      <w:r w:rsidR="008F5579" w:rsidRPr="008F5579">
        <w:rPr>
          <w:rFonts w:ascii="Avenir Book" w:hAnsi="Avenir Book"/>
        </w:rPr>
        <w:t xml:space="preserve"> ganz im Hier und Jetzt befindet. Ziel ist es, mit</w:t>
      </w:r>
      <w:r>
        <w:rPr>
          <w:rFonts w:ascii="Avenir Book" w:hAnsi="Avenir Book"/>
        </w:rPr>
        <w:t xml:space="preserve"> </w:t>
      </w:r>
      <w:r w:rsidR="008F5579" w:rsidRPr="008F5579">
        <w:rPr>
          <w:rFonts w:ascii="Avenir Book" w:hAnsi="Avenir Book"/>
        </w:rPr>
        <w:t>dem</w:t>
      </w:r>
      <w:r>
        <w:rPr>
          <w:rFonts w:ascii="Avenir Book" w:hAnsi="Avenir Book"/>
        </w:rPr>
        <w:t xml:space="preserve"> Angebot </w:t>
      </w:r>
      <w:r w:rsidR="008F5579" w:rsidRPr="008F5579">
        <w:rPr>
          <w:rFonts w:ascii="Avenir Book" w:hAnsi="Avenir Book"/>
        </w:rPr>
        <w:t xml:space="preserve">von </w:t>
      </w:r>
      <w:proofErr w:type="spellStart"/>
      <w:r w:rsidR="008F5579" w:rsidRPr="008F5579">
        <w:rPr>
          <w:rFonts w:ascii="Avenir Book" w:hAnsi="Avenir Book"/>
        </w:rPr>
        <w:t>Vaha</w:t>
      </w:r>
      <w:proofErr w:type="spellEnd"/>
      <w:r>
        <w:rPr>
          <w:rFonts w:ascii="Avenir Book" w:hAnsi="Avenir Book"/>
        </w:rPr>
        <w:t xml:space="preserve"> </w:t>
      </w:r>
      <w:r w:rsidR="008F5579" w:rsidRPr="008F5579">
        <w:rPr>
          <w:rFonts w:ascii="Avenir Book" w:hAnsi="Avenir Book"/>
        </w:rPr>
        <w:t>genau diesen Zustand herbei</w:t>
      </w:r>
      <w:r w:rsidR="001F6CA5">
        <w:rPr>
          <w:rFonts w:ascii="Avenir Book" w:hAnsi="Avenir Book"/>
        </w:rPr>
        <w:t>zu</w:t>
      </w:r>
      <w:r w:rsidR="008F5579" w:rsidRPr="008F5579">
        <w:rPr>
          <w:rFonts w:ascii="Avenir Book" w:hAnsi="Avenir Book"/>
        </w:rPr>
        <w:t>führen</w:t>
      </w:r>
      <w:r w:rsidR="001F6CA5">
        <w:rPr>
          <w:rFonts w:ascii="Avenir Book" w:hAnsi="Avenir Book"/>
        </w:rPr>
        <w:t>, indem die Herausfo</w:t>
      </w:r>
      <w:r w:rsidR="00C342D3">
        <w:rPr>
          <w:rFonts w:ascii="Avenir Book" w:hAnsi="Avenir Book"/>
        </w:rPr>
        <w:t>r</w:t>
      </w:r>
      <w:r w:rsidR="001F6CA5">
        <w:rPr>
          <w:rFonts w:ascii="Avenir Book" w:hAnsi="Avenir Book"/>
        </w:rPr>
        <w:t xml:space="preserve">derungen </w:t>
      </w:r>
      <w:r w:rsidR="00BA41A7">
        <w:rPr>
          <w:rFonts w:ascii="Avenir Book" w:hAnsi="Avenir Book"/>
        </w:rPr>
        <w:t xml:space="preserve">exakt </w:t>
      </w:r>
      <w:r w:rsidR="001F6CA5">
        <w:rPr>
          <w:rFonts w:ascii="Avenir Book" w:hAnsi="Avenir Book"/>
        </w:rPr>
        <w:t xml:space="preserve">auf </w:t>
      </w:r>
      <w:r w:rsidR="00BA41A7">
        <w:rPr>
          <w:rFonts w:ascii="Avenir Book" w:hAnsi="Avenir Book"/>
        </w:rPr>
        <w:t>persönlichen</w:t>
      </w:r>
      <w:r w:rsidR="001F6CA5">
        <w:rPr>
          <w:rFonts w:ascii="Avenir Book" w:hAnsi="Avenir Book"/>
        </w:rPr>
        <w:t xml:space="preserve"> Fähigkeiten zugeschnitten sind!</w:t>
      </w:r>
    </w:p>
    <w:p w14:paraId="717CD467" w14:textId="77777777" w:rsidR="008F5579" w:rsidRDefault="008F5579" w:rsidP="00C65003">
      <w:pPr>
        <w:rPr>
          <w:rFonts w:ascii="Avenir Book" w:hAnsi="Avenir Book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  <w:gridCol w:w="3571"/>
      </w:tblGrid>
      <w:tr w:rsidR="006A27EA" w14:paraId="43EE94F5" w14:textId="77777777" w:rsidTr="006A27EA">
        <w:tc>
          <w:tcPr>
            <w:tcW w:w="3682" w:type="dxa"/>
          </w:tcPr>
          <w:p w14:paraId="2B63E2BA" w14:textId="6A047AE5" w:rsidR="00A32E16" w:rsidRDefault="00C75AEA" w:rsidP="006A27EA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Weitere Informationen:</w:t>
            </w:r>
          </w:p>
          <w:p w14:paraId="6E8AD882" w14:textId="77777777" w:rsidR="00A32E16" w:rsidRDefault="00A32E16" w:rsidP="00C86F4D">
            <w:pPr>
              <w:rPr>
                <w:rFonts w:ascii="Avenir Book" w:hAnsi="Avenir Book"/>
              </w:rPr>
            </w:pPr>
          </w:p>
          <w:p w14:paraId="3A90ECC3" w14:textId="77777777" w:rsidR="00A32E16" w:rsidRDefault="00A32E16" w:rsidP="00C86F4D">
            <w:pPr>
              <w:rPr>
                <w:rFonts w:ascii="Avenir Book" w:hAnsi="Avenir Book"/>
              </w:rPr>
            </w:pPr>
          </w:p>
          <w:p w14:paraId="5B8AD0AD" w14:textId="5FA0E57E" w:rsidR="00A14CC3" w:rsidRDefault="00A14CC3" w:rsidP="00C86F4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Michael Baas</w:t>
            </w:r>
          </w:p>
          <w:p w14:paraId="777472DB" w14:textId="77777777" w:rsidR="00A14CC3" w:rsidRDefault="00A14CC3" w:rsidP="00C86F4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+49 178 34 66 777</w:t>
            </w:r>
          </w:p>
          <w:p w14:paraId="49673EFC" w14:textId="77777777" w:rsidR="00A14CC3" w:rsidRDefault="00A14CC3" w:rsidP="00C86F4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info@m-baas.de</w:t>
            </w:r>
          </w:p>
          <w:p w14:paraId="18E8141A" w14:textId="77777777" w:rsidR="00A14CC3" w:rsidRDefault="00EC03D8" w:rsidP="00C86F4D">
            <w:pPr>
              <w:rPr>
                <w:rFonts w:ascii="Avenir Book" w:hAnsi="Avenir Book"/>
              </w:rPr>
            </w:pPr>
            <w:hyperlink r:id="rId6" w:history="1">
              <w:r w:rsidR="00A14CC3" w:rsidRPr="007B1BDC">
                <w:rPr>
                  <w:rStyle w:val="Hyperlink"/>
                  <w:rFonts w:ascii="Avenir Book" w:hAnsi="Avenir Book"/>
                </w:rPr>
                <w:t>www.vaha.com</w:t>
              </w:r>
            </w:hyperlink>
            <w:r w:rsidR="00A14CC3">
              <w:rPr>
                <w:rFonts w:ascii="Avenir Book" w:hAnsi="Avenir Book"/>
              </w:rPr>
              <w:t xml:space="preserve"> </w:t>
            </w:r>
          </w:p>
          <w:p w14:paraId="1A57F906" w14:textId="77777777" w:rsidR="00A14CC3" w:rsidRDefault="00A14CC3" w:rsidP="00C86F4D">
            <w:pPr>
              <w:rPr>
                <w:rFonts w:ascii="Avenir Book" w:hAnsi="Avenir Book"/>
              </w:rPr>
            </w:pPr>
          </w:p>
        </w:tc>
        <w:tc>
          <w:tcPr>
            <w:tcW w:w="3571" w:type="dxa"/>
          </w:tcPr>
          <w:p w14:paraId="3BF90AE9" w14:textId="77777777" w:rsidR="00A14CC3" w:rsidRDefault="00A14CC3" w:rsidP="00C86F4D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r>
              <w:fldChar w:fldCharType="begin"/>
            </w:r>
            <w:r>
              <w:instrText xml:space="preserve"> INCLUDEPICTURE "/var/folders/05/xx4fpd650pbgg8pdt99tw24c0000gn/T/com.microsoft.Word/WebArchiveCopyPasteTempFiles/Jos60xtoZ_cHVAXurr5ZPHU2RMpP8f-UosaWHa3m04Ka-HcCDbdPiLDcFU2Yb7cjRtBzIAgMilF4b-Vpv7MCjI-zvLCoIdNyR5-6kvI-2scUgtK5UJZ27LvLFSUWdEsYsjSx-njf"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2D542B6" wp14:editId="3A6D1370">
                  <wp:extent cx="2130425" cy="541655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425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rPr>
                <w:rFonts w:ascii="Arial" w:hAnsi="Arial" w:cs="Arial"/>
                <w:color w:val="434343"/>
                <w:sz w:val="18"/>
                <w:szCs w:val="18"/>
              </w:rPr>
              <w:t xml:space="preserve"> </w:t>
            </w:r>
          </w:p>
          <w:p w14:paraId="5C245B2B" w14:textId="77777777" w:rsidR="00A14CC3" w:rsidRDefault="00A14CC3" w:rsidP="00C86F4D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79CA683E" w14:textId="77777777" w:rsidR="00A14CC3" w:rsidRDefault="00A14CC3" w:rsidP="00C86F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34343"/>
                <w:sz w:val="18"/>
                <w:szCs w:val="18"/>
              </w:rPr>
              <w:t>etone</w:t>
            </w:r>
            <w:proofErr w:type="spellEnd"/>
            <w:r>
              <w:rPr>
                <w:rFonts w:ascii="Arial" w:hAnsi="Arial" w:cs="Arial"/>
                <w:color w:val="434343"/>
                <w:sz w:val="18"/>
                <w:szCs w:val="18"/>
              </w:rPr>
              <w:t xml:space="preserve"> Motion Analysis GmbH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8" w:tooltip="unsafe:about:blank" w:history="1">
              <w:proofErr w:type="spellStart"/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Helmholtzstraße</w:t>
              </w:r>
              <w:proofErr w:type="spellEnd"/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2-9</w:t>
              </w:r>
            </w:hyperlink>
            <w:r>
              <w:rPr>
                <w:rFonts w:ascii="Arial" w:hAnsi="Arial" w:cs="Arial"/>
                <w:color w:val="434343"/>
                <w:sz w:val="18"/>
                <w:szCs w:val="18"/>
              </w:rPr>
              <w:t> | GSG Hof / Aufgang H | 10587 Berlin, Deutschland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14:paraId="6924CD8D" w14:textId="0E3F0283" w:rsidR="00A14CC3" w:rsidRDefault="00A14CC3" w:rsidP="00CD5DBF">
            <w:pPr>
              <w:rPr>
                <w:rFonts w:ascii="Avenir Book" w:hAnsi="Avenir Book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 xml:space="preserve">Firmensitz / </w:t>
            </w:r>
            <w:proofErr w:type="spellStart"/>
            <w:r>
              <w:rPr>
                <w:rFonts w:ascii="Arial" w:hAnsi="Arial" w:cs="Arial"/>
                <w:color w:val="434343"/>
                <w:sz w:val="18"/>
                <w:szCs w:val="18"/>
              </w:rPr>
              <w:t>Principal</w:t>
            </w:r>
            <w:proofErr w:type="spellEnd"/>
            <w:r>
              <w:rPr>
                <w:rFonts w:ascii="Arial" w:hAnsi="Arial" w:cs="Arial"/>
                <w:color w:val="434343"/>
                <w:sz w:val="18"/>
                <w:szCs w:val="18"/>
              </w:rPr>
              <w:t xml:space="preserve"> Office: Berlin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34343"/>
                <w:sz w:val="18"/>
                <w:szCs w:val="18"/>
              </w:rPr>
              <w:t xml:space="preserve">Amtsgericht / </w:t>
            </w:r>
            <w:proofErr w:type="spellStart"/>
            <w:r>
              <w:rPr>
                <w:rFonts w:ascii="Arial" w:hAnsi="Arial" w:cs="Arial"/>
                <w:color w:val="434343"/>
                <w:sz w:val="18"/>
                <w:szCs w:val="18"/>
              </w:rPr>
              <w:t>District</w:t>
            </w:r>
            <w:proofErr w:type="spellEnd"/>
            <w:r>
              <w:rPr>
                <w:rFonts w:ascii="Arial" w:hAnsi="Arial" w:cs="Arial"/>
                <w:color w:val="434343"/>
                <w:sz w:val="18"/>
                <w:szCs w:val="18"/>
              </w:rPr>
              <w:t xml:space="preserve"> Court: Amtsgericht Charlottenburg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34343"/>
                <w:sz w:val="18"/>
                <w:szCs w:val="18"/>
              </w:rPr>
              <w:t xml:space="preserve">Geschäftsführer / Managing </w:t>
            </w:r>
            <w:proofErr w:type="spellStart"/>
            <w:r>
              <w:rPr>
                <w:rFonts w:ascii="Arial" w:hAnsi="Arial" w:cs="Arial"/>
                <w:color w:val="434343"/>
                <w:sz w:val="18"/>
                <w:szCs w:val="18"/>
              </w:rPr>
              <w:t>Director</w:t>
            </w:r>
            <w:proofErr w:type="spellEnd"/>
            <w:r>
              <w:rPr>
                <w:rFonts w:ascii="Arial" w:hAnsi="Arial" w:cs="Arial"/>
                <w:color w:val="434343"/>
                <w:sz w:val="18"/>
                <w:szCs w:val="18"/>
              </w:rPr>
              <w:t xml:space="preserve">: Valerie </w:t>
            </w:r>
            <w:proofErr w:type="spellStart"/>
            <w:r>
              <w:rPr>
                <w:rFonts w:ascii="Arial" w:hAnsi="Arial" w:cs="Arial"/>
                <w:color w:val="434343"/>
                <w:sz w:val="18"/>
                <w:szCs w:val="18"/>
              </w:rPr>
              <w:t>Bures-Bönström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434343"/>
                <w:sz w:val="18"/>
                <w:szCs w:val="18"/>
              </w:rPr>
              <w:t>Handelsregisternr</w:t>
            </w:r>
            <w:proofErr w:type="spellEnd"/>
            <w:r>
              <w:rPr>
                <w:rFonts w:ascii="Arial" w:hAnsi="Arial" w:cs="Arial"/>
                <w:color w:val="434343"/>
                <w:sz w:val="18"/>
                <w:szCs w:val="18"/>
              </w:rPr>
              <w:t>. / Commercial Register: HRB 206619 B</w:t>
            </w:r>
          </w:p>
        </w:tc>
      </w:tr>
    </w:tbl>
    <w:p w14:paraId="47105C03" w14:textId="77777777" w:rsidR="009C53DA" w:rsidRPr="00252915" w:rsidRDefault="009C53DA">
      <w:pPr>
        <w:rPr>
          <w:rFonts w:ascii="Avenir Book" w:hAnsi="Avenir Book"/>
        </w:rPr>
      </w:pPr>
    </w:p>
    <w:sectPr w:rsidR="009C53DA" w:rsidRPr="00252915" w:rsidSect="000A7D8C">
      <w:pgSz w:w="11905" w:h="16837"/>
      <w:pgMar w:top="1418" w:right="4536" w:bottom="1134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901A5"/>
    <w:multiLevelType w:val="multilevel"/>
    <w:tmpl w:val="7924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C03E31"/>
    <w:multiLevelType w:val="hybridMultilevel"/>
    <w:tmpl w:val="54303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E5B17"/>
    <w:multiLevelType w:val="multilevel"/>
    <w:tmpl w:val="9D7A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B0"/>
    <w:rsid w:val="000A60F2"/>
    <w:rsid w:val="000A7D8C"/>
    <w:rsid w:val="000D2290"/>
    <w:rsid w:val="000F5B8B"/>
    <w:rsid w:val="0013297A"/>
    <w:rsid w:val="00146C34"/>
    <w:rsid w:val="001A519B"/>
    <w:rsid w:val="001D313A"/>
    <w:rsid w:val="001F6CA5"/>
    <w:rsid w:val="00252915"/>
    <w:rsid w:val="002B1456"/>
    <w:rsid w:val="0034776E"/>
    <w:rsid w:val="00381724"/>
    <w:rsid w:val="003D6665"/>
    <w:rsid w:val="0043248F"/>
    <w:rsid w:val="004D0AE9"/>
    <w:rsid w:val="00574489"/>
    <w:rsid w:val="0064054C"/>
    <w:rsid w:val="00650AD3"/>
    <w:rsid w:val="00697F3E"/>
    <w:rsid w:val="006A27EA"/>
    <w:rsid w:val="006F4A66"/>
    <w:rsid w:val="00741E64"/>
    <w:rsid w:val="007503C2"/>
    <w:rsid w:val="00751DB1"/>
    <w:rsid w:val="007A1414"/>
    <w:rsid w:val="008415F1"/>
    <w:rsid w:val="00860BAD"/>
    <w:rsid w:val="008F10C7"/>
    <w:rsid w:val="008F14B0"/>
    <w:rsid w:val="008F5579"/>
    <w:rsid w:val="00923D7F"/>
    <w:rsid w:val="00953967"/>
    <w:rsid w:val="009C53DA"/>
    <w:rsid w:val="009D7051"/>
    <w:rsid w:val="00A11213"/>
    <w:rsid w:val="00A14CC3"/>
    <w:rsid w:val="00A32E16"/>
    <w:rsid w:val="00A52911"/>
    <w:rsid w:val="00A704A0"/>
    <w:rsid w:val="00AD310C"/>
    <w:rsid w:val="00B82403"/>
    <w:rsid w:val="00BA41A7"/>
    <w:rsid w:val="00C342D3"/>
    <w:rsid w:val="00C36F24"/>
    <w:rsid w:val="00C619C7"/>
    <w:rsid w:val="00C65003"/>
    <w:rsid w:val="00C75AEA"/>
    <w:rsid w:val="00CC23F3"/>
    <w:rsid w:val="00CC60CD"/>
    <w:rsid w:val="00CD5DBF"/>
    <w:rsid w:val="00D43824"/>
    <w:rsid w:val="00DC1397"/>
    <w:rsid w:val="00DF2345"/>
    <w:rsid w:val="00EC03D8"/>
    <w:rsid w:val="00EC11E2"/>
    <w:rsid w:val="00ED4F00"/>
    <w:rsid w:val="00EE6733"/>
    <w:rsid w:val="00EF3DE0"/>
    <w:rsid w:val="00F01A81"/>
    <w:rsid w:val="00F446EC"/>
    <w:rsid w:val="00F635F8"/>
    <w:rsid w:val="00F80D9C"/>
    <w:rsid w:val="00F81F6A"/>
    <w:rsid w:val="00FA626F"/>
    <w:rsid w:val="00FB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C434"/>
  <w14:defaultImageDpi w14:val="32767"/>
  <w15:chartTrackingRefBased/>
  <w15:docId w15:val="{D12268B6-C6C7-264D-8355-5926CE10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F5579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C650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252915"/>
  </w:style>
  <w:style w:type="character" w:customStyle="1" w:styleId="berschrift1Zchn">
    <w:name w:val="Überschrift 1 Zchn"/>
    <w:basedOn w:val="Absatz-Standardschriftart"/>
    <w:link w:val="berschrift1"/>
    <w:uiPriority w:val="9"/>
    <w:rsid w:val="00C6500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Fett">
    <w:name w:val="Strong"/>
    <w:basedOn w:val="Absatz-Standardschriftart"/>
    <w:uiPriority w:val="22"/>
    <w:qFormat/>
    <w:rsid w:val="008F5579"/>
    <w:rPr>
      <w:b/>
      <w:bCs/>
    </w:rPr>
  </w:style>
  <w:style w:type="character" w:customStyle="1" w:styleId="vm-hook">
    <w:name w:val="vm-hook"/>
    <w:basedOn w:val="Absatz-Standardschriftart"/>
    <w:rsid w:val="008F5579"/>
  </w:style>
  <w:style w:type="character" w:styleId="Hyperlink">
    <w:name w:val="Hyperlink"/>
    <w:basedOn w:val="Absatz-Standardschriftart"/>
    <w:uiPriority w:val="99"/>
    <w:unhideWhenUsed/>
    <w:rsid w:val="00C75AE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75AE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6C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6CA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6CA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6C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6CA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CA5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CA5"/>
    <w:rPr>
      <w:rFonts w:ascii="Times New Roman" w:eastAsia="Times New Roman" w:hAnsi="Times New Roman" w:cs="Times New Roman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A1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35F8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132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7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1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fe:about:blan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aha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358DFA-95D8-ED47-B25A-916367F4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Baas</dc:creator>
  <cp:keywords/>
  <dc:description/>
  <cp:lastModifiedBy>Gabi Vallenthin</cp:lastModifiedBy>
  <cp:revision>9</cp:revision>
  <dcterms:created xsi:type="dcterms:W3CDTF">2020-09-11T21:21:00Z</dcterms:created>
  <dcterms:modified xsi:type="dcterms:W3CDTF">2020-09-14T14:06:00Z</dcterms:modified>
</cp:coreProperties>
</file>