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5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3591"/>
        <w:gridCol w:w="6064"/>
      </w:tblGrid>
      <w:tr w:rsidR="00335D70" w14:paraId="288A5E3B" w14:textId="77777777" w:rsidTr="0045383E">
        <w:trPr>
          <w:trHeight w:val="2552"/>
        </w:trPr>
        <w:tc>
          <w:tcPr>
            <w:tcW w:w="3544" w:type="dxa"/>
            <w:shd w:val="clear" w:color="auto" w:fill="E6E6E6"/>
          </w:tcPr>
          <w:p w14:paraId="06E90BDB" w14:textId="4B8B4C28" w:rsidR="00C30CD3" w:rsidRPr="00356564" w:rsidRDefault="00A70E2B" w:rsidP="00AD7A61">
            <w:pPr>
              <w:pStyle w:val="Presseinfo-berschrift1"/>
            </w:pPr>
            <w:r>
              <w:t xml:space="preserve">       </w:t>
            </w:r>
            <w:r w:rsidRPr="00237F8B">
              <w:t xml:space="preserve">  </w:t>
            </w:r>
            <w:r w:rsidR="00335D70">
              <w:rPr>
                <w:noProof/>
              </w:rPr>
              <w:drawing>
                <wp:inline distT="0" distB="0" distL="0" distR="0" wp14:anchorId="1ED8DE81" wp14:editId="7BD9BD6D">
                  <wp:extent cx="2064727" cy="154876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714" cy="1586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F8B">
              <w:t xml:space="preserve">      </w:t>
            </w:r>
            <w:r w:rsidR="00AF38A5">
              <w:t xml:space="preserve"> </w:t>
            </w:r>
          </w:p>
        </w:tc>
        <w:tc>
          <w:tcPr>
            <w:tcW w:w="6111" w:type="dxa"/>
            <w:shd w:val="clear" w:color="auto" w:fill="E6E6E6"/>
          </w:tcPr>
          <w:p w14:paraId="5A9C4BC7" w14:textId="77777777" w:rsidR="001066A5" w:rsidRPr="00DF64A9" w:rsidRDefault="00AF38A5" w:rsidP="001066A5">
            <w:pPr>
              <w:pStyle w:val="Presseinfo-berschrift1"/>
            </w:pPr>
            <w:r w:rsidRPr="00715B9B">
              <w:rPr>
                <w:sz w:val="16"/>
                <w:szCs w:val="16"/>
              </w:rPr>
              <w:br/>
            </w:r>
            <w:r w:rsidR="00002518" w:rsidRPr="00DF64A9">
              <w:t>TARUK</w:t>
            </w:r>
            <w:r w:rsidR="00C37DF6" w:rsidRPr="00DF64A9">
              <w:t xml:space="preserve"> </w:t>
            </w:r>
            <w:r w:rsidR="001066A5" w:rsidRPr="00DF64A9">
              <w:t>stärkt Reisebürovertrieb</w:t>
            </w:r>
          </w:p>
          <w:p w14:paraId="6120BA44" w14:textId="42DFBEBE" w:rsidR="001066A5" w:rsidRPr="00DF64A9" w:rsidRDefault="001066A5" w:rsidP="0045383E">
            <w:pPr>
              <w:pStyle w:val="Presseinfo-berschrift1"/>
              <w:numPr>
                <w:ilvl w:val="0"/>
                <w:numId w:val="6"/>
              </w:numPr>
              <w:spacing w:after="0"/>
              <w:rPr>
                <w:color w:val="auto"/>
                <w:sz w:val="28"/>
                <w:szCs w:val="28"/>
              </w:rPr>
            </w:pPr>
            <w:r w:rsidRPr="00DF64A9">
              <w:rPr>
                <w:color w:val="auto"/>
                <w:sz w:val="28"/>
                <w:szCs w:val="28"/>
              </w:rPr>
              <w:t xml:space="preserve">11,5 % </w:t>
            </w:r>
            <w:r w:rsidR="0045383E" w:rsidRPr="00DF64A9">
              <w:rPr>
                <w:color w:val="auto"/>
                <w:sz w:val="28"/>
                <w:szCs w:val="28"/>
              </w:rPr>
              <w:t xml:space="preserve">Provision </w:t>
            </w:r>
            <w:r w:rsidR="00EA19D2">
              <w:rPr>
                <w:color w:val="auto"/>
                <w:sz w:val="28"/>
                <w:szCs w:val="28"/>
              </w:rPr>
              <w:t>ab</w:t>
            </w:r>
            <w:r w:rsidRPr="00DF64A9">
              <w:rPr>
                <w:color w:val="auto"/>
                <w:sz w:val="28"/>
                <w:szCs w:val="28"/>
              </w:rPr>
              <w:t xml:space="preserve"> 12.500 € </w:t>
            </w:r>
            <w:r w:rsidR="00DA1D1C">
              <w:rPr>
                <w:color w:val="auto"/>
                <w:sz w:val="28"/>
                <w:szCs w:val="28"/>
              </w:rPr>
              <w:t>Jahresumsatz</w:t>
            </w:r>
            <w:r w:rsidR="0045383E" w:rsidRPr="00DF64A9">
              <w:rPr>
                <w:color w:val="auto"/>
                <w:sz w:val="28"/>
                <w:szCs w:val="28"/>
              </w:rPr>
              <w:t xml:space="preserve"> </w:t>
            </w:r>
            <w:r w:rsidR="00EA72FA">
              <w:rPr>
                <w:color w:val="auto"/>
                <w:sz w:val="28"/>
                <w:szCs w:val="28"/>
              </w:rPr>
              <w:t xml:space="preserve">– </w:t>
            </w:r>
            <w:r w:rsidR="0045383E" w:rsidRPr="00DF64A9">
              <w:rPr>
                <w:color w:val="auto"/>
                <w:sz w:val="28"/>
                <w:szCs w:val="28"/>
              </w:rPr>
              <w:t>10 %</w:t>
            </w:r>
            <w:r w:rsidR="00EA72FA">
              <w:rPr>
                <w:color w:val="auto"/>
                <w:sz w:val="28"/>
                <w:szCs w:val="28"/>
              </w:rPr>
              <w:t xml:space="preserve"> ab erster Buchung</w:t>
            </w:r>
            <w:r w:rsidR="0045383E" w:rsidRPr="00DF64A9">
              <w:rPr>
                <w:color w:val="auto"/>
                <w:sz w:val="28"/>
                <w:szCs w:val="28"/>
              </w:rPr>
              <w:t xml:space="preserve"> </w:t>
            </w:r>
          </w:p>
          <w:p w14:paraId="2728DCA6" w14:textId="77777777" w:rsidR="001066A5" w:rsidRPr="00DF64A9" w:rsidRDefault="001066A5" w:rsidP="0045383E">
            <w:pPr>
              <w:pStyle w:val="Presseinfo-berschrift1"/>
              <w:numPr>
                <w:ilvl w:val="0"/>
                <w:numId w:val="6"/>
              </w:numPr>
              <w:spacing w:after="0"/>
              <w:rPr>
                <w:color w:val="auto"/>
                <w:sz w:val="28"/>
                <w:szCs w:val="28"/>
              </w:rPr>
            </w:pPr>
            <w:r w:rsidRPr="00DF64A9">
              <w:rPr>
                <w:color w:val="auto"/>
                <w:sz w:val="28"/>
                <w:szCs w:val="28"/>
              </w:rPr>
              <w:t>Provisionszahlung auch auf Zusatzleistungen</w:t>
            </w:r>
          </w:p>
          <w:p w14:paraId="33FDBEB8" w14:textId="60937E7F" w:rsidR="0042450A" w:rsidRPr="001066A5" w:rsidRDefault="003B2659" w:rsidP="0045383E">
            <w:pPr>
              <w:pStyle w:val="Presseinfo-berschrift1"/>
              <w:numPr>
                <w:ilvl w:val="0"/>
                <w:numId w:val="6"/>
              </w:numPr>
              <w:spacing w:after="0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28"/>
                <w:szCs w:val="28"/>
              </w:rPr>
              <w:t xml:space="preserve">Neuer </w:t>
            </w:r>
            <w:r w:rsidR="0042450A" w:rsidRPr="00DF64A9">
              <w:rPr>
                <w:color w:val="auto"/>
                <w:sz w:val="28"/>
                <w:szCs w:val="28"/>
              </w:rPr>
              <w:t>Agenturvertrag für mehr Transparenz und Verlässlichkeit</w:t>
            </w:r>
            <w:r w:rsidR="0042450A" w:rsidRPr="00AD7A61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1E09C172" w14:textId="35DA7066" w:rsidR="00604AC0" w:rsidRPr="0032682D" w:rsidRDefault="00AD7A61" w:rsidP="00296E43">
      <w:pPr>
        <w:rPr>
          <w:rFonts w:ascii="Corbel" w:hAnsi="Corbel"/>
          <w:b/>
          <w:bCs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>1</w:t>
      </w:r>
      <w:r w:rsidR="00F540DC">
        <w:rPr>
          <w:rFonts w:ascii="Corbel" w:hAnsi="Corbel"/>
          <w:b/>
          <w:bCs/>
          <w:sz w:val="21"/>
          <w:szCs w:val="21"/>
        </w:rPr>
        <w:t>2</w:t>
      </w:r>
      <w:r>
        <w:rPr>
          <w:rFonts w:ascii="Corbel" w:hAnsi="Corbel"/>
          <w:b/>
          <w:bCs/>
          <w:sz w:val="21"/>
          <w:szCs w:val="21"/>
        </w:rPr>
        <w:t>. November</w:t>
      </w:r>
      <w:r w:rsidR="00237F8B" w:rsidRPr="0032682D">
        <w:rPr>
          <w:rFonts w:ascii="Corbel" w:hAnsi="Corbel"/>
          <w:b/>
          <w:bCs/>
          <w:sz w:val="21"/>
          <w:szCs w:val="21"/>
        </w:rPr>
        <w:t xml:space="preserve"> 2020 –</w:t>
      </w:r>
      <w:r w:rsidR="004E065B" w:rsidRPr="0032682D">
        <w:rPr>
          <w:rFonts w:ascii="Corbel" w:hAnsi="Corbel"/>
          <w:b/>
          <w:bCs/>
          <w:sz w:val="21"/>
          <w:szCs w:val="21"/>
        </w:rPr>
        <w:t xml:space="preserve"> </w:t>
      </w:r>
      <w:r w:rsidR="0042450A">
        <w:rPr>
          <w:rFonts w:ascii="Corbel" w:hAnsi="Corbel"/>
          <w:b/>
          <w:bCs/>
          <w:sz w:val="21"/>
          <w:szCs w:val="21"/>
        </w:rPr>
        <w:t xml:space="preserve">Mit einer </w:t>
      </w:r>
      <w:r w:rsidR="00403DCD">
        <w:rPr>
          <w:rFonts w:ascii="Corbel" w:hAnsi="Corbel"/>
          <w:b/>
          <w:bCs/>
          <w:sz w:val="21"/>
          <w:szCs w:val="21"/>
        </w:rPr>
        <w:t>Sonderaktion</w:t>
      </w:r>
      <w:r w:rsidR="003B2659">
        <w:rPr>
          <w:rFonts w:ascii="Corbel" w:hAnsi="Corbel"/>
          <w:b/>
          <w:bCs/>
          <w:sz w:val="21"/>
          <w:szCs w:val="21"/>
        </w:rPr>
        <w:t>,</w:t>
      </w:r>
      <w:r w:rsidR="00403DCD">
        <w:rPr>
          <w:rFonts w:ascii="Corbel" w:hAnsi="Corbel"/>
          <w:b/>
          <w:bCs/>
          <w:sz w:val="21"/>
          <w:szCs w:val="21"/>
        </w:rPr>
        <w:t xml:space="preserve"> der </w:t>
      </w:r>
      <w:r w:rsidR="0042450A">
        <w:rPr>
          <w:rFonts w:ascii="Corbel" w:hAnsi="Corbel"/>
          <w:b/>
          <w:bCs/>
          <w:sz w:val="21"/>
          <w:szCs w:val="21"/>
        </w:rPr>
        <w:t>Halbierung seiner Provisionsstaffeln</w:t>
      </w:r>
      <w:r w:rsidR="003B2659">
        <w:rPr>
          <w:rFonts w:ascii="Corbel" w:hAnsi="Corbel"/>
          <w:b/>
          <w:bCs/>
          <w:sz w:val="21"/>
          <w:szCs w:val="21"/>
        </w:rPr>
        <w:t>,</w:t>
      </w:r>
      <w:r w:rsidR="00403DCD">
        <w:rPr>
          <w:rFonts w:ascii="Corbel" w:hAnsi="Corbel"/>
          <w:b/>
          <w:bCs/>
          <w:sz w:val="21"/>
          <w:szCs w:val="21"/>
        </w:rPr>
        <w:t xml:space="preserve"> </w:t>
      </w:r>
      <w:r w:rsidR="00342EB4">
        <w:rPr>
          <w:rFonts w:ascii="Corbel" w:hAnsi="Corbel"/>
          <w:b/>
          <w:bCs/>
          <w:sz w:val="21"/>
          <w:szCs w:val="21"/>
        </w:rPr>
        <w:t xml:space="preserve">will der Kleingruppenspezialist den Reisebürovertrieb wieder ankurbeln. </w:t>
      </w:r>
      <w:r w:rsidR="00EA72FA">
        <w:rPr>
          <w:rFonts w:ascii="Corbel" w:hAnsi="Corbel"/>
          <w:b/>
          <w:bCs/>
          <w:sz w:val="21"/>
          <w:szCs w:val="21"/>
        </w:rPr>
        <w:t>S</w:t>
      </w:r>
      <w:r w:rsidR="00342EB4">
        <w:rPr>
          <w:rFonts w:ascii="Corbel" w:hAnsi="Corbel"/>
          <w:b/>
          <w:bCs/>
          <w:sz w:val="21"/>
          <w:szCs w:val="21"/>
        </w:rPr>
        <w:t xml:space="preserve">chon ab einem Jahresumsatz von 12.500 € </w:t>
      </w:r>
      <w:r w:rsidR="00EA72FA">
        <w:rPr>
          <w:rFonts w:ascii="Corbel" w:hAnsi="Corbel"/>
          <w:b/>
          <w:bCs/>
          <w:sz w:val="21"/>
          <w:szCs w:val="21"/>
        </w:rPr>
        <w:t xml:space="preserve">können sich Agenturen </w:t>
      </w:r>
      <w:r w:rsidR="00A24832">
        <w:rPr>
          <w:rFonts w:ascii="Corbel" w:hAnsi="Corbel"/>
          <w:b/>
          <w:bCs/>
          <w:sz w:val="21"/>
          <w:szCs w:val="21"/>
        </w:rPr>
        <w:t xml:space="preserve">für 2021 </w:t>
      </w:r>
      <w:r w:rsidR="00342EB4">
        <w:rPr>
          <w:rFonts w:ascii="Corbel" w:hAnsi="Corbel"/>
          <w:b/>
          <w:bCs/>
          <w:sz w:val="21"/>
          <w:szCs w:val="21"/>
        </w:rPr>
        <w:t xml:space="preserve">eine Provision von 11,5 % sichern. </w:t>
      </w:r>
      <w:r w:rsidR="00DF64A9">
        <w:rPr>
          <w:rFonts w:ascii="Corbel" w:hAnsi="Corbel"/>
          <w:b/>
          <w:bCs/>
          <w:sz w:val="21"/>
          <w:szCs w:val="21"/>
        </w:rPr>
        <w:t>E</w:t>
      </w:r>
      <w:r w:rsidR="00342EB4">
        <w:rPr>
          <w:rFonts w:ascii="Corbel" w:hAnsi="Corbel"/>
          <w:b/>
          <w:bCs/>
          <w:sz w:val="21"/>
          <w:szCs w:val="21"/>
        </w:rPr>
        <w:t>in neue</w:t>
      </w:r>
      <w:r w:rsidR="00DF64A9">
        <w:rPr>
          <w:rFonts w:ascii="Corbel" w:hAnsi="Corbel"/>
          <w:b/>
          <w:bCs/>
          <w:sz w:val="21"/>
          <w:szCs w:val="21"/>
        </w:rPr>
        <w:t>r</w:t>
      </w:r>
      <w:r w:rsidR="00342EB4">
        <w:rPr>
          <w:rFonts w:ascii="Corbel" w:hAnsi="Corbel"/>
          <w:b/>
          <w:bCs/>
          <w:sz w:val="21"/>
          <w:szCs w:val="21"/>
        </w:rPr>
        <w:t xml:space="preserve"> Agenturvertrag soll </w:t>
      </w:r>
      <w:r w:rsidR="00DF64A9">
        <w:rPr>
          <w:rFonts w:ascii="Corbel" w:hAnsi="Corbel"/>
          <w:b/>
          <w:bCs/>
          <w:sz w:val="21"/>
          <w:szCs w:val="21"/>
        </w:rPr>
        <w:t xml:space="preserve">außerdem die Grundlage für noch mehr Transparenz und Verlässlichkeit </w:t>
      </w:r>
      <w:r w:rsidR="00A24832">
        <w:rPr>
          <w:rFonts w:ascii="Corbel" w:hAnsi="Corbel"/>
          <w:b/>
          <w:bCs/>
          <w:sz w:val="21"/>
          <w:szCs w:val="21"/>
        </w:rPr>
        <w:t xml:space="preserve">für die </w:t>
      </w:r>
      <w:r w:rsidR="00342EB4">
        <w:rPr>
          <w:rFonts w:ascii="Corbel" w:hAnsi="Corbel"/>
          <w:b/>
          <w:bCs/>
          <w:sz w:val="21"/>
          <w:szCs w:val="21"/>
        </w:rPr>
        <w:t xml:space="preserve">Zusammenarbeit mit Reisebüros </w:t>
      </w:r>
      <w:r w:rsidR="00DF64A9">
        <w:rPr>
          <w:rFonts w:ascii="Corbel" w:hAnsi="Corbel"/>
          <w:b/>
          <w:bCs/>
          <w:sz w:val="21"/>
          <w:szCs w:val="21"/>
        </w:rPr>
        <w:t>bilden.</w:t>
      </w:r>
      <w:r w:rsidR="00342EB4">
        <w:rPr>
          <w:rFonts w:ascii="Corbel" w:hAnsi="Corbel"/>
          <w:b/>
          <w:bCs/>
          <w:sz w:val="21"/>
          <w:szCs w:val="21"/>
        </w:rPr>
        <w:t xml:space="preserve">  </w:t>
      </w:r>
    </w:p>
    <w:p w14:paraId="7C80017A" w14:textId="6884BC0C" w:rsidR="0042450A" w:rsidRDefault="00DF64A9" w:rsidP="00296E43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Mit einer groß angelegten </w:t>
      </w:r>
      <w:r w:rsidRPr="00351E9A">
        <w:rPr>
          <w:rFonts w:ascii="Corbel" w:hAnsi="Corbel"/>
          <w:b/>
          <w:bCs/>
          <w:sz w:val="21"/>
          <w:szCs w:val="21"/>
        </w:rPr>
        <w:t>Telefonaktion</w:t>
      </w:r>
      <w:r w:rsidR="00403DCD">
        <w:rPr>
          <w:rFonts w:ascii="Corbel" w:hAnsi="Corbel"/>
          <w:sz w:val="21"/>
          <w:szCs w:val="21"/>
        </w:rPr>
        <w:t xml:space="preserve">, </w:t>
      </w:r>
      <w:r w:rsidR="00A24832">
        <w:rPr>
          <w:rFonts w:ascii="Corbel" w:hAnsi="Corbel"/>
          <w:sz w:val="21"/>
          <w:szCs w:val="21"/>
        </w:rPr>
        <w:t>einer</w:t>
      </w:r>
      <w:r w:rsidR="00A24832" w:rsidRPr="00A24832">
        <w:rPr>
          <w:rFonts w:ascii="Corbel" w:hAnsi="Corbel"/>
          <w:b/>
          <w:bCs/>
          <w:sz w:val="21"/>
          <w:szCs w:val="21"/>
        </w:rPr>
        <w:t xml:space="preserve"> </w:t>
      </w:r>
      <w:proofErr w:type="spellStart"/>
      <w:r w:rsidR="00A24832" w:rsidRPr="00351E9A">
        <w:rPr>
          <w:rFonts w:ascii="Corbel" w:hAnsi="Corbel"/>
          <w:b/>
          <w:bCs/>
          <w:sz w:val="21"/>
          <w:szCs w:val="21"/>
        </w:rPr>
        <w:t>Mutmachkampagne</w:t>
      </w:r>
      <w:proofErr w:type="spellEnd"/>
      <w:r w:rsidR="00A24832">
        <w:rPr>
          <w:rFonts w:ascii="Corbel" w:hAnsi="Corbel"/>
          <w:sz w:val="21"/>
          <w:szCs w:val="21"/>
        </w:rPr>
        <w:t xml:space="preserve"> </w:t>
      </w:r>
      <w:r w:rsidR="00403DCD">
        <w:rPr>
          <w:rFonts w:ascii="Corbel" w:hAnsi="Corbel"/>
          <w:sz w:val="21"/>
          <w:szCs w:val="21"/>
        </w:rPr>
        <w:t>und</w:t>
      </w:r>
      <w:r w:rsidR="00A24832">
        <w:rPr>
          <w:rFonts w:ascii="Corbel" w:hAnsi="Corbel"/>
          <w:sz w:val="21"/>
          <w:szCs w:val="21"/>
        </w:rPr>
        <w:t xml:space="preserve"> </w:t>
      </w:r>
      <w:r>
        <w:rPr>
          <w:rFonts w:ascii="Corbel" w:hAnsi="Corbel"/>
          <w:sz w:val="21"/>
          <w:szCs w:val="21"/>
        </w:rPr>
        <w:t xml:space="preserve">der </w:t>
      </w:r>
      <w:r w:rsidRPr="00351E9A">
        <w:rPr>
          <w:rFonts w:ascii="Corbel" w:hAnsi="Corbel"/>
          <w:b/>
          <w:bCs/>
          <w:sz w:val="21"/>
          <w:szCs w:val="21"/>
        </w:rPr>
        <w:t>Auszahlung von Kickbacks</w:t>
      </w:r>
      <w:r>
        <w:rPr>
          <w:rFonts w:ascii="Corbel" w:hAnsi="Corbel"/>
          <w:sz w:val="21"/>
          <w:szCs w:val="21"/>
        </w:rPr>
        <w:t xml:space="preserve"> hatte TARUK bereits </w:t>
      </w:r>
      <w:r w:rsidR="00603F8D">
        <w:rPr>
          <w:rFonts w:ascii="Corbel" w:hAnsi="Corbel"/>
          <w:sz w:val="21"/>
          <w:szCs w:val="21"/>
        </w:rPr>
        <w:t xml:space="preserve">inmitten des Frühjahrs-Lockdowns </w:t>
      </w:r>
      <w:r>
        <w:rPr>
          <w:rFonts w:ascii="Corbel" w:hAnsi="Corbel"/>
          <w:sz w:val="21"/>
          <w:szCs w:val="21"/>
        </w:rPr>
        <w:t xml:space="preserve">bei vielen Reisebüros für Aufmerksamkeit gesorgt. </w:t>
      </w:r>
      <w:r w:rsidR="005A7F2C">
        <w:rPr>
          <w:rFonts w:ascii="Corbel" w:hAnsi="Corbel"/>
          <w:sz w:val="21"/>
          <w:szCs w:val="21"/>
        </w:rPr>
        <w:t xml:space="preserve">Nun will der Erlebnisreiseveranstalter </w:t>
      </w:r>
      <w:r w:rsidR="002975F7">
        <w:rPr>
          <w:rFonts w:ascii="Corbel" w:hAnsi="Corbel"/>
          <w:sz w:val="21"/>
          <w:szCs w:val="21"/>
        </w:rPr>
        <w:t xml:space="preserve">seine Zusammenarbeit mit Agenturen </w:t>
      </w:r>
      <w:r w:rsidR="00603F8D">
        <w:rPr>
          <w:rFonts w:ascii="Corbel" w:hAnsi="Corbel"/>
          <w:sz w:val="21"/>
          <w:szCs w:val="21"/>
        </w:rPr>
        <w:t xml:space="preserve">auf </w:t>
      </w:r>
      <w:r w:rsidR="002975F7">
        <w:rPr>
          <w:rFonts w:ascii="Corbel" w:hAnsi="Corbel"/>
          <w:sz w:val="21"/>
          <w:szCs w:val="21"/>
        </w:rPr>
        <w:t xml:space="preserve">eine neue Basis </w:t>
      </w:r>
      <w:r w:rsidR="00603F8D">
        <w:rPr>
          <w:rFonts w:ascii="Corbel" w:hAnsi="Corbel"/>
          <w:sz w:val="21"/>
          <w:szCs w:val="21"/>
        </w:rPr>
        <w:t>stellen</w:t>
      </w:r>
      <w:r w:rsidR="002975F7">
        <w:rPr>
          <w:rFonts w:ascii="Corbel" w:hAnsi="Corbel"/>
          <w:sz w:val="21"/>
          <w:szCs w:val="21"/>
        </w:rPr>
        <w:t xml:space="preserve"> und den </w:t>
      </w:r>
      <w:r w:rsidR="002975F7" w:rsidRPr="00351E9A">
        <w:rPr>
          <w:rFonts w:ascii="Corbel" w:hAnsi="Corbel"/>
          <w:b/>
          <w:bCs/>
          <w:sz w:val="21"/>
          <w:szCs w:val="21"/>
        </w:rPr>
        <w:t>Reisebürovertrieb weiter stärken</w:t>
      </w:r>
      <w:r w:rsidR="002975F7">
        <w:rPr>
          <w:rFonts w:ascii="Corbel" w:hAnsi="Corbel"/>
          <w:sz w:val="21"/>
          <w:szCs w:val="21"/>
        </w:rPr>
        <w:t xml:space="preserve">. </w:t>
      </w:r>
    </w:p>
    <w:p w14:paraId="44DD5CEB" w14:textId="4C4F348C" w:rsidR="00403DCD" w:rsidRDefault="002975F7" w:rsidP="00296E43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„</w:t>
      </w:r>
      <w:r w:rsidR="00403DCD">
        <w:rPr>
          <w:rFonts w:ascii="Corbel" w:hAnsi="Corbel"/>
          <w:sz w:val="21"/>
          <w:szCs w:val="21"/>
        </w:rPr>
        <w:t>Nach wie vor</w:t>
      </w:r>
      <w:r>
        <w:rPr>
          <w:rFonts w:ascii="Corbel" w:hAnsi="Corbel"/>
          <w:sz w:val="21"/>
          <w:szCs w:val="21"/>
        </w:rPr>
        <w:t xml:space="preserve"> blicken wir optimistisch in die nächste Reisesaison. Reisebüros, die diese Zuversicht teilen, möchten wir unterstützen</w:t>
      </w:r>
      <w:r w:rsidR="00403DCD">
        <w:rPr>
          <w:rFonts w:ascii="Corbel" w:hAnsi="Corbel"/>
          <w:sz w:val="21"/>
          <w:szCs w:val="21"/>
        </w:rPr>
        <w:t>,</w:t>
      </w:r>
      <w:r>
        <w:rPr>
          <w:rFonts w:ascii="Corbel" w:hAnsi="Corbel"/>
          <w:sz w:val="21"/>
          <w:szCs w:val="21"/>
        </w:rPr>
        <w:t xml:space="preserve"> </w:t>
      </w:r>
      <w:r w:rsidR="00403DCD">
        <w:rPr>
          <w:rFonts w:ascii="Corbel" w:hAnsi="Corbel"/>
          <w:sz w:val="21"/>
          <w:szCs w:val="21"/>
        </w:rPr>
        <w:t xml:space="preserve">um </w:t>
      </w:r>
      <w:r>
        <w:rPr>
          <w:rFonts w:ascii="Corbel" w:hAnsi="Corbel"/>
          <w:sz w:val="21"/>
          <w:szCs w:val="21"/>
        </w:rPr>
        <w:t xml:space="preserve">den Stein gemeinsam wieder ins Rollen </w:t>
      </w:r>
      <w:r w:rsidR="00403DCD">
        <w:rPr>
          <w:rFonts w:ascii="Corbel" w:hAnsi="Corbel"/>
          <w:sz w:val="21"/>
          <w:szCs w:val="21"/>
        </w:rPr>
        <w:t xml:space="preserve">zu </w:t>
      </w:r>
      <w:r>
        <w:rPr>
          <w:rFonts w:ascii="Corbel" w:hAnsi="Corbel"/>
          <w:sz w:val="21"/>
          <w:szCs w:val="21"/>
        </w:rPr>
        <w:t xml:space="preserve">bringen“, so TARUK-Chef Johannes Haape. </w:t>
      </w:r>
      <w:r w:rsidR="00603F8D">
        <w:rPr>
          <w:rFonts w:ascii="Corbel" w:hAnsi="Corbel"/>
          <w:sz w:val="21"/>
          <w:szCs w:val="21"/>
        </w:rPr>
        <w:t>B</w:t>
      </w:r>
      <w:r w:rsidR="00351E9A">
        <w:rPr>
          <w:rFonts w:ascii="Corbel" w:hAnsi="Corbel"/>
          <w:sz w:val="21"/>
          <w:szCs w:val="21"/>
        </w:rPr>
        <w:t xml:space="preserve">ereits </w:t>
      </w:r>
      <w:r w:rsidR="00351E9A" w:rsidRPr="00351E9A">
        <w:rPr>
          <w:rFonts w:ascii="Corbel" w:hAnsi="Corbel"/>
          <w:b/>
          <w:bCs/>
          <w:sz w:val="21"/>
          <w:szCs w:val="21"/>
        </w:rPr>
        <w:t xml:space="preserve">ab der ersten Buchung </w:t>
      </w:r>
      <w:r w:rsidR="00603F8D" w:rsidRPr="00603F8D">
        <w:rPr>
          <w:rFonts w:ascii="Corbel" w:hAnsi="Corbel"/>
          <w:sz w:val="21"/>
          <w:szCs w:val="21"/>
        </w:rPr>
        <w:t>erhalten Agenturen</w:t>
      </w:r>
      <w:r w:rsidR="00603F8D">
        <w:rPr>
          <w:rFonts w:ascii="Corbel" w:hAnsi="Corbel"/>
          <w:b/>
          <w:bCs/>
          <w:sz w:val="21"/>
          <w:szCs w:val="21"/>
        </w:rPr>
        <w:t xml:space="preserve"> </w:t>
      </w:r>
      <w:r w:rsidR="00351E9A" w:rsidRPr="00603F8D">
        <w:rPr>
          <w:rFonts w:ascii="Corbel" w:hAnsi="Corbel"/>
          <w:sz w:val="21"/>
          <w:szCs w:val="21"/>
        </w:rPr>
        <w:t>eine</w:t>
      </w:r>
      <w:r w:rsidR="00351E9A" w:rsidRPr="00351E9A">
        <w:rPr>
          <w:rFonts w:ascii="Corbel" w:hAnsi="Corbel"/>
          <w:b/>
          <w:bCs/>
          <w:sz w:val="21"/>
          <w:szCs w:val="21"/>
        </w:rPr>
        <w:t xml:space="preserve"> Grundprovision in Höhe von 10 %</w:t>
      </w:r>
      <w:r w:rsidR="00351E9A">
        <w:rPr>
          <w:rFonts w:ascii="Corbel" w:hAnsi="Corbel"/>
          <w:sz w:val="21"/>
          <w:szCs w:val="21"/>
        </w:rPr>
        <w:t xml:space="preserve">, die TARUK – im Gegensatz zu den meisten anderen Veranstaltern – </w:t>
      </w:r>
      <w:r w:rsidR="00351E9A" w:rsidRPr="00351E9A">
        <w:rPr>
          <w:rFonts w:ascii="Corbel" w:hAnsi="Corbel"/>
          <w:b/>
          <w:bCs/>
          <w:sz w:val="21"/>
          <w:szCs w:val="21"/>
        </w:rPr>
        <w:t xml:space="preserve">auch auf Zusatzleistungen </w:t>
      </w:r>
      <w:r w:rsidR="00351E9A">
        <w:rPr>
          <w:rFonts w:ascii="Corbel" w:hAnsi="Corbel"/>
          <w:sz w:val="21"/>
          <w:szCs w:val="21"/>
        </w:rPr>
        <w:t xml:space="preserve">wie optionale Ausflüge oder Verlängerungsprogramme zahlt. Als </w:t>
      </w:r>
      <w:r>
        <w:rPr>
          <w:rFonts w:ascii="Corbel" w:hAnsi="Corbel"/>
          <w:sz w:val="21"/>
          <w:szCs w:val="21"/>
        </w:rPr>
        <w:t xml:space="preserve">Motivationsspritze halbiert </w:t>
      </w:r>
      <w:r w:rsidR="00351E9A">
        <w:rPr>
          <w:rFonts w:ascii="Corbel" w:hAnsi="Corbel"/>
          <w:sz w:val="21"/>
          <w:szCs w:val="21"/>
        </w:rPr>
        <w:t xml:space="preserve">der Spezialveranstalter </w:t>
      </w:r>
      <w:r w:rsidR="00A24832">
        <w:rPr>
          <w:rFonts w:ascii="Corbel" w:hAnsi="Corbel"/>
          <w:sz w:val="21"/>
          <w:szCs w:val="21"/>
        </w:rPr>
        <w:t xml:space="preserve">außerdem </w:t>
      </w:r>
      <w:r w:rsidR="00351E9A">
        <w:rPr>
          <w:rFonts w:ascii="Corbel" w:hAnsi="Corbel"/>
          <w:sz w:val="21"/>
          <w:szCs w:val="21"/>
        </w:rPr>
        <w:t>seine Provisionsstaffeln. Statt 25.000 € Jahresumsatz reichen jetzt bereits 12.50</w:t>
      </w:r>
      <w:r w:rsidR="008911E6">
        <w:rPr>
          <w:rFonts w:ascii="Corbel" w:hAnsi="Corbel"/>
          <w:sz w:val="21"/>
          <w:szCs w:val="21"/>
        </w:rPr>
        <w:t>0</w:t>
      </w:r>
      <w:r w:rsidR="00351E9A">
        <w:rPr>
          <w:rFonts w:ascii="Corbel" w:hAnsi="Corbel"/>
          <w:sz w:val="21"/>
          <w:szCs w:val="21"/>
        </w:rPr>
        <w:t xml:space="preserve"> €, um sich eine </w:t>
      </w:r>
      <w:r w:rsidR="00351E9A" w:rsidRPr="00351E9A">
        <w:rPr>
          <w:rFonts w:ascii="Corbel" w:hAnsi="Corbel"/>
          <w:b/>
          <w:bCs/>
          <w:sz w:val="21"/>
          <w:szCs w:val="21"/>
        </w:rPr>
        <w:t>Provision von 11,5 %</w:t>
      </w:r>
      <w:r w:rsidR="00351E9A">
        <w:rPr>
          <w:rFonts w:ascii="Corbel" w:hAnsi="Corbel"/>
          <w:sz w:val="21"/>
          <w:szCs w:val="21"/>
        </w:rPr>
        <w:t xml:space="preserve"> zu sichern. Dies g</w:t>
      </w:r>
      <w:r w:rsidR="00CF4221">
        <w:rPr>
          <w:rFonts w:ascii="Corbel" w:hAnsi="Corbel"/>
          <w:sz w:val="21"/>
          <w:szCs w:val="21"/>
        </w:rPr>
        <w:t>ilt</w:t>
      </w:r>
      <w:r w:rsidR="00443B54">
        <w:rPr>
          <w:rFonts w:ascii="Corbel" w:hAnsi="Corbel"/>
          <w:sz w:val="21"/>
          <w:szCs w:val="21"/>
        </w:rPr>
        <w:t xml:space="preserve"> </w:t>
      </w:r>
      <w:r w:rsidR="00403DCD">
        <w:rPr>
          <w:rFonts w:ascii="Corbel" w:hAnsi="Corbel"/>
          <w:sz w:val="21"/>
          <w:szCs w:val="21"/>
        </w:rPr>
        <w:t xml:space="preserve">– ebenso wie eine </w:t>
      </w:r>
      <w:r w:rsidR="00403DCD" w:rsidRPr="00403DCD">
        <w:rPr>
          <w:rFonts w:ascii="Corbel" w:hAnsi="Corbel"/>
          <w:b/>
          <w:bCs/>
          <w:sz w:val="21"/>
          <w:szCs w:val="21"/>
        </w:rPr>
        <w:t>kostenlose Umbuchungsmöglichkeit</w:t>
      </w:r>
      <w:r w:rsidR="00403DCD">
        <w:rPr>
          <w:rFonts w:ascii="Corbel" w:hAnsi="Corbel"/>
          <w:sz w:val="21"/>
          <w:szCs w:val="21"/>
        </w:rPr>
        <w:t xml:space="preserve"> bis 45 Tage vor Abreise – </w:t>
      </w:r>
      <w:r w:rsidR="00351E9A">
        <w:rPr>
          <w:rFonts w:ascii="Corbel" w:hAnsi="Corbel"/>
          <w:sz w:val="21"/>
          <w:szCs w:val="21"/>
        </w:rPr>
        <w:t>für alle Neubuchungen mit Abreiseterminen bis Ende 2021.</w:t>
      </w:r>
      <w:r w:rsidR="00403DCD">
        <w:rPr>
          <w:rFonts w:ascii="Corbel" w:hAnsi="Corbel"/>
          <w:sz w:val="21"/>
          <w:szCs w:val="21"/>
        </w:rPr>
        <w:t xml:space="preserve"> </w:t>
      </w:r>
    </w:p>
    <w:p w14:paraId="4DB3FB77" w14:textId="225646A0" w:rsidR="00443B54" w:rsidRDefault="00443B54" w:rsidP="00296E43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Grundlage für die </w:t>
      </w:r>
      <w:r w:rsidR="003B2659">
        <w:rPr>
          <w:rFonts w:ascii="Corbel" w:hAnsi="Corbel"/>
          <w:sz w:val="21"/>
          <w:szCs w:val="21"/>
        </w:rPr>
        <w:t>Reisebüro-</w:t>
      </w:r>
      <w:r>
        <w:rPr>
          <w:rFonts w:ascii="Corbel" w:hAnsi="Corbel"/>
          <w:sz w:val="21"/>
          <w:szCs w:val="21"/>
        </w:rPr>
        <w:t xml:space="preserve">Kooperation bildet bei TARUK ab sofort ein </w:t>
      </w:r>
      <w:r w:rsidRPr="00443B54">
        <w:rPr>
          <w:rFonts w:ascii="Corbel" w:hAnsi="Corbel"/>
          <w:b/>
          <w:bCs/>
          <w:sz w:val="21"/>
          <w:szCs w:val="21"/>
        </w:rPr>
        <w:t>Agenturvertrag</w:t>
      </w:r>
      <w:r>
        <w:rPr>
          <w:rFonts w:ascii="Corbel" w:hAnsi="Corbel"/>
          <w:sz w:val="21"/>
          <w:szCs w:val="21"/>
        </w:rPr>
        <w:t xml:space="preserve">, den ein Reisebüro bei </w:t>
      </w:r>
      <w:r w:rsidR="003B2659">
        <w:rPr>
          <w:rFonts w:ascii="Corbel" w:hAnsi="Corbel"/>
          <w:sz w:val="21"/>
          <w:szCs w:val="21"/>
        </w:rPr>
        <w:t>einer Buchung</w:t>
      </w:r>
      <w:r>
        <w:rPr>
          <w:rFonts w:ascii="Corbel" w:hAnsi="Corbel"/>
          <w:sz w:val="21"/>
          <w:szCs w:val="21"/>
        </w:rPr>
        <w:t xml:space="preserve"> automatisch erhält. „Wir möchten unsere Zusammenarbeit mit Reisebüros</w:t>
      </w:r>
      <w:r w:rsidR="00EA19D2">
        <w:rPr>
          <w:rFonts w:ascii="Corbel" w:hAnsi="Corbel"/>
          <w:sz w:val="21"/>
          <w:szCs w:val="21"/>
        </w:rPr>
        <w:t xml:space="preserve"> </w:t>
      </w:r>
      <w:r w:rsidR="00CF4221" w:rsidRPr="00CF4221">
        <w:rPr>
          <w:rFonts w:ascii="Corbel" w:hAnsi="Corbel"/>
          <w:sz w:val="21"/>
          <w:szCs w:val="21"/>
        </w:rPr>
        <w:t>partnerschaftlich, fair und auf Augenhöhe</w:t>
      </w:r>
      <w:r w:rsidR="00CF4221">
        <w:rPr>
          <w:rFonts w:ascii="Corbel" w:hAnsi="Corbel"/>
          <w:sz w:val="21"/>
          <w:szCs w:val="21"/>
        </w:rPr>
        <w:t xml:space="preserve"> gestalten</w:t>
      </w:r>
      <w:r w:rsidR="00EA19D2">
        <w:rPr>
          <w:rFonts w:ascii="Corbel" w:hAnsi="Corbel"/>
          <w:sz w:val="21"/>
          <w:szCs w:val="21"/>
        </w:rPr>
        <w:t xml:space="preserve"> und gerade in diesen Zeiten </w:t>
      </w:r>
      <w:r w:rsidR="00EA19D2" w:rsidRPr="003B2659">
        <w:rPr>
          <w:rFonts w:ascii="Corbel" w:hAnsi="Corbel"/>
          <w:b/>
          <w:bCs/>
          <w:sz w:val="21"/>
          <w:szCs w:val="21"/>
        </w:rPr>
        <w:t xml:space="preserve">Sicherheit </w:t>
      </w:r>
      <w:r w:rsidR="00EA19D2">
        <w:rPr>
          <w:rFonts w:ascii="Corbel" w:hAnsi="Corbel"/>
          <w:sz w:val="21"/>
          <w:szCs w:val="21"/>
        </w:rPr>
        <w:t>vermitteln</w:t>
      </w:r>
      <w:r w:rsidR="00CF4221">
        <w:rPr>
          <w:rFonts w:ascii="Corbel" w:hAnsi="Corbel"/>
          <w:sz w:val="21"/>
          <w:szCs w:val="21"/>
        </w:rPr>
        <w:t>. Unser neuer</w:t>
      </w:r>
      <w:r w:rsidR="00603F8D">
        <w:rPr>
          <w:rFonts w:ascii="Corbel" w:hAnsi="Corbel"/>
          <w:sz w:val="21"/>
          <w:szCs w:val="21"/>
        </w:rPr>
        <w:t xml:space="preserve"> Agenturvertrag </w:t>
      </w:r>
      <w:r w:rsidR="00CF4221">
        <w:rPr>
          <w:rFonts w:ascii="Corbel" w:hAnsi="Corbel"/>
          <w:sz w:val="21"/>
          <w:szCs w:val="21"/>
        </w:rPr>
        <w:t xml:space="preserve">bildet – für </w:t>
      </w:r>
      <w:r>
        <w:rPr>
          <w:rFonts w:ascii="Corbel" w:hAnsi="Corbel"/>
          <w:sz w:val="21"/>
          <w:szCs w:val="21"/>
        </w:rPr>
        <w:t xml:space="preserve">noch mehr </w:t>
      </w:r>
      <w:r w:rsidRPr="00CF4221">
        <w:rPr>
          <w:rFonts w:ascii="Corbel" w:hAnsi="Corbel"/>
          <w:b/>
          <w:bCs/>
          <w:sz w:val="21"/>
          <w:szCs w:val="21"/>
        </w:rPr>
        <w:t>Transparenz und Verlässlichkeit</w:t>
      </w:r>
      <w:r>
        <w:rPr>
          <w:rFonts w:ascii="Corbel" w:hAnsi="Corbel"/>
          <w:sz w:val="21"/>
          <w:szCs w:val="21"/>
        </w:rPr>
        <w:t xml:space="preserve"> </w:t>
      </w:r>
      <w:r w:rsidR="00CF4221">
        <w:rPr>
          <w:rFonts w:ascii="Corbel" w:hAnsi="Corbel"/>
          <w:sz w:val="21"/>
          <w:szCs w:val="21"/>
        </w:rPr>
        <w:t>– hierfür die Basis</w:t>
      </w:r>
      <w:r>
        <w:rPr>
          <w:rFonts w:ascii="Corbel" w:hAnsi="Corbel"/>
          <w:sz w:val="21"/>
          <w:szCs w:val="21"/>
        </w:rPr>
        <w:t>“, erläutert Johannes Haape.</w:t>
      </w:r>
    </w:p>
    <w:p w14:paraId="092D08E7" w14:textId="1863E105" w:rsidR="00237F8B" w:rsidRPr="00E10110" w:rsidRDefault="00237F8B" w:rsidP="00B916FA">
      <w:pPr>
        <w:rPr>
          <w:sz w:val="18"/>
          <w:szCs w:val="18"/>
        </w:rPr>
      </w:pPr>
      <w:r w:rsidRPr="00237F8B">
        <w:rPr>
          <w:rFonts w:ascii="Corbel" w:hAnsi="Corbel"/>
          <w:i/>
          <w:sz w:val="16"/>
          <w:szCs w:val="16"/>
        </w:rPr>
        <w:br/>
      </w:r>
      <w:r w:rsidR="0021313E" w:rsidRPr="00237F8B">
        <w:rPr>
          <w:rFonts w:ascii="Corbel" w:hAnsi="Corbel"/>
          <w:i/>
          <w:sz w:val="16"/>
          <w:szCs w:val="16"/>
        </w:rPr>
        <w:t xml:space="preserve">Textlänge: </w:t>
      </w:r>
      <w:r w:rsidR="00EA19D2">
        <w:rPr>
          <w:rFonts w:ascii="Corbel" w:hAnsi="Corbel"/>
          <w:i/>
          <w:sz w:val="16"/>
          <w:szCs w:val="16"/>
        </w:rPr>
        <w:t>1.9</w:t>
      </w:r>
      <w:r w:rsidR="003B2659">
        <w:rPr>
          <w:rFonts w:ascii="Corbel" w:hAnsi="Corbel"/>
          <w:i/>
          <w:sz w:val="16"/>
          <w:szCs w:val="16"/>
        </w:rPr>
        <w:t>53</w:t>
      </w:r>
      <w:r w:rsidR="003576B3">
        <w:rPr>
          <w:rFonts w:ascii="Corbel" w:hAnsi="Corbel"/>
          <w:i/>
          <w:sz w:val="16"/>
          <w:szCs w:val="16"/>
        </w:rPr>
        <w:t xml:space="preserve"> </w:t>
      </w:r>
      <w:r w:rsidR="0021313E" w:rsidRPr="00237F8B">
        <w:rPr>
          <w:rFonts w:ascii="Corbel" w:hAnsi="Corbel"/>
          <w:i/>
          <w:sz w:val="16"/>
          <w:szCs w:val="16"/>
        </w:rPr>
        <w:t>Zeichen inkl. Leerzeichen</w:t>
      </w:r>
      <w:r w:rsidR="00CF4221">
        <w:rPr>
          <w:rFonts w:ascii="Corbel" w:hAnsi="Corbel"/>
          <w:i/>
          <w:sz w:val="16"/>
          <w:szCs w:val="16"/>
        </w:rPr>
        <w:br/>
      </w:r>
      <w:r w:rsidR="00CF4221" w:rsidRPr="00CF4221">
        <w:rPr>
          <w:rFonts w:ascii="Corbel" w:hAnsi="Corbel"/>
          <w:iCs/>
          <w:sz w:val="21"/>
          <w:szCs w:val="21"/>
        </w:rPr>
        <w:br/>
      </w:r>
      <w:r w:rsidRPr="00CF4221">
        <w:rPr>
          <w:rFonts w:ascii="Corbel" w:hAnsi="Corbel"/>
          <w:iCs/>
          <w:sz w:val="21"/>
          <w:szCs w:val="21"/>
        </w:rPr>
        <w:t>Weitere Infos unte</w:t>
      </w:r>
      <w:r w:rsidR="009E2F3E" w:rsidRPr="00CF4221">
        <w:rPr>
          <w:rFonts w:ascii="Corbel" w:hAnsi="Corbel"/>
          <w:iCs/>
          <w:sz w:val="21"/>
          <w:szCs w:val="21"/>
        </w:rPr>
        <w:t xml:space="preserve">r </w:t>
      </w:r>
      <w:hyperlink r:id="rId9" w:history="1">
        <w:r w:rsidR="009A2FCF" w:rsidRPr="00CF4221">
          <w:rPr>
            <w:rStyle w:val="Hyperlink"/>
            <w:rFonts w:ascii="Corbel" w:hAnsi="Corbel"/>
            <w:iCs/>
            <w:sz w:val="21"/>
            <w:szCs w:val="21"/>
          </w:rPr>
          <w:t>www.taruk.com</w:t>
        </w:r>
      </w:hyperlink>
      <w:r w:rsidR="00335D70" w:rsidRPr="00335D70">
        <w:rPr>
          <w:rStyle w:val="Hyperlink"/>
          <w:rFonts w:ascii="Corbel" w:hAnsi="Corbel"/>
          <w:iCs/>
          <w:sz w:val="22"/>
        </w:rPr>
        <w:br/>
      </w:r>
      <w:r w:rsidR="00335D70" w:rsidRPr="00335D70">
        <w:rPr>
          <w:rStyle w:val="Hyperlink"/>
          <w:rFonts w:ascii="Corbel" w:hAnsi="Corbel"/>
          <w:iCs/>
          <w:sz w:val="22"/>
        </w:rPr>
        <w:br/>
      </w:r>
      <w:r w:rsidRPr="00B916FA">
        <w:rPr>
          <w:sz w:val="18"/>
          <w:szCs w:val="18"/>
        </w:rPr>
        <w:t>Bildunterschrift:</w:t>
      </w:r>
      <w:r w:rsidRPr="00E10110">
        <w:rPr>
          <w:i/>
          <w:iCs/>
          <w:sz w:val="18"/>
          <w:szCs w:val="18"/>
        </w:rPr>
        <w:t xml:space="preserve"> </w:t>
      </w:r>
      <w:r w:rsidR="00335D70">
        <w:rPr>
          <w:i/>
          <w:iCs/>
          <w:sz w:val="18"/>
          <w:szCs w:val="18"/>
        </w:rPr>
        <w:t>K</w:t>
      </w:r>
      <w:r w:rsidR="000C0D80">
        <w:rPr>
          <w:i/>
          <w:iCs/>
          <w:sz w:val="18"/>
          <w:szCs w:val="18"/>
        </w:rPr>
        <w:t>leine Reisegruppen und Outdoor-Aktivitäten in freier Natur stehen bei TARUK im Mittelpunkt</w:t>
      </w:r>
      <w:r w:rsidR="009A2FCF">
        <w:rPr>
          <w:i/>
          <w:iCs/>
          <w:sz w:val="18"/>
          <w:szCs w:val="18"/>
        </w:rPr>
        <w:t xml:space="preserve"> </w:t>
      </w:r>
      <w:r w:rsidRPr="00B916FA">
        <w:rPr>
          <w:sz w:val="18"/>
          <w:szCs w:val="18"/>
        </w:rPr>
        <w:t>(Foto: TARUK)</w:t>
      </w:r>
    </w:p>
    <w:p w14:paraId="1D8C41BC" w14:textId="125BAA87" w:rsidR="00237F8B" w:rsidRDefault="00237F8B" w:rsidP="00CD6A7D">
      <w:pPr>
        <w:rPr>
          <w:rFonts w:ascii="Corbel" w:hAnsi="Corbel"/>
          <w:i/>
          <w:iCs/>
          <w:color w:val="767171" w:themeColor="background2" w:themeShade="80"/>
          <w:sz w:val="10"/>
          <w:szCs w:val="10"/>
        </w:rPr>
      </w:pPr>
    </w:p>
    <w:p w14:paraId="61A9C2A6" w14:textId="77777777" w:rsidR="00B916FA" w:rsidRPr="00237F8B" w:rsidRDefault="00B916FA" w:rsidP="00CD6A7D">
      <w:pPr>
        <w:rPr>
          <w:rFonts w:ascii="Corbel" w:hAnsi="Corbel"/>
          <w:i/>
          <w:iCs/>
          <w:color w:val="767171" w:themeColor="background2" w:themeShade="80"/>
          <w:sz w:val="10"/>
          <w:szCs w:val="10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506"/>
        <w:gridCol w:w="3969"/>
      </w:tblGrid>
      <w:tr w:rsidR="00C44821" w:rsidRPr="0049258F" w14:paraId="4A0EF0FC" w14:textId="77777777" w:rsidTr="0060616B">
        <w:trPr>
          <w:trHeight w:val="4031"/>
        </w:trPr>
        <w:tc>
          <w:tcPr>
            <w:tcW w:w="550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4B2242" w:rsidRDefault="00C44821" w:rsidP="00D40636">
            <w:pPr>
              <w:pStyle w:val="Presseinfo-berschrift2"/>
            </w:pPr>
            <w:r>
              <w:t xml:space="preserve">Über </w:t>
            </w:r>
            <w:r w:rsidRPr="004B2242">
              <w:t>TARUK</w:t>
            </w:r>
            <w:r>
              <w:t xml:space="preserve"> </w:t>
            </w:r>
          </w:p>
          <w:p w14:paraId="2068E530" w14:textId="2F33530D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E</w:t>
            </w:r>
            <w:r w:rsidR="00C911BF">
              <w:t>inzigartige</w:t>
            </w:r>
            <w:r>
              <w:t xml:space="preserve"> Rundreisen in kleinen Gruppen sowie Selbstfahrer-Touren</w:t>
            </w:r>
          </w:p>
          <w:p w14:paraId="732D2EC9" w14:textId="5A8E0A2D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Persönlich konzipierte </w:t>
            </w:r>
            <w:r w:rsidR="00C911BF">
              <w:t>Reiserouten u</w:t>
            </w:r>
            <w:r>
              <w:t xml:space="preserve">nd </w:t>
            </w:r>
            <w:r w:rsidR="00C911BF">
              <w:t>-</w:t>
            </w:r>
            <w:r>
              <w:t>programme</w:t>
            </w:r>
          </w:p>
          <w:p w14:paraId="2768D8BF" w14:textId="1CDDE0AE" w:rsidR="00C44821" w:rsidRDefault="00C911BF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H</w:t>
            </w:r>
            <w:r w:rsidR="00C44821">
              <w:t>andverlesene</w:t>
            </w:r>
            <w:r>
              <w:t xml:space="preserve"> landestypische </w:t>
            </w:r>
            <w:r w:rsidR="00C44821">
              <w:t>Unterkünfte</w:t>
            </w:r>
            <w:r w:rsidR="009E2F3E">
              <w:t xml:space="preserve"> mit </w:t>
            </w:r>
            <w:r>
              <w:t>individuellen</w:t>
            </w:r>
            <w:r w:rsidR="009E2F3E">
              <w:t xml:space="preserve"> Hygienekonzepten</w:t>
            </w:r>
          </w:p>
          <w:p w14:paraId="3E3A8FDE" w14:textId="0B04A1F2" w:rsidR="00C911BF" w:rsidRDefault="00C911BF" w:rsidP="00386B1F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Persönliche Betreuung der Reisegäste durch einheimische deutschsprachige Reiseleiter </w:t>
            </w:r>
          </w:p>
          <w:p w14:paraId="7C4FD772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Intensive, authentische Begegnungen mit Menschen, Natur und Kultur</w:t>
            </w:r>
          </w:p>
          <w:p w14:paraId="63587B2C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Alle Katalogreisen auch als Privatreisen buchbar</w:t>
            </w:r>
          </w:p>
          <w:p w14:paraId="547A3BB9" w14:textId="0E5FD205" w:rsidR="00C44821" w:rsidRPr="00ED24AF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Reisen in </w:t>
            </w:r>
            <w:r w:rsidR="00237F8B">
              <w:t xml:space="preserve">über </w:t>
            </w:r>
            <w:r w:rsidR="00C911BF">
              <w:t>7</w:t>
            </w:r>
            <w:r w:rsidR="00237F8B">
              <w:t xml:space="preserve">0 </w:t>
            </w:r>
            <w:r>
              <w:t xml:space="preserve">Länder in fünf Kontinenten an rund 800 Abreiseterminen pro Jahr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Default="00C44821" w:rsidP="0060616B">
            <w:pPr>
              <w:spacing w:before="120" w:after="0" w:line="288" w:lineRule="auto"/>
              <w:jc w:val="center"/>
              <w:rPr>
                <w:b/>
                <w:sz w:val="18"/>
                <w:szCs w:val="18"/>
              </w:rPr>
            </w:pPr>
          </w:p>
          <w:p w14:paraId="151F984B" w14:textId="30F44D9E" w:rsidR="00C44821" w:rsidRDefault="00454996" w:rsidP="0060616B">
            <w:pPr>
              <w:pStyle w:val="Default"/>
              <w:spacing w:after="120"/>
              <w:jc w:val="center"/>
              <w:rPr>
                <w:b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0C0D80" w:rsidRDefault="00C44821" w:rsidP="0060616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0C0D80">
              <w:rPr>
                <w:rFonts w:asciiTheme="minorHAnsi" w:hAnsiTheme="minorHAnsi" w:cstheme="minorHAnsi"/>
                <w:b/>
                <w:sz w:val="16"/>
                <w:szCs w:val="16"/>
              </w:rPr>
              <w:t>Ihr Pressekontakt bei TARUK</w:t>
            </w:r>
            <w:r w:rsidR="00454996" w:rsidRPr="000C0D80">
              <w:rPr>
                <w:rFonts w:asciiTheme="minorHAnsi" w:hAnsiTheme="minorHAnsi" w:cstheme="minorHAnsi"/>
                <w:b/>
                <w:sz w:val="8"/>
                <w:szCs w:val="8"/>
              </w:rPr>
              <w:br/>
            </w:r>
          </w:p>
          <w:p w14:paraId="6E6B9152" w14:textId="77777777" w:rsidR="00454996" w:rsidRPr="000C0D80" w:rsidRDefault="0043736B" w:rsidP="004549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</w:rPr>
            </w:pPr>
            <w:r w:rsidRPr="000C0D8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Jens Harder</w:t>
            </w:r>
            <w:r w:rsidR="00C44821" w:rsidRPr="000C0D80"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52AC056E" w14:textId="3DD980FC" w:rsidR="00C44821" w:rsidRPr="000C0D80" w:rsidRDefault="00C44821" w:rsidP="00454996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6"/>
                <w:szCs w:val="6"/>
              </w:rPr>
            </w:pPr>
            <w:r w:rsidRPr="000C0D80"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  <w:t xml:space="preserve">                </w:t>
            </w:r>
            <w:r w:rsidRPr="000C0D80">
              <w:rPr>
                <w:rFonts w:asciiTheme="minorHAnsi" w:hAnsiTheme="minorHAnsi" w:cstheme="minorHAnsi"/>
                <w:iCs/>
                <w:sz w:val="12"/>
                <w:szCs w:val="12"/>
              </w:rPr>
              <w:br/>
            </w:r>
            <w:r w:rsidR="00B916FA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- </w:t>
            </w: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Presse- und Öffentlichkeitsarbeit</w:t>
            </w:r>
            <w:r w:rsidR="00B916FA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-</w:t>
            </w:r>
            <w:r w:rsidR="00454996" w:rsidRPr="000C0D80">
              <w:rPr>
                <w:rFonts w:asciiTheme="minorHAnsi" w:hAnsiTheme="minorHAnsi" w:cstheme="minorHAnsi"/>
                <w:iCs/>
                <w:sz w:val="6"/>
                <w:szCs w:val="6"/>
              </w:rPr>
              <w:br/>
            </w:r>
          </w:p>
          <w:p w14:paraId="2C591FE8" w14:textId="77777777" w:rsidR="00C44821" w:rsidRPr="000C0D80" w:rsidRDefault="00C44821" w:rsidP="0060616B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Straße der Einheit 54, 14548 Schwielowsee-Caputh</w:t>
            </w:r>
          </w:p>
          <w:p w14:paraId="7229E40A" w14:textId="76142660" w:rsidR="00C44821" w:rsidRPr="000C0D80" w:rsidRDefault="00C44821" w:rsidP="006061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Telefon: +49-(0</w:t>
            </w:r>
            <w:r w:rsidR="00454996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)33209</w:t>
            </w: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-</w:t>
            </w:r>
            <w:r w:rsidR="00454996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0C0D80" w:rsidRDefault="00454996" w:rsidP="0060616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sz w:val="16"/>
                <w:szCs w:val="16"/>
              </w:rPr>
              <w:t>j.harder</w:t>
            </w:r>
            <w:r w:rsidR="00C44821" w:rsidRPr="000C0D80">
              <w:rPr>
                <w:rFonts w:asciiTheme="minorHAnsi" w:hAnsiTheme="minorHAnsi" w:cstheme="minorHAnsi"/>
                <w:sz w:val="16"/>
                <w:szCs w:val="16"/>
              </w:rPr>
              <w:t>@taruk.com</w:t>
            </w:r>
          </w:p>
          <w:p w14:paraId="41C55306" w14:textId="5328E5FA" w:rsidR="00C44821" w:rsidRPr="00921835" w:rsidRDefault="00C44821" w:rsidP="0060616B">
            <w:pPr>
              <w:pStyle w:val="Default"/>
              <w:spacing w:after="120"/>
              <w:jc w:val="center"/>
              <w:rPr>
                <w:b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282F3F" w:rsidRDefault="00C44821" w:rsidP="00AB3BA8">
      <w:pPr>
        <w:pStyle w:val="Default"/>
        <w:spacing w:after="120"/>
        <w:rPr>
          <w:sz w:val="12"/>
          <w:szCs w:val="12"/>
        </w:rPr>
      </w:pPr>
    </w:p>
    <w:sectPr w:rsidR="00C44821" w:rsidRPr="00282F3F" w:rsidSect="00092214">
      <w:headerReference w:type="default" r:id="rId11"/>
      <w:footerReference w:type="default" r:id="rId12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F540DC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F540DC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2B22"/>
    <w:multiLevelType w:val="hybridMultilevel"/>
    <w:tmpl w:val="0A667092"/>
    <w:lvl w:ilvl="0" w:tplc="1982E7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2C2"/>
    <w:multiLevelType w:val="hybridMultilevel"/>
    <w:tmpl w:val="76ECA324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5F36"/>
    <w:multiLevelType w:val="hybridMultilevel"/>
    <w:tmpl w:val="A77CD730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2518"/>
    <w:rsid w:val="0000597D"/>
    <w:rsid w:val="000140A2"/>
    <w:rsid w:val="00020796"/>
    <w:rsid w:val="00027FB0"/>
    <w:rsid w:val="00031DFE"/>
    <w:rsid w:val="000357B6"/>
    <w:rsid w:val="000416D1"/>
    <w:rsid w:val="00043024"/>
    <w:rsid w:val="00043EB2"/>
    <w:rsid w:val="00055205"/>
    <w:rsid w:val="0006162D"/>
    <w:rsid w:val="0006308E"/>
    <w:rsid w:val="00066FF2"/>
    <w:rsid w:val="0007348D"/>
    <w:rsid w:val="00075910"/>
    <w:rsid w:val="00080D4A"/>
    <w:rsid w:val="00092214"/>
    <w:rsid w:val="000A3929"/>
    <w:rsid w:val="000B0B65"/>
    <w:rsid w:val="000C0D80"/>
    <w:rsid w:val="000E0042"/>
    <w:rsid w:val="000E1808"/>
    <w:rsid w:val="000E1B63"/>
    <w:rsid w:val="000E2CDC"/>
    <w:rsid w:val="000E2DF1"/>
    <w:rsid w:val="000E4BC4"/>
    <w:rsid w:val="00100EC6"/>
    <w:rsid w:val="001035BC"/>
    <w:rsid w:val="00103F4C"/>
    <w:rsid w:val="0010667A"/>
    <w:rsid w:val="001066A5"/>
    <w:rsid w:val="00107487"/>
    <w:rsid w:val="0011072D"/>
    <w:rsid w:val="00120F5B"/>
    <w:rsid w:val="00123A4C"/>
    <w:rsid w:val="00124807"/>
    <w:rsid w:val="001253E1"/>
    <w:rsid w:val="00125CDA"/>
    <w:rsid w:val="001328B9"/>
    <w:rsid w:val="001331BF"/>
    <w:rsid w:val="00136905"/>
    <w:rsid w:val="0014562E"/>
    <w:rsid w:val="00147F49"/>
    <w:rsid w:val="00167A48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7669"/>
    <w:rsid w:val="001C11D3"/>
    <w:rsid w:val="001C3AC7"/>
    <w:rsid w:val="001C72B8"/>
    <w:rsid w:val="001D2BF5"/>
    <w:rsid w:val="001D3800"/>
    <w:rsid w:val="001D3EF8"/>
    <w:rsid w:val="001D45DE"/>
    <w:rsid w:val="001E02D3"/>
    <w:rsid w:val="001E1A6D"/>
    <w:rsid w:val="001E3F5E"/>
    <w:rsid w:val="001F0043"/>
    <w:rsid w:val="001F0393"/>
    <w:rsid w:val="00205EFC"/>
    <w:rsid w:val="0021313E"/>
    <w:rsid w:val="00213C9F"/>
    <w:rsid w:val="002161EC"/>
    <w:rsid w:val="002205E5"/>
    <w:rsid w:val="00223B67"/>
    <w:rsid w:val="00236F3E"/>
    <w:rsid w:val="00237F8B"/>
    <w:rsid w:val="002457CC"/>
    <w:rsid w:val="00246134"/>
    <w:rsid w:val="002524A3"/>
    <w:rsid w:val="00252DDA"/>
    <w:rsid w:val="002555BC"/>
    <w:rsid w:val="002626E8"/>
    <w:rsid w:val="00263C9A"/>
    <w:rsid w:val="0026445D"/>
    <w:rsid w:val="00264572"/>
    <w:rsid w:val="00265F5C"/>
    <w:rsid w:val="00271D9E"/>
    <w:rsid w:val="00281A97"/>
    <w:rsid w:val="00282F3F"/>
    <w:rsid w:val="002841BF"/>
    <w:rsid w:val="002854F9"/>
    <w:rsid w:val="002857A0"/>
    <w:rsid w:val="00285E56"/>
    <w:rsid w:val="00290E2A"/>
    <w:rsid w:val="002913DD"/>
    <w:rsid w:val="00293DF6"/>
    <w:rsid w:val="00296E43"/>
    <w:rsid w:val="002975F7"/>
    <w:rsid w:val="002A656E"/>
    <w:rsid w:val="002B102A"/>
    <w:rsid w:val="002C075B"/>
    <w:rsid w:val="002C08E3"/>
    <w:rsid w:val="002C1357"/>
    <w:rsid w:val="002C3F8C"/>
    <w:rsid w:val="002D03B3"/>
    <w:rsid w:val="002D7A6A"/>
    <w:rsid w:val="002D7F84"/>
    <w:rsid w:val="002F2A89"/>
    <w:rsid w:val="002F2F4B"/>
    <w:rsid w:val="002F362A"/>
    <w:rsid w:val="00300B4D"/>
    <w:rsid w:val="003120A3"/>
    <w:rsid w:val="0031252E"/>
    <w:rsid w:val="00314A54"/>
    <w:rsid w:val="003236DF"/>
    <w:rsid w:val="0032682D"/>
    <w:rsid w:val="00331144"/>
    <w:rsid w:val="00335D70"/>
    <w:rsid w:val="0033627B"/>
    <w:rsid w:val="00337AB3"/>
    <w:rsid w:val="00341C9A"/>
    <w:rsid w:val="00342EB4"/>
    <w:rsid w:val="003441A5"/>
    <w:rsid w:val="0034592F"/>
    <w:rsid w:val="00351E9A"/>
    <w:rsid w:val="003530CA"/>
    <w:rsid w:val="00356564"/>
    <w:rsid w:val="003576B3"/>
    <w:rsid w:val="00360A48"/>
    <w:rsid w:val="00362C1F"/>
    <w:rsid w:val="00371702"/>
    <w:rsid w:val="00377519"/>
    <w:rsid w:val="003812C8"/>
    <w:rsid w:val="00382677"/>
    <w:rsid w:val="00384418"/>
    <w:rsid w:val="00385435"/>
    <w:rsid w:val="0038571E"/>
    <w:rsid w:val="00393013"/>
    <w:rsid w:val="00395137"/>
    <w:rsid w:val="003A129A"/>
    <w:rsid w:val="003A3504"/>
    <w:rsid w:val="003A5B13"/>
    <w:rsid w:val="003B177B"/>
    <w:rsid w:val="003B2659"/>
    <w:rsid w:val="003B6BF5"/>
    <w:rsid w:val="003C0729"/>
    <w:rsid w:val="003C2ECB"/>
    <w:rsid w:val="003C5135"/>
    <w:rsid w:val="003D257B"/>
    <w:rsid w:val="003D453E"/>
    <w:rsid w:val="003D5445"/>
    <w:rsid w:val="003D5497"/>
    <w:rsid w:val="003E0135"/>
    <w:rsid w:val="003E3CE7"/>
    <w:rsid w:val="003F227E"/>
    <w:rsid w:val="003F6E66"/>
    <w:rsid w:val="003F790C"/>
    <w:rsid w:val="004025BB"/>
    <w:rsid w:val="00403DCD"/>
    <w:rsid w:val="004047DA"/>
    <w:rsid w:val="00411575"/>
    <w:rsid w:val="00412BE7"/>
    <w:rsid w:val="00413142"/>
    <w:rsid w:val="00414C02"/>
    <w:rsid w:val="0042450A"/>
    <w:rsid w:val="00425C41"/>
    <w:rsid w:val="0043051F"/>
    <w:rsid w:val="0043347D"/>
    <w:rsid w:val="00437159"/>
    <w:rsid w:val="00437294"/>
    <w:rsid w:val="0043736B"/>
    <w:rsid w:val="00443B54"/>
    <w:rsid w:val="00444F4D"/>
    <w:rsid w:val="00445EF6"/>
    <w:rsid w:val="004474BD"/>
    <w:rsid w:val="00451B5C"/>
    <w:rsid w:val="00451FD5"/>
    <w:rsid w:val="00452202"/>
    <w:rsid w:val="0045383E"/>
    <w:rsid w:val="00454996"/>
    <w:rsid w:val="004636D1"/>
    <w:rsid w:val="00465FCD"/>
    <w:rsid w:val="00466908"/>
    <w:rsid w:val="00472C76"/>
    <w:rsid w:val="00484365"/>
    <w:rsid w:val="0049258F"/>
    <w:rsid w:val="00492E16"/>
    <w:rsid w:val="004A7DB4"/>
    <w:rsid w:val="004B1275"/>
    <w:rsid w:val="004B2242"/>
    <w:rsid w:val="004B3EA7"/>
    <w:rsid w:val="004B5C0A"/>
    <w:rsid w:val="004B6370"/>
    <w:rsid w:val="004C1493"/>
    <w:rsid w:val="004C49E7"/>
    <w:rsid w:val="004C624E"/>
    <w:rsid w:val="004C68CB"/>
    <w:rsid w:val="004C7FA1"/>
    <w:rsid w:val="004D2BBF"/>
    <w:rsid w:val="004D669D"/>
    <w:rsid w:val="004D6711"/>
    <w:rsid w:val="004E056B"/>
    <w:rsid w:val="004E065B"/>
    <w:rsid w:val="004E4373"/>
    <w:rsid w:val="004E5285"/>
    <w:rsid w:val="004F1E48"/>
    <w:rsid w:val="00503286"/>
    <w:rsid w:val="00503CF6"/>
    <w:rsid w:val="005174FC"/>
    <w:rsid w:val="0052601B"/>
    <w:rsid w:val="005274C3"/>
    <w:rsid w:val="00531EE4"/>
    <w:rsid w:val="0055403A"/>
    <w:rsid w:val="005649B5"/>
    <w:rsid w:val="005662B9"/>
    <w:rsid w:val="00575342"/>
    <w:rsid w:val="005763A7"/>
    <w:rsid w:val="0058023E"/>
    <w:rsid w:val="0058173F"/>
    <w:rsid w:val="00582901"/>
    <w:rsid w:val="0058464E"/>
    <w:rsid w:val="00587AEC"/>
    <w:rsid w:val="005927F2"/>
    <w:rsid w:val="00592D70"/>
    <w:rsid w:val="005A0807"/>
    <w:rsid w:val="005A173B"/>
    <w:rsid w:val="005A68AF"/>
    <w:rsid w:val="005A7F2C"/>
    <w:rsid w:val="005B267C"/>
    <w:rsid w:val="005B7DF5"/>
    <w:rsid w:val="005C15DD"/>
    <w:rsid w:val="005C1748"/>
    <w:rsid w:val="005C40F6"/>
    <w:rsid w:val="005C456C"/>
    <w:rsid w:val="005C6896"/>
    <w:rsid w:val="005D19F6"/>
    <w:rsid w:val="005E7C91"/>
    <w:rsid w:val="005E7E18"/>
    <w:rsid w:val="005E7F42"/>
    <w:rsid w:val="005F7C7A"/>
    <w:rsid w:val="00602492"/>
    <w:rsid w:val="0060256C"/>
    <w:rsid w:val="006036E4"/>
    <w:rsid w:val="00603F8D"/>
    <w:rsid w:val="00604A1D"/>
    <w:rsid w:val="00604AC0"/>
    <w:rsid w:val="00606A92"/>
    <w:rsid w:val="00606F0C"/>
    <w:rsid w:val="00607631"/>
    <w:rsid w:val="006157B5"/>
    <w:rsid w:val="00617DD7"/>
    <w:rsid w:val="0063396E"/>
    <w:rsid w:val="0064001E"/>
    <w:rsid w:val="00645320"/>
    <w:rsid w:val="0064590B"/>
    <w:rsid w:val="0064672E"/>
    <w:rsid w:val="00653597"/>
    <w:rsid w:val="006547C0"/>
    <w:rsid w:val="00664C42"/>
    <w:rsid w:val="00670445"/>
    <w:rsid w:val="00670E6A"/>
    <w:rsid w:val="00672F21"/>
    <w:rsid w:val="00674B06"/>
    <w:rsid w:val="00677635"/>
    <w:rsid w:val="00682BC0"/>
    <w:rsid w:val="0068415F"/>
    <w:rsid w:val="00684A3D"/>
    <w:rsid w:val="006A1711"/>
    <w:rsid w:val="006A1850"/>
    <w:rsid w:val="006A1F21"/>
    <w:rsid w:val="006A4E65"/>
    <w:rsid w:val="006A685F"/>
    <w:rsid w:val="006B0539"/>
    <w:rsid w:val="006D2CD7"/>
    <w:rsid w:val="006E04C0"/>
    <w:rsid w:val="006E3500"/>
    <w:rsid w:val="006E6E4B"/>
    <w:rsid w:val="006F063F"/>
    <w:rsid w:val="006F1AF6"/>
    <w:rsid w:val="006F6248"/>
    <w:rsid w:val="006F6C76"/>
    <w:rsid w:val="0070075B"/>
    <w:rsid w:val="007054C0"/>
    <w:rsid w:val="00706AC9"/>
    <w:rsid w:val="00707E45"/>
    <w:rsid w:val="00710ECA"/>
    <w:rsid w:val="00713EF8"/>
    <w:rsid w:val="0071492F"/>
    <w:rsid w:val="00715B9B"/>
    <w:rsid w:val="00716F3B"/>
    <w:rsid w:val="0074254F"/>
    <w:rsid w:val="007523E3"/>
    <w:rsid w:val="00752C63"/>
    <w:rsid w:val="0076311A"/>
    <w:rsid w:val="007650DD"/>
    <w:rsid w:val="007840C7"/>
    <w:rsid w:val="00784928"/>
    <w:rsid w:val="00787410"/>
    <w:rsid w:val="007937A2"/>
    <w:rsid w:val="0079563A"/>
    <w:rsid w:val="007A3117"/>
    <w:rsid w:val="007A540C"/>
    <w:rsid w:val="007A6906"/>
    <w:rsid w:val="007A6CA8"/>
    <w:rsid w:val="007B1289"/>
    <w:rsid w:val="007B6926"/>
    <w:rsid w:val="007C257F"/>
    <w:rsid w:val="007C38F3"/>
    <w:rsid w:val="007C682C"/>
    <w:rsid w:val="007C7A9A"/>
    <w:rsid w:val="007D05CD"/>
    <w:rsid w:val="007D08BD"/>
    <w:rsid w:val="007D2D27"/>
    <w:rsid w:val="007F3A79"/>
    <w:rsid w:val="007F53EB"/>
    <w:rsid w:val="007F5734"/>
    <w:rsid w:val="007F7B3F"/>
    <w:rsid w:val="007F7F92"/>
    <w:rsid w:val="00800030"/>
    <w:rsid w:val="00801E82"/>
    <w:rsid w:val="00806645"/>
    <w:rsid w:val="008074BA"/>
    <w:rsid w:val="0081021A"/>
    <w:rsid w:val="008177E4"/>
    <w:rsid w:val="00817E46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72CD"/>
    <w:rsid w:val="00865574"/>
    <w:rsid w:val="0086667A"/>
    <w:rsid w:val="008669F9"/>
    <w:rsid w:val="0087301A"/>
    <w:rsid w:val="008761F3"/>
    <w:rsid w:val="0088284C"/>
    <w:rsid w:val="008832B1"/>
    <w:rsid w:val="008911E6"/>
    <w:rsid w:val="008A5AE6"/>
    <w:rsid w:val="008C28BA"/>
    <w:rsid w:val="008C3CBA"/>
    <w:rsid w:val="008C582F"/>
    <w:rsid w:val="008D1963"/>
    <w:rsid w:val="008E1D28"/>
    <w:rsid w:val="008E60BC"/>
    <w:rsid w:val="008E7417"/>
    <w:rsid w:val="008F0036"/>
    <w:rsid w:val="008F1233"/>
    <w:rsid w:val="008F3D4D"/>
    <w:rsid w:val="008F512B"/>
    <w:rsid w:val="008F6775"/>
    <w:rsid w:val="008F6E25"/>
    <w:rsid w:val="009057F2"/>
    <w:rsid w:val="00917152"/>
    <w:rsid w:val="009179D0"/>
    <w:rsid w:val="00917B51"/>
    <w:rsid w:val="00927D80"/>
    <w:rsid w:val="00931439"/>
    <w:rsid w:val="009323A3"/>
    <w:rsid w:val="00933B24"/>
    <w:rsid w:val="009413E9"/>
    <w:rsid w:val="009428C0"/>
    <w:rsid w:val="00951B6E"/>
    <w:rsid w:val="00954FDF"/>
    <w:rsid w:val="009559F2"/>
    <w:rsid w:val="00956C8E"/>
    <w:rsid w:val="009620F3"/>
    <w:rsid w:val="0096339B"/>
    <w:rsid w:val="0097136B"/>
    <w:rsid w:val="009827E5"/>
    <w:rsid w:val="00983807"/>
    <w:rsid w:val="00984606"/>
    <w:rsid w:val="00984734"/>
    <w:rsid w:val="00986817"/>
    <w:rsid w:val="00992D82"/>
    <w:rsid w:val="00997C28"/>
    <w:rsid w:val="009A26ED"/>
    <w:rsid w:val="009A2E4B"/>
    <w:rsid w:val="009A2FCF"/>
    <w:rsid w:val="009B309F"/>
    <w:rsid w:val="009B4B51"/>
    <w:rsid w:val="009C0E8E"/>
    <w:rsid w:val="009C2068"/>
    <w:rsid w:val="009C2FFB"/>
    <w:rsid w:val="009C3D41"/>
    <w:rsid w:val="009D1D99"/>
    <w:rsid w:val="009D512C"/>
    <w:rsid w:val="009D61DC"/>
    <w:rsid w:val="009D7248"/>
    <w:rsid w:val="009E2F3E"/>
    <w:rsid w:val="009E3CD4"/>
    <w:rsid w:val="009E4BFB"/>
    <w:rsid w:val="009F0FB2"/>
    <w:rsid w:val="009F199A"/>
    <w:rsid w:val="009F502E"/>
    <w:rsid w:val="00A04CAE"/>
    <w:rsid w:val="00A0646C"/>
    <w:rsid w:val="00A06757"/>
    <w:rsid w:val="00A150BF"/>
    <w:rsid w:val="00A24832"/>
    <w:rsid w:val="00A3245D"/>
    <w:rsid w:val="00A352F9"/>
    <w:rsid w:val="00A375BF"/>
    <w:rsid w:val="00A4208F"/>
    <w:rsid w:val="00A432FD"/>
    <w:rsid w:val="00A507C1"/>
    <w:rsid w:val="00A56365"/>
    <w:rsid w:val="00A66B8F"/>
    <w:rsid w:val="00A70E2B"/>
    <w:rsid w:val="00A77125"/>
    <w:rsid w:val="00A860C3"/>
    <w:rsid w:val="00A9225F"/>
    <w:rsid w:val="00AA1310"/>
    <w:rsid w:val="00AA322B"/>
    <w:rsid w:val="00AA5ACA"/>
    <w:rsid w:val="00AB24F4"/>
    <w:rsid w:val="00AB37CB"/>
    <w:rsid w:val="00AB3BA8"/>
    <w:rsid w:val="00AB53D1"/>
    <w:rsid w:val="00AB771F"/>
    <w:rsid w:val="00AC21E0"/>
    <w:rsid w:val="00AC75FC"/>
    <w:rsid w:val="00AD2724"/>
    <w:rsid w:val="00AD2AC8"/>
    <w:rsid w:val="00AD7A61"/>
    <w:rsid w:val="00AF38A5"/>
    <w:rsid w:val="00AF6291"/>
    <w:rsid w:val="00AF6376"/>
    <w:rsid w:val="00AF67F3"/>
    <w:rsid w:val="00B047D1"/>
    <w:rsid w:val="00B1115F"/>
    <w:rsid w:val="00B15DE5"/>
    <w:rsid w:val="00B21706"/>
    <w:rsid w:val="00B219CF"/>
    <w:rsid w:val="00B23285"/>
    <w:rsid w:val="00B26380"/>
    <w:rsid w:val="00B40F66"/>
    <w:rsid w:val="00B42DEE"/>
    <w:rsid w:val="00B455F0"/>
    <w:rsid w:val="00B5025D"/>
    <w:rsid w:val="00B507F0"/>
    <w:rsid w:val="00B52408"/>
    <w:rsid w:val="00B53D04"/>
    <w:rsid w:val="00B54FC6"/>
    <w:rsid w:val="00B57E9A"/>
    <w:rsid w:val="00B64765"/>
    <w:rsid w:val="00B64E59"/>
    <w:rsid w:val="00B80C89"/>
    <w:rsid w:val="00B864DC"/>
    <w:rsid w:val="00B871C3"/>
    <w:rsid w:val="00B90951"/>
    <w:rsid w:val="00B916FA"/>
    <w:rsid w:val="00B9200A"/>
    <w:rsid w:val="00BB043D"/>
    <w:rsid w:val="00BB19AA"/>
    <w:rsid w:val="00BB34E6"/>
    <w:rsid w:val="00BB41AB"/>
    <w:rsid w:val="00BB48A3"/>
    <w:rsid w:val="00BC0256"/>
    <w:rsid w:val="00BC05B4"/>
    <w:rsid w:val="00BC0953"/>
    <w:rsid w:val="00BC6DB8"/>
    <w:rsid w:val="00BE3849"/>
    <w:rsid w:val="00BE3F58"/>
    <w:rsid w:val="00BE745E"/>
    <w:rsid w:val="00BF004A"/>
    <w:rsid w:val="00BF00EC"/>
    <w:rsid w:val="00BF4C33"/>
    <w:rsid w:val="00BF6067"/>
    <w:rsid w:val="00C0417A"/>
    <w:rsid w:val="00C0544E"/>
    <w:rsid w:val="00C0616D"/>
    <w:rsid w:val="00C0703E"/>
    <w:rsid w:val="00C07E9D"/>
    <w:rsid w:val="00C1093F"/>
    <w:rsid w:val="00C10A5F"/>
    <w:rsid w:val="00C122EE"/>
    <w:rsid w:val="00C14F8A"/>
    <w:rsid w:val="00C20D0B"/>
    <w:rsid w:val="00C30CD3"/>
    <w:rsid w:val="00C3307E"/>
    <w:rsid w:val="00C34491"/>
    <w:rsid w:val="00C36131"/>
    <w:rsid w:val="00C37DF6"/>
    <w:rsid w:val="00C409AF"/>
    <w:rsid w:val="00C426B4"/>
    <w:rsid w:val="00C43657"/>
    <w:rsid w:val="00C437F9"/>
    <w:rsid w:val="00C44821"/>
    <w:rsid w:val="00C45249"/>
    <w:rsid w:val="00C60589"/>
    <w:rsid w:val="00C6690D"/>
    <w:rsid w:val="00C66FA0"/>
    <w:rsid w:val="00C70E28"/>
    <w:rsid w:val="00C80628"/>
    <w:rsid w:val="00C818BD"/>
    <w:rsid w:val="00C911BF"/>
    <w:rsid w:val="00C93F13"/>
    <w:rsid w:val="00C96081"/>
    <w:rsid w:val="00CA1A5C"/>
    <w:rsid w:val="00CA5108"/>
    <w:rsid w:val="00CA67CD"/>
    <w:rsid w:val="00CA769F"/>
    <w:rsid w:val="00CB3366"/>
    <w:rsid w:val="00CB3BEA"/>
    <w:rsid w:val="00CB4516"/>
    <w:rsid w:val="00CB71E7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CF4221"/>
    <w:rsid w:val="00D02EDA"/>
    <w:rsid w:val="00D0575B"/>
    <w:rsid w:val="00D153A8"/>
    <w:rsid w:val="00D211AA"/>
    <w:rsid w:val="00D22709"/>
    <w:rsid w:val="00D273B1"/>
    <w:rsid w:val="00D27849"/>
    <w:rsid w:val="00D27F7E"/>
    <w:rsid w:val="00D316E2"/>
    <w:rsid w:val="00D40636"/>
    <w:rsid w:val="00D41728"/>
    <w:rsid w:val="00D51811"/>
    <w:rsid w:val="00D5283B"/>
    <w:rsid w:val="00D5479D"/>
    <w:rsid w:val="00D568A2"/>
    <w:rsid w:val="00D61648"/>
    <w:rsid w:val="00D65E7D"/>
    <w:rsid w:val="00D67C93"/>
    <w:rsid w:val="00D71E06"/>
    <w:rsid w:val="00D726BC"/>
    <w:rsid w:val="00D81D76"/>
    <w:rsid w:val="00D874F5"/>
    <w:rsid w:val="00D87C35"/>
    <w:rsid w:val="00D97DA3"/>
    <w:rsid w:val="00DA1B16"/>
    <w:rsid w:val="00DA1D1C"/>
    <w:rsid w:val="00DA4A61"/>
    <w:rsid w:val="00DA738A"/>
    <w:rsid w:val="00DB6A76"/>
    <w:rsid w:val="00DC2CC8"/>
    <w:rsid w:val="00DC4CA1"/>
    <w:rsid w:val="00DC5562"/>
    <w:rsid w:val="00DD0AE1"/>
    <w:rsid w:val="00DD0D80"/>
    <w:rsid w:val="00DD40D1"/>
    <w:rsid w:val="00DE2187"/>
    <w:rsid w:val="00DE25CE"/>
    <w:rsid w:val="00DF09A7"/>
    <w:rsid w:val="00DF0FA3"/>
    <w:rsid w:val="00DF2DDB"/>
    <w:rsid w:val="00DF395C"/>
    <w:rsid w:val="00DF64A9"/>
    <w:rsid w:val="00DF72DC"/>
    <w:rsid w:val="00E04E00"/>
    <w:rsid w:val="00E07F77"/>
    <w:rsid w:val="00E10110"/>
    <w:rsid w:val="00E15A61"/>
    <w:rsid w:val="00E1787F"/>
    <w:rsid w:val="00E24EAA"/>
    <w:rsid w:val="00E435A0"/>
    <w:rsid w:val="00E45723"/>
    <w:rsid w:val="00E45E34"/>
    <w:rsid w:val="00E67D08"/>
    <w:rsid w:val="00E7318E"/>
    <w:rsid w:val="00E732AB"/>
    <w:rsid w:val="00E749CE"/>
    <w:rsid w:val="00E776D0"/>
    <w:rsid w:val="00E9591D"/>
    <w:rsid w:val="00EA19D2"/>
    <w:rsid w:val="00EA6275"/>
    <w:rsid w:val="00EA72FA"/>
    <w:rsid w:val="00EB5C63"/>
    <w:rsid w:val="00EB797B"/>
    <w:rsid w:val="00EC473A"/>
    <w:rsid w:val="00EC73A9"/>
    <w:rsid w:val="00ED77C8"/>
    <w:rsid w:val="00EE03BB"/>
    <w:rsid w:val="00EE0783"/>
    <w:rsid w:val="00EE39DC"/>
    <w:rsid w:val="00EE6D2E"/>
    <w:rsid w:val="00EF0BDD"/>
    <w:rsid w:val="00F001C9"/>
    <w:rsid w:val="00F023E2"/>
    <w:rsid w:val="00F02BDE"/>
    <w:rsid w:val="00F03644"/>
    <w:rsid w:val="00F10124"/>
    <w:rsid w:val="00F17088"/>
    <w:rsid w:val="00F3530B"/>
    <w:rsid w:val="00F44DCD"/>
    <w:rsid w:val="00F479AF"/>
    <w:rsid w:val="00F5288E"/>
    <w:rsid w:val="00F540DC"/>
    <w:rsid w:val="00F60963"/>
    <w:rsid w:val="00F616B8"/>
    <w:rsid w:val="00F61D4B"/>
    <w:rsid w:val="00F62E73"/>
    <w:rsid w:val="00F635CF"/>
    <w:rsid w:val="00F740ED"/>
    <w:rsid w:val="00F80504"/>
    <w:rsid w:val="00F83E5C"/>
    <w:rsid w:val="00F86750"/>
    <w:rsid w:val="00F90BFC"/>
    <w:rsid w:val="00F93889"/>
    <w:rsid w:val="00F946BE"/>
    <w:rsid w:val="00FA7925"/>
    <w:rsid w:val="00FB3161"/>
    <w:rsid w:val="00FB57CF"/>
    <w:rsid w:val="00FB6084"/>
    <w:rsid w:val="00FB6377"/>
    <w:rsid w:val="00FB7DCA"/>
    <w:rsid w:val="00FC23BC"/>
    <w:rsid w:val="00FC2F65"/>
    <w:rsid w:val="00FC4B5D"/>
    <w:rsid w:val="00FC6D42"/>
    <w:rsid w:val="00FE4F20"/>
    <w:rsid w:val="00FE657C"/>
    <w:rsid w:val="00FE6A67"/>
    <w:rsid w:val="00FF4903"/>
    <w:rsid w:val="00FF4B37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08779E"/>
  <w15:chartTrackingRefBased/>
  <w15:docId w15:val="{35E184BA-C70A-4721-B865-7FF8D00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1066A5"/>
    <w:pPr>
      <w:spacing w:before="0" w:after="120"/>
      <w:ind w:hanging="16"/>
    </w:pPr>
    <w:rPr>
      <w:rFonts w:ascii="Corbel" w:hAnsi="Corbel"/>
      <w:b/>
      <w:color w:val="881B43"/>
      <w:sz w:val="40"/>
      <w:szCs w:val="40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1066A5"/>
    <w:rPr>
      <w:rFonts w:ascii="Corbel" w:eastAsia="Times New Roman" w:hAnsi="Corbel"/>
      <w:b/>
      <w:color w:val="881B43"/>
      <w:sz w:val="40"/>
      <w:szCs w:val="40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\\tarukintserver\ablage\Marketing\PRESSE\Pressemitteilungen\2020\www.taru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cp:lastModifiedBy>Jens Harder</cp:lastModifiedBy>
  <cp:revision>2</cp:revision>
  <cp:lastPrinted>2020-11-12T09:03:00Z</cp:lastPrinted>
  <dcterms:created xsi:type="dcterms:W3CDTF">2020-11-12T09:04:00Z</dcterms:created>
  <dcterms:modified xsi:type="dcterms:W3CDTF">2020-11-12T09:04:00Z</dcterms:modified>
</cp:coreProperties>
</file>