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51635" w14:textId="77777777" w:rsidR="00325127" w:rsidRPr="007D73B8" w:rsidRDefault="00325127" w:rsidP="00325127">
      <w:pPr>
        <w:spacing w:after="0"/>
        <w:rPr>
          <w:b/>
          <w:bCs/>
        </w:rPr>
      </w:pPr>
      <w:r w:rsidRPr="007D73B8">
        <w:rPr>
          <w:b/>
          <w:bCs/>
        </w:rPr>
        <w:t>Rentokil Initial übernimmt Seemann Schädlingsbekämpfung</w:t>
      </w:r>
    </w:p>
    <w:p w14:paraId="49B1E0B3" w14:textId="77777777" w:rsidR="00325127" w:rsidRPr="007D73B8" w:rsidRDefault="00325127" w:rsidP="00325127">
      <w:pPr>
        <w:spacing w:after="0"/>
        <w:rPr>
          <w:i/>
          <w:iCs/>
        </w:rPr>
      </w:pPr>
      <w:r w:rsidRPr="007D73B8">
        <w:rPr>
          <w:i/>
          <w:iCs/>
        </w:rPr>
        <w:t>Marktführer</w:t>
      </w:r>
      <w:r>
        <w:rPr>
          <w:i/>
          <w:iCs/>
        </w:rPr>
        <w:t xml:space="preserve"> für Schädlingsbekämpfung</w:t>
      </w:r>
      <w:r w:rsidRPr="007D73B8">
        <w:rPr>
          <w:i/>
          <w:iCs/>
        </w:rPr>
        <w:t xml:space="preserve"> stärkt sein Geschäft in Schleswig-Holstein</w:t>
      </w:r>
    </w:p>
    <w:p w14:paraId="4805FDA8" w14:textId="77777777" w:rsidR="00325127" w:rsidRPr="006C2E22" w:rsidRDefault="00325127" w:rsidP="00325127">
      <w:pPr>
        <w:spacing w:after="0"/>
      </w:pPr>
    </w:p>
    <w:p w14:paraId="28E0EC93" w14:textId="77777777" w:rsidR="00325127" w:rsidRPr="006C2E22" w:rsidRDefault="00325127" w:rsidP="00325127">
      <w:pPr>
        <w:spacing w:after="0"/>
      </w:pPr>
      <w:r w:rsidRPr="006C2E22">
        <w:t>Köln/Schwentinental, 02.03.21. Rentokil Initial hat zum 1. März 2021 die Seemann Schädlingsbekämpfung und Holzschutz GmbH &amp; Co. KG in Schwentinental übernommen. Der Marktführer für Schädlingsbekämpfung und -prävention baut damit sein Service-Angebot in Schleswig-Holstein aus.</w:t>
      </w:r>
    </w:p>
    <w:p w14:paraId="57E0955F" w14:textId="77777777" w:rsidR="00325127" w:rsidRPr="006C2E22" w:rsidRDefault="00325127" w:rsidP="00325127">
      <w:pPr>
        <w:spacing w:after="0"/>
      </w:pPr>
    </w:p>
    <w:p w14:paraId="5DCF52C6" w14:textId="77777777" w:rsidR="00325127" w:rsidRDefault="00325127" w:rsidP="00325127">
      <w:pPr>
        <w:spacing w:after="0"/>
      </w:pPr>
      <w:r w:rsidRPr="006C2E22">
        <w:t xml:space="preserve">Seemann Schädlingsbekämpfung blickt als Familienbetrieb auf über 100 Jahre Expertise in allen Bereichen der Schädlingsbekämpfung zurück und wird damit das Serviceangebot und Qualitätsversprechen des Marktführers Rentokil Initial </w:t>
      </w:r>
      <w:r>
        <w:t xml:space="preserve">in </w:t>
      </w:r>
      <w:r w:rsidRPr="006C2E22">
        <w:t>vollem Umfang bedienen</w:t>
      </w:r>
      <w:r>
        <w:t xml:space="preserve"> können</w:t>
      </w:r>
      <w:r w:rsidRPr="006C2E22">
        <w:t>.</w:t>
      </w:r>
    </w:p>
    <w:p w14:paraId="75A75A08" w14:textId="77777777" w:rsidR="00325127" w:rsidRDefault="00325127" w:rsidP="00325127">
      <w:pPr>
        <w:spacing w:after="0"/>
      </w:pPr>
    </w:p>
    <w:p w14:paraId="3035D886" w14:textId="77777777" w:rsidR="00325127" w:rsidRDefault="00325127" w:rsidP="00325127">
      <w:pPr>
        <w:spacing w:after="0"/>
      </w:pPr>
      <w:r>
        <w:t xml:space="preserve">Durch seine 19 Niederlassungen in Deutschland bietet Rentokil Initial einen flächendeckenden Service und somit eine besondere Kundennähe. „Wir freuen uns sehr, dass wir mit Seemann Schädlingsbekämpfung ein erfahrenes, etabliertes Unternehmen gewinnen konnten, das uns ermöglicht, unseren norddeutschen Kunden bald unser Portfolio an einem weiteren Standort anbieten zu können“, sagt Elena </w:t>
      </w:r>
      <w:proofErr w:type="spellStart"/>
      <w:r>
        <w:t>Vasileva</w:t>
      </w:r>
      <w:proofErr w:type="spellEnd"/>
      <w:r>
        <w:t xml:space="preserve">, Geschäftsführerin der </w:t>
      </w:r>
      <w:proofErr w:type="spellStart"/>
      <w:r>
        <w:t>Rentokil</w:t>
      </w:r>
      <w:proofErr w:type="spellEnd"/>
      <w:r>
        <w:t xml:space="preserve"> Initial GmbH &amp; Co. KG.</w:t>
      </w:r>
    </w:p>
    <w:p w14:paraId="1CC04AA6" w14:textId="77777777" w:rsidR="00325127" w:rsidRPr="006C2E22" w:rsidRDefault="00325127" w:rsidP="00325127">
      <w:pPr>
        <w:spacing w:after="0"/>
      </w:pPr>
    </w:p>
    <w:p w14:paraId="17FC7E1A" w14:textId="5701FB73" w:rsidR="00325127" w:rsidRDefault="00325127" w:rsidP="00325127">
      <w:pPr>
        <w:spacing w:after="0"/>
      </w:pPr>
      <w:r w:rsidRPr="006C2E22">
        <w:t xml:space="preserve">Alle Mitarbeiter werden weiter für das Unternehmen unter der ursprünglichen Firmierung Seemann Schädlingsbekämpfung tätig sein. Auch </w:t>
      </w:r>
      <w:r w:rsidR="006B2DF6">
        <w:t xml:space="preserve">der ausscheidende </w:t>
      </w:r>
      <w:bookmarkStart w:id="0" w:name="_GoBack"/>
      <w:bookmarkEnd w:id="0"/>
      <w:r w:rsidR="006B2DF6">
        <w:t xml:space="preserve"> geschäftsführende Gesellschafter</w:t>
      </w:r>
      <w:r w:rsidRPr="006C2E22">
        <w:t xml:space="preserve"> Frank Hannemann </w:t>
      </w:r>
      <w:r>
        <w:t>steht</w:t>
      </w:r>
      <w:r w:rsidRPr="006C2E22">
        <w:t xml:space="preserve"> weiterhin als </w:t>
      </w:r>
      <w:r>
        <w:t xml:space="preserve">versierter </w:t>
      </w:r>
      <w:r w:rsidRPr="006C2E22">
        <w:t>Sachverständiger für den Holz- und Bautenschutz zur Verfügung.</w:t>
      </w:r>
      <w:r>
        <w:t xml:space="preserve"> </w:t>
      </w:r>
      <w:r w:rsidRPr="006C2E22">
        <w:t xml:space="preserve">Im Laufe der kommenden Jahre wird Seemann Schädlingsbekämpfung </w:t>
      </w:r>
      <w:r>
        <w:t xml:space="preserve">sein Portfolio durch </w:t>
      </w:r>
      <w:r w:rsidRPr="006C2E22">
        <w:t xml:space="preserve">die Produkte </w:t>
      </w:r>
      <w:r>
        <w:t xml:space="preserve">und Services </w:t>
      </w:r>
      <w:r w:rsidRPr="006C2E22">
        <w:t xml:space="preserve">der Qualitätsmarke Rentokil® </w:t>
      </w:r>
      <w:r>
        <w:t>erweitern.</w:t>
      </w:r>
    </w:p>
    <w:p w14:paraId="4C7E5CF9" w14:textId="77777777" w:rsidR="00325127" w:rsidRDefault="00325127" w:rsidP="00325127">
      <w:pPr>
        <w:spacing w:after="0"/>
      </w:pPr>
    </w:p>
    <w:p w14:paraId="26C198C5" w14:textId="77777777" w:rsidR="00325127" w:rsidRDefault="00325127" w:rsidP="00325127">
      <w:pPr>
        <w:spacing w:after="0"/>
      </w:pPr>
    </w:p>
    <w:p w14:paraId="6C0E8F03" w14:textId="77777777" w:rsidR="00325127" w:rsidRDefault="00325127" w:rsidP="00325127">
      <w:pPr>
        <w:spacing w:after="0"/>
      </w:pPr>
      <w:r>
        <w:t>Über Rentokil Initial:</w:t>
      </w:r>
    </w:p>
    <w:p w14:paraId="059150F1" w14:textId="77777777" w:rsidR="00325127" w:rsidRDefault="00325127" w:rsidP="00325127">
      <w:pPr>
        <w:spacing w:after="0"/>
      </w:pPr>
      <w:r w:rsidRPr="003636B1">
        <w:t xml:space="preserve">Die Rentokil Initial GmbH &amp; Co. </w:t>
      </w:r>
      <w:r w:rsidRPr="00400C76">
        <w:t>KG</w:t>
      </w:r>
      <w:r>
        <w:t xml:space="preserve"> </w:t>
      </w:r>
      <w:r w:rsidRPr="00400C76">
        <w:t>gehört zu einem der größten Service-Konzerne weltweit und setzt</w:t>
      </w:r>
      <w:r>
        <w:t xml:space="preserve"> </w:t>
      </w:r>
      <w:r w:rsidRPr="00400C76">
        <w:t xml:space="preserve">als Innovationsmarktführer seit </w:t>
      </w:r>
      <w:r>
        <w:t xml:space="preserve">mehr als </w:t>
      </w:r>
      <w:r w:rsidRPr="00400C76">
        <w:t>100 Jahren weltweit Maßstäbe im</w:t>
      </w:r>
      <w:r>
        <w:t xml:space="preserve"> </w:t>
      </w:r>
      <w:r w:rsidRPr="00400C76">
        <w:t>Bereich der Schädlingsbekämpfung,</w:t>
      </w:r>
      <w:r>
        <w:t xml:space="preserve"> </w:t>
      </w:r>
      <w:r w:rsidRPr="00400C76">
        <w:t>professionellen Hygienedienstleistung,</w:t>
      </w:r>
      <w:r>
        <w:t xml:space="preserve"> </w:t>
      </w:r>
      <w:r w:rsidRPr="00400C76">
        <w:t>Vorratsschutz und</w:t>
      </w:r>
      <w:r>
        <w:t xml:space="preserve"> </w:t>
      </w:r>
      <w:r w:rsidRPr="00400C76">
        <w:t>Innenraumbegrünung. Die Rentokil</w:t>
      </w:r>
      <w:r>
        <w:t xml:space="preserve"> </w:t>
      </w:r>
      <w:r w:rsidRPr="00400C76">
        <w:t xml:space="preserve">Initial Gruppe ist in über </w:t>
      </w:r>
      <w:r>
        <w:t>8</w:t>
      </w:r>
      <w:r w:rsidRPr="00400C76">
        <w:t>5 Ländern</w:t>
      </w:r>
      <w:r>
        <w:t xml:space="preserve"> </w:t>
      </w:r>
      <w:r w:rsidRPr="00400C76">
        <w:t>aktiv und beschäftigt mehr</w:t>
      </w:r>
      <w:r>
        <w:t xml:space="preserve"> </w:t>
      </w:r>
      <w:r w:rsidRPr="00400C76">
        <w:t>als 4</w:t>
      </w:r>
      <w:r>
        <w:t>4</w:t>
      </w:r>
      <w:r w:rsidRPr="00400C76">
        <w:t>.000 Menschen unterschiedlichster</w:t>
      </w:r>
      <w:r>
        <w:t xml:space="preserve"> </w:t>
      </w:r>
      <w:r w:rsidRPr="00400C76">
        <w:t>Kulturen im Dienste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 In</w:t>
      </w:r>
      <w:r>
        <w:t xml:space="preserve"> </w:t>
      </w:r>
      <w:r w:rsidRPr="00400C76">
        <w:t>Deutschland setzen sich jeden</w:t>
      </w:r>
      <w:r>
        <w:t xml:space="preserve"> </w:t>
      </w:r>
      <w:r w:rsidRPr="00400C76">
        <w:t xml:space="preserve">Tag mehr als </w:t>
      </w:r>
      <w:r>
        <w:t>8</w:t>
      </w:r>
      <w:r w:rsidRPr="00400C76">
        <w:t>00 Mitarbeiter an</w:t>
      </w:r>
      <w:r>
        <w:t xml:space="preserve"> </w:t>
      </w:r>
      <w:r w:rsidRPr="00400C76">
        <w:t xml:space="preserve">19 Standorten dafür ein, </w:t>
      </w:r>
      <w:r>
        <w:t xml:space="preserve">den </w:t>
      </w:r>
      <w:r w:rsidRPr="00400C76">
        <w:t>mehr als 30.000 Kunden einen</w:t>
      </w:r>
      <w:r>
        <w:t xml:space="preserve"> </w:t>
      </w:r>
      <w:r w:rsidRPr="00400C76">
        <w:t>exzellenten Service zu bieten.</w:t>
      </w:r>
    </w:p>
    <w:p w14:paraId="32DAE1ED" w14:textId="77777777" w:rsidR="00325127" w:rsidRDefault="00325127" w:rsidP="00325127">
      <w:pPr>
        <w:spacing w:after="0"/>
      </w:pPr>
    </w:p>
    <w:p w14:paraId="121A19AB" w14:textId="77777777" w:rsidR="00325127" w:rsidRDefault="00325127" w:rsidP="00325127">
      <w:pPr>
        <w:spacing w:after="0"/>
      </w:pPr>
      <w:r>
        <w:t xml:space="preserve">Weitere Infos unter: </w:t>
      </w:r>
      <w:hyperlink r:id="rId8" w:history="1">
        <w:r w:rsidRPr="002256CB">
          <w:rPr>
            <w:rStyle w:val="Hyperlink"/>
          </w:rPr>
          <w:t>www.rentokil-initial.de</w:t>
        </w:r>
      </w:hyperlink>
    </w:p>
    <w:p w14:paraId="0E575D10" w14:textId="77777777" w:rsidR="00325127" w:rsidRDefault="00325127" w:rsidP="00325127">
      <w:pPr>
        <w:spacing w:after="0"/>
      </w:pPr>
    </w:p>
    <w:p w14:paraId="4899DB2B" w14:textId="77777777" w:rsidR="00325127" w:rsidRPr="008C323D" w:rsidRDefault="00325127" w:rsidP="00325127">
      <w:pPr>
        <w:spacing w:after="0"/>
      </w:pPr>
    </w:p>
    <w:p w14:paraId="5179EED7" w14:textId="77777777" w:rsidR="00325127" w:rsidRPr="008C323D" w:rsidRDefault="00325127" w:rsidP="00325127">
      <w:pPr>
        <w:spacing w:after="0"/>
        <w:rPr>
          <w:b/>
          <w:bCs/>
        </w:rPr>
      </w:pPr>
      <w:r w:rsidRPr="008C323D">
        <w:rPr>
          <w:b/>
          <w:bCs/>
        </w:rPr>
        <w:t xml:space="preserve">Pressekontakt Rentokil Initial: </w:t>
      </w:r>
    </w:p>
    <w:p w14:paraId="4DCC8F5D" w14:textId="77777777" w:rsidR="00325127" w:rsidRPr="008C323D" w:rsidRDefault="00325127" w:rsidP="00325127">
      <w:pPr>
        <w:spacing w:after="0"/>
      </w:pPr>
      <w:r w:rsidRPr="008C323D">
        <w:t>Susann Piersig</w:t>
      </w:r>
    </w:p>
    <w:p w14:paraId="3BA4B3C9" w14:textId="77777777" w:rsidR="00325127" w:rsidRPr="008C323D" w:rsidRDefault="00325127" w:rsidP="00325127">
      <w:pPr>
        <w:spacing w:after="0"/>
      </w:pPr>
      <w:r w:rsidRPr="008C323D">
        <w:t>Tel.: +49-177-236 15 27</w:t>
      </w:r>
    </w:p>
    <w:p w14:paraId="3891E70F" w14:textId="77777777" w:rsidR="00325127" w:rsidRPr="009A3E1B" w:rsidRDefault="00325127" w:rsidP="00325127">
      <w:pPr>
        <w:spacing w:after="0"/>
      </w:pPr>
      <w:r>
        <w:t>s</w:t>
      </w:r>
      <w:r w:rsidRPr="008C323D">
        <w:t>usann.piersig@pi-essenz.de</w:t>
      </w:r>
    </w:p>
    <w:p w14:paraId="732C5937" w14:textId="6C0C282E" w:rsidR="00CA2A21" w:rsidRPr="00325127" w:rsidRDefault="00CA2A21" w:rsidP="00325127">
      <w:pPr>
        <w:spacing w:after="0"/>
      </w:pPr>
    </w:p>
    <w:sectPr w:rsidR="00CA2A21" w:rsidRPr="00325127" w:rsidSect="00F8471F">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E5D48" w14:textId="77777777" w:rsidR="00620737" w:rsidRDefault="00620737" w:rsidP="00A214C9">
      <w:pPr>
        <w:spacing w:after="0" w:line="240" w:lineRule="auto"/>
      </w:pPr>
      <w:r>
        <w:separator/>
      </w:r>
    </w:p>
  </w:endnote>
  <w:endnote w:type="continuationSeparator" w:id="0">
    <w:p w14:paraId="3FFA4B8D" w14:textId="77777777" w:rsidR="00620737" w:rsidRDefault="00620737"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FD2E1" w14:textId="77777777" w:rsidR="00620737" w:rsidRDefault="00620737" w:rsidP="00A214C9">
      <w:pPr>
        <w:spacing w:after="0" w:line="240" w:lineRule="auto"/>
      </w:pPr>
      <w:r>
        <w:separator/>
      </w:r>
    </w:p>
  </w:footnote>
  <w:footnote w:type="continuationSeparator" w:id="0">
    <w:p w14:paraId="0DCF886C" w14:textId="77777777" w:rsidR="00620737" w:rsidRDefault="00620737" w:rsidP="00A21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C9"/>
    <w:rsid w:val="00001F83"/>
    <w:rsid w:val="00007691"/>
    <w:rsid w:val="00024DED"/>
    <w:rsid w:val="000255F8"/>
    <w:rsid w:val="0003770B"/>
    <w:rsid w:val="00050114"/>
    <w:rsid w:val="000D2587"/>
    <w:rsid w:val="000F3C99"/>
    <w:rsid w:val="00187AD6"/>
    <w:rsid w:val="001B1ED3"/>
    <w:rsid w:val="001B2680"/>
    <w:rsid w:val="001C0E1A"/>
    <w:rsid w:val="001D0F87"/>
    <w:rsid w:val="001D3121"/>
    <w:rsid w:val="002116E8"/>
    <w:rsid w:val="00273749"/>
    <w:rsid w:val="00290BD7"/>
    <w:rsid w:val="002C1CFD"/>
    <w:rsid w:val="002D3098"/>
    <w:rsid w:val="002E561E"/>
    <w:rsid w:val="00305B90"/>
    <w:rsid w:val="00306CD0"/>
    <w:rsid w:val="00325127"/>
    <w:rsid w:val="00342581"/>
    <w:rsid w:val="0034387D"/>
    <w:rsid w:val="0036627D"/>
    <w:rsid w:val="00370FCA"/>
    <w:rsid w:val="00390A2D"/>
    <w:rsid w:val="003937FA"/>
    <w:rsid w:val="003A3732"/>
    <w:rsid w:val="003B5FCE"/>
    <w:rsid w:val="00400C76"/>
    <w:rsid w:val="0042520C"/>
    <w:rsid w:val="004354DC"/>
    <w:rsid w:val="004371EB"/>
    <w:rsid w:val="00447D79"/>
    <w:rsid w:val="00454DE2"/>
    <w:rsid w:val="00463AEB"/>
    <w:rsid w:val="004A6D06"/>
    <w:rsid w:val="004E36D3"/>
    <w:rsid w:val="004E4375"/>
    <w:rsid w:val="004F5104"/>
    <w:rsid w:val="004F696D"/>
    <w:rsid w:val="00533771"/>
    <w:rsid w:val="00540DA6"/>
    <w:rsid w:val="00584588"/>
    <w:rsid w:val="005A6099"/>
    <w:rsid w:val="005B4234"/>
    <w:rsid w:val="005B4ADC"/>
    <w:rsid w:val="005D70C2"/>
    <w:rsid w:val="00603512"/>
    <w:rsid w:val="00603F01"/>
    <w:rsid w:val="00620737"/>
    <w:rsid w:val="006565A4"/>
    <w:rsid w:val="006A15D1"/>
    <w:rsid w:val="006B2DF6"/>
    <w:rsid w:val="006C6BF8"/>
    <w:rsid w:val="00736096"/>
    <w:rsid w:val="00743A58"/>
    <w:rsid w:val="0076012B"/>
    <w:rsid w:val="00782A6B"/>
    <w:rsid w:val="007C27B1"/>
    <w:rsid w:val="007C4C9A"/>
    <w:rsid w:val="007D0611"/>
    <w:rsid w:val="007F5917"/>
    <w:rsid w:val="00800268"/>
    <w:rsid w:val="00804112"/>
    <w:rsid w:val="00870354"/>
    <w:rsid w:val="00875A87"/>
    <w:rsid w:val="00881278"/>
    <w:rsid w:val="008843EF"/>
    <w:rsid w:val="008C7F9E"/>
    <w:rsid w:val="008E1A37"/>
    <w:rsid w:val="00927699"/>
    <w:rsid w:val="00941310"/>
    <w:rsid w:val="00944009"/>
    <w:rsid w:val="00953F97"/>
    <w:rsid w:val="00957F79"/>
    <w:rsid w:val="0098746D"/>
    <w:rsid w:val="009A3E1B"/>
    <w:rsid w:val="009A5B04"/>
    <w:rsid w:val="009A760C"/>
    <w:rsid w:val="009B7CCC"/>
    <w:rsid w:val="009C484F"/>
    <w:rsid w:val="00A214C9"/>
    <w:rsid w:val="00A44202"/>
    <w:rsid w:val="00A673DF"/>
    <w:rsid w:val="00A70665"/>
    <w:rsid w:val="00AB7E1B"/>
    <w:rsid w:val="00AC3A05"/>
    <w:rsid w:val="00AC3F34"/>
    <w:rsid w:val="00AD589C"/>
    <w:rsid w:val="00AE2D75"/>
    <w:rsid w:val="00AE3594"/>
    <w:rsid w:val="00AF37D7"/>
    <w:rsid w:val="00B131BC"/>
    <w:rsid w:val="00B54136"/>
    <w:rsid w:val="00B702E0"/>
    <w:rsid w:val="00BA3BC6"/>
    <w:rsid w:val="00BC0D60"/>
    <w:rsid w:val="00BD094A"/>
    <w:rsid w:val="00C01CE5"/>
    <w:rsid w:val="00C0663C"/>
    <w:rsid w:val="00C104DB"/>
    <w:rsid w:val="00C52A2C"/>
    <w:rsid w:val="00C73DCD"/>
    <w:rsid w:val="00C81C89"/>
    <w:rsid w:val="00CA1D6A"/>
    <w:rsid w:val="00CA2A21"/>
    <w:rsid w:val="00CC2A78"/>
    <w:rsid w:val="00D17024"/>
    <w:rsid w:val="00DA0D17"/>
    <w:rsid w:val="00DB0FFD"/>
    <w:rsid w:val="00DB365C"/>
    <w:rsid w:val="00DD7A7B"/>
    <w:rsid w:val="00DF607F"/>
    <w:rsid w:val="00E24B8E"/>
    <w:rsid w:val="00E3465F"/>
    <w:rsid w:val="00E65094"/>
    <w:rsid w:val="00EC1181"/>
    <w:rsid w:val="00EC35F6"/>
    <w:rsid w:val="00EE5505"/>
    <w:rsid w:val="00EF096F"/>
    <w:rsid w:val="00EF4297"/>
    <w:rsid w:val="00F30095"/>
    <w:rsid w:val="00F51510"/>
    <w:rsid w:val="00F8471F"/>
    <w:rsid w:val="00F96FA1"/>
    <w:rsid w:val="00FA383C"/>
    <w:rsid w:val="00FD014A"/>
    <w:rsid w:val="00FE3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okil-initial.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Dirk Welpotte</cp:lastModifiedBy>
  <cp:revision>3</cp:revision>
  <cp:lastPrinted>2019-12-19T13:41:00Z</cp:lastPrinted>
  <dcterms:created xsi:type="dcterms:W3CDTF">2021-03-01T11:44:00Z</dcterms:created>
  <dcterms:modified xsi:type="dcterms:W3CDTF">2021-03-01T11:51:00Z</dcterms:modified>
</cp:coreProperties>
</file>