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BB0963" w14:textId="0F2DC066" w:rsidR="00CD6370" w:rsidRPr="00937D12" w:rsidRDefault="00CD6370" w:rsidP="00CD6370">
      <w:pPr>
        <w:rPr>
          <w:rFonts w:ascii="Arial" w:hAnsi="Arial" w:cs="Arial"/>
          <w:b/>
          <w:bCs/>
        </w:rPr>
      </w:pPr>
      <w:bookmarkStart w:id="0" w:name="_Hlk218243069"/>
      <w:bookmarkStart w:id="1" w:name="_Hlk151029131"/>
      <w:r w:rsidRPr="00937D12">
        <w:rPr>
          <w:rFonts w:ascii="Arial" w:hAnsi="Arial" w:cs="Arial"/>
          <w:b/>
          <w:bCs/>
        </w:rPr>
        <w:t>Quiet Luxury – die Sehnsucht nach Ruhe, Wärme und Individualität</w:t>
      </w:r>
    </w:p>
    <w:p w14:paraId="2329812E" w14:textId="77777777" w:rsidR="00CD6370" w:rsidRDefault="00CD6370" w:rsidP="00CD6370">
      <w:pPr>
        <w:rPr>
          <w:rFonts w:ascii="Arial" w:hAnsi="Arial" w:cs="Arial"/>
          <w:b/>
          <w:bCs/>
        </w:rPr>
      </w:pPr>
    </w:p>
    <w:p w14:paraId="1EDDE51B" w14:textId="77777777" w:rsidR="00FD3841" w:rsidRPr="00B92985" w:rsidRDefault="00FD3841" w:rsidP="00FD3841">
      <w:pPr>
        <w:rPr>
          <w:rFonts w:ascii="Arial" w:hAnsi="Arial" w:cs="Arial"/>
          <w:b/>
          <w:bCs/>
        </w:rPr>
      </w:pPr>
      <w:r w:rsidRPr="00CD6370">
        <w:rPr>
          <w:rFonts w:ascii="Arial" w:hAnsi="Arial" w:cs="Arial"/>
          <w:b/>
          <w:bCs/>
        </w:rPr>
        <w:t>Bad Trend 2026</w:t>
      </w:r>
    </w:p>
    <w:p w14:paraId="70CB8B24" w14:textId="77777777" w:rsidR="00FD3841" w:rsidRPr="00C4039A" w:rsidRDefault="00FD3841" w:rsidP="00CD6370">
      <w:pPr>
        <w:rPr>
          <w:rFonts w:ascii="Arial" w:hAnsi="Arial" w:cs="Arial"/>
          <w:b/>
          <w:bCs/>
        </w:rPr>
      </w:pPr>
    </w:p>
    <w:p w14:paraId="0E7E9D0D" w14:textId="644CA35E" w:rsidR="00555EFB" w:rsidRPr="00CD6370" w:rsidRDefault="00C91985" w:rsidP="00555EFB">
      <w:pPr>
        <w:pStyle w:val="StandardWeb"/>
        <w:numPr>
          <w:ilvl w:val="0"/>
          <w:numId w:val="9"/>
        </w:numPr>
        <w:spacing w:before="0" w:beforeAutospacing="0" w:after="0" w:afterAutospacing="0" w:line="320" w:lineRule="exact"/>
        <w:rPr>
          <w:rFonts w:ascii="Arial" w:hAnsi="Arial" w:cs="Arial"/>
          <w:b/>
          <w:bCs/>
          <w:sz w:val="22"/>
          <w:szCs w:val="22"/>
        </w:rPr>
      </w:pPr>
      <w:r>
        <w:rPr>
          <w:rFonts w:ascii="Arial" w:hAnsi="Arial" w:cs="Arial"/>
          <w:b/>
          <w:bCs/>
          <w:sz w:val="22"/>
          <w:szCs w:val="22"/>
        </w:rPr>
        <w:t>Natürliche</w:t>
      </w:r>
      <w:r w:rsidR="00555EFB" w:rsidRPr="00CD6370">
        <w:rPr>
          <w:rFonts w:ascii="Arial" w:hAnsi="Arial" w:cs="Arial"/>
          <w:b/>
          <w:bCs/>
          <w:sz w:val="22"/>
          <w:szCs w:val="22"/>
        </w:rPr>
        <w:t xml:space="preserve"> Materialien und matte</w:t>
      </w:r>
      <w:r>
        <w:rPr>
          <w:rFonts w:ascii="Arial" w:hAnsi="Arial" w:cs="Arial"/>
          <w:b/>
          <w:bCs/>
          <w:sz w:val="22"/>
          <w:szCs w:val="22"/>
        </w:rPr>
        <w:t>, hochwertige</w:t>
      </w:r>
      <w:r w:rsidR="00555EFB" w:rsidRPr="00CD6370">
        <w:rPr>
          <w:rFonts w:ascii="Arial" w:hAnsi="Arial" w:cs="Arial"/>
          <w:b/>
          <w:bCs/>
          <w:sz w:val="22"/>
          <w:szCs w:val="22"/>
        </w:rPr>
        <w:t xml:space="preserve"> Oberflächen</w:t>
      </w:r>
    </w:p>
    <w:p w14:paraId="2A5BAA1B" w14:textId="05210B07" w:rsidR="00555EFB" w:rsidRPr="00CD6370" w:rsidRDefault="00C91985" w:rsidP="00555EFB">
      <w:pPr>
        <w:numPr>
          <w:ilvl w:val="0"/>
          <w:numId w:val="9"/>
        </w:numPr>
        <w:rPr>
          <w:rFonts w:ascii="Arial" w:hAnsi="Arial" w:cs="Arial"/>
          <w:b/>
          <w:bCs/>
        </w:rPr>
      </w:pPr>
      <w:r>
        <w:rPr>
          <w:rFonts w:ascii="Arial" w:hAnsi="Arial" w:cs="Arial"/>
          <w:b/>
          <w:bCs/>
        </w:rPr>
        <w:t>Harmonische, helle Farbwelten mit</w:t>
      </w:r>
      <w:r w:rsidR="00555EFB" w:rsidRPr="00CD6370">
        <w:rPr>
          <w:rFonts w:ascii="Arial" w:hAnsi="Arial" w:cs="Arial"/>
          <w:b/>
          <w:bCs/>
        </w:rPr>
        <w:t xml:space="preserve"> sanfte</w:t>
      </w:r>
      <w:r>
        <w:rPr>
          <w:rFonts w:ascii="Arial" w:hAnsi="Arial" w:cs="Arial"/>
          <w:b/>
          <w:bCs/>
        </w:rPr>
        <w:t>n</w:t>
      </w:r>
      <w:r w:rsidR="00555EFB" w:rsidRPr="00CD6370">
        <w:rPr>
          <w:rFonts w:ascii="Arial" w:hAnsi="Arial" w:cs="Arial"/>
          <w:b/>
          <w:bCs/>
        </w:rPr>
        <w:t xml:space="preserve"> Kontraste</w:t>
      </w:r>
      <w:r>
        <w:rPr>
          <w:rFonts w:ascii="Arial" w:hAnsi="Arial" w:cs="Arial"/>
          <w:b/>
          <w:bCs/>
        </w:rPr>
        <w:t>n</w:t>
      </w:r>
    </w:p>
    <w:p w14:paraId="3382A25A" w14:textId="77777777" w:rsidR="00555EFB" w:rsidRDefault="00555EFB" w:rsidP="00555EFB">
      <w:pPr>
        <w:pStyle w:val="StandardWeb"/>
        <w:numPr>
          <w:ilvl w:val="0"/>
          <w:numId w:val="9"/>
        </w:numPr>
        <w:spacing w:before="0" w:beforeAutospacing="0" w:after="0" w:afterAutospacing="0" w:line="320" w:lineRule="exact"/>
        <w:rPr>
          <w:rFonts w:ascii="Arial" w:hAnsi="Arial" w:cs="Arial"/>
          <w:b/>
          <w:bCs/>
          <w:sz w:val="22"/>
          <w:szCs w:val="22"/>
        </w:rPr>
      </w:pPr>
      <w:r w:rsidRPr="00CD6370">
        <w:rPr>
          <w:rFonts w:ascii="Arial" w:hAnsi="Arial" w:cs="Arial"/>
          <w:b/>
          <w:bCs/>
          <w:sz w:val="22"/>
          <w:szCs w:val="22"/>
        </w:rPr>
        <w:t>Reduzierte Ästhetik mit ausgewogenen Proportionen</w:t>
      </w:r>
    </w:p>
    <w:p w14:paraId="79A7F6FD" w14:textId="06C4633D" w:rsidR="00C91985" w:rsidRPr="00CD6370" w:rsidRDefault="00C91985" w:rsidP="00555EFB">
      <w:pPr>
        <w:pStyle w:val="StandardWeb"/>
        <w:numPr>
          <w:ilvl w:val="0"/>
          <w:numId w:val="9"/>
        </w:numPr>
        <w:spacing w:before="0" w:beforeAutospacing="0" w:after="0" w:afterAutospacing="0" w:line="320" w:lineRule="exact"/>
        <w:rPr>
          <w:rFonts w:ascii="Arial" w:hAnsi="Arial" w:cs="Arial"/>
          <w:b/>
          <w:bCs/>
          <w:sz w:val="22"/>
          <w:szCs w:val="22"/>
        </w:rPr>
      </w:pPr>
      <w:r>
        <w:rPr>
          <w:rFonts w:ascii="Arial" w:hAnsi="Arial" w:cs="Arial"/>
          <w:b/>
          <w:bCs/>
          <w:sz w:val="22"/>
          <w:szCs w:val="22"/>
        </w:rPr>
        <w:t xml:space="preserve">Langlebigkeit durch </w:t>
      </w:r>
      <w:r w:rsidR="002F30B7">
        <w:rPr>
          <w:rFonts w:ascii="Arial" w:hAnsi="Arial" w:cs="Arial"/>
          <w:b/>
          <w:bCs/>
          <w:sz w:val="22"/>
          <w:szCs w:val="22"/>
        </w:rPr>
        <w:t>Qualität</w:t>
      </w:r>
      <w:r>
        <w:rPr>
          <w:rFonts w:ascii="Arial" w:hAnsi="Arial" w:cs="Arial"/>
          <w:b/>
          <w:bCs/>
          <w:sz w:val="22"/>
          <w:szCs w:val="22"/>
        </w:rPr>
        <w:t>, Materialbeständigkeit und zeitloses Design</w:t>
      </w:r>
    </w:p>
    <w:p w14:paraId="7140BB70" w14:textId="77777777" w:rsidR="00CD6370" w:rsidRDefault="00CD6370" w:rsidP="004A5250">
      <w:pPr>
        <w:rPr>
          <w:rFonts w:ascii="Arial" w:hAnsi="Arial" w:cs="Arial"/>
          <w:b/>
          <w:bCs/>
        </w:rPr>
      </w:pPr>
    </w:p>
    <w:p w14:paraId="61CB4A75" w14:textId="4BA2E441" w:rsidR="00C90A26" w:rsidRDefault="00E22744" w:rsidP="00CC4979">
      <w:pPr>
        <w:spacing w:line="300" w:lineRule="auto"/>
      </w:pPr>
      <w:r w:rsidRPr="00E22744">
        <w:rPr>
          <w:rFonts w:ascii="Arial" w:hAnsi="Arial" w:cs="Arial"/>
        </w:rPr>
        <w:t xml:space="preserve">Quiet Luxury ist ein Trend, </w:t>
      </w:r>
      <w:r w:rsidR="00C90A26" w:rsidRPr="00C90A26">
        <w:rPr>
          <w:rFonts w:ascii="Arial" w:hAnsi="Arial" w:cs="Arial"/>
        </w:rPr>
        <w:t xml:space="preserve">der nicht laut auftritt, sondern leise überzeugt. Statt übertriebener Inszenierung steht eine Ästhetik im Mittelpunkt, die Ruhe und </w:t>
      </w:r>
      <w:r w:rsidR="00C90A26">
        <w:rPr>
          <w:rFonts w:ascii="Arial" w:hAnsi="Arial" w:cs="Arial"/>
        </w:rPr>
        <w:t>Langlebigkeit</w:t>
      </w:r>
      <w:r w:rsidR="00C90A26" w:rsidRPr="00C90A26">
        <w:rPr>
          <w:rFonts w:ascii="Arial" w:hAnsi="Arial" w:cs="Arial"/>
        </w:rPr>
        <w:t xml:space="preserve"> ausstrahlt. </w:t>
      </w:r>
      <w:r w:rsidR="00C90A26" w:rsidRPr="00CC4979">
        <w:rPr>
          <w:rFonts w:ascii="Arial" w:hAnsi="Arial" w:cs="Arial"/>
        </w:rPr>
        <w:t xml:space="preserve">Ein Badezimmer, das </w:t>
      </w:r>
      <w:r w:rsidR="00C90A26">
        <w:rPr>
          <w:rFonts w:ascii="Arial" w:hAnsi="Arial" w:cs="Arial"/>
        </w:rPr>
        <w:t>viele Jahre lang</w:t>
      </w:r>
      <w:r w:rsidR="00C90A26" w:rsidRPr="00CC4979">
        <w:rPr>
          <w:rFonts w:ascii="Arial" w:hAnsi="Arial" w:cs="Arial"/>
        </w:rPr>
        <w:t xml:space="preserve"> </w:t>
      </w:r>
      <w:r w:rsidR="00FD3841">
        <w:rPr>
          <w:rFonts w:ascii="Arial" w:hAnsi="Arial" w:cs="Arial"/>
        </w:rPr>
        <w:t>begei</w:t>
      </w:r>
      <w:r w:rsidR="00EF1519">
        <w:rPr>
          <w:rFonts w:ascii="Arial" w:hAnsi="Arial" w:cs="Arial"/>
        </w:rPr>
        <w:t>s</w:t>
      </w:r>
      <w:r w:rsidR="00FD3841">
        <w:rPr>
          <w:rFonts w:ascii="Arial" w:hAnsi="Arial" w:cs="Arial"/>
        </w:rPr>
        <w:t>tert</w:t>
      </w:r>
      <w:r w:rsidR="00C90A26" w:rsidRPr="00CC4979">
        <w:rPr>
          <w:rFonts w:ascii="Arial" w:hAnsi="Arial" w:cs="Arial"/>
        </w:rPr>
        <w:t>, lebt von einer Gestaltung, die zeitlos bleibt</w:t>
      </w:r>
      <w:r w:rsidR="00C90A26">
        <w:rPr>
          <w:rFonts w:ascii="Arial" w:hAnsi="Arial" w:cs="Arial"/>
        </w:rPr>
        <w:t xml:space="preserve"> und </w:t>
      </w:r>
      <w:r w:rsidR="00C90A26" w:rsidRPr="00C90A26">
        <w:rPr>
          <w:rFonts w:ascii="Arial" w:hAnsi="Arial" w:cs="Arial"/>
        </w:rPr>
        <w:t xml:space="preserve">Raum für Rückzug und Wohlbefinden eröffnet. </w:t>
      </w:r>
      <w:bookmarkStart w:id="2" w:name="_Hlk218752389"/>
      <w:r w:rsidRPr="00E22744">
        <w:rPr>
          <w:rFonts w:ascii="Arial" w:hAnsi="Arial" w:cs="Arial"/>
        </w:rPr>
        <w:t xml:space="preserve">In diesem Kontext entfaltet die Studio F. A. Porsche Collection von Duravit ihre Wirkung: Sie verbindet minimalistisches Design mit höchster Qualität und schafft Räume, die über Trends hinaus Bestand haben. </w:t>
      </w:r>
      <w:bookmarkEnd w:id="2"/>
      <w:r w:rsidR="00130C28">
        <w:rPr>
          <w:rFonts w:ascii="Arial" w:hAnsi="Arial" w:cs="Arial"/>
        </w:rPr>
        <w:t>„</w:t>
      </w:r>
      <w:r w:rsidR="00130C28" w:rsidRPr="00FE6810">
        <w:rPr>
          <w:rFonts w:ascii="Arial" w:hAnsi="Arial" w:cs="Arial"/>
        </w:rPr>
        <w:t>Luxus bedeutet für uns heute nicht mehr, nach außen zu repräsentieren, sondern sich selbst etwas Gutes zu tun. Mit der Studio F. A. Porsche Collection entsteht ein persönlicher Rückzugsort, der Wohlbefinden schenkt und das Badezimmer zum privatesten Bereich des Hauses macht</w:t>
      </w:r>
      <w:r w:rsidR="00130C28" w:rsidRPr="00E443A3">
        <w:rPr>
          <w:rFonts w:ascii="Arial" w:hAnsi="Arial" w:cs="Arial"/>
        </w:rPr>
        <w:t xml:space="preserve">“, </w:t>
      </w:r>
      <w:r w:rsidRPr="00E443A3">
        <w:rPr>
          <w:rFonts w:ascii="Arial" w:hAnsi="Arial" w:cs="Arial"/>
        </w:rPr>
        <w:t xml:space="preserve">erklärt Henning Rieseler, </w:t>
      </w:r>
      <w:r w:rsidR="00E443A3" w:rsidRPr="00E443A3">
        <w:rPr>
          <w:rFonts w:ascii="Arial" w:hAnsi="Arial" w:cs="Arial"/>
        </w:rPr>
        <w:t>Design Director</w:t>
      </w:r>
      <w:r w:rsidRPr="00E443A3">
        <w:rPr>
          <w:rFonts w:ascii="Arial" w:hAnsi="Arial" w:cs="Arial"/>
        </w:rPr>
        <w:t xml:space="preserve"> bei Studio F. A. Porsche.</w:t>
      </w:r>
      <w:r w:rsidRPr="00E22744">
        <w:rPr>
          <w:rFonts w:ascii="Arial" w:hAnsi="Arial" w:cs="Arial"/>
        </w:rPr>
        <w:t xml:space="preserve"> </w:t>
      </w:r>
      <w:bookmarkEnd w:id="0"/>
    </w:p>
    <w:p w14:paraId="2E317A48" w14:textId="77777777" w:rsidR="00C90A26" w:rsidRDefault="00C90A26" w:rsidP="00CC4979">
      <w:pPr>
        <w:spacing w:line="300" w:lineRule="auto"/>
        <w:rPr>
          <w:rFonts w:ascii="Arial" w:hAnsi="Arial" w:cs="Arial"/>
        </w:rPr>
      </w:pPr>
    </w:p>
    <w:p w14:paraId="1A09C8ED" w14:textId="77777777" w:rsidR="00C90A26" w:rsidRPr="00CD6370" w:rsidRDefault="00C90A26" w:rsidP="00C90A26">
      <w:pPr>
        <w:rPr>
          <w:rFonts w:ascii="Arial" w:hAnsi="Arial" w:cs="Arial"/>
          <w:b/>
          <w:bCs/>
        </w:rPr>
      </w:pPr>
      <w:r w:rsidRPr="00CD6370">
        <w:rPr>
          <w:rFonts w:ascii="Arial" w:hAnsi="Arial" w:cs="Arial"/>
          <w:b/>
          <w:bCs/>
        </w:rPr>
        <w:t xml:space="preserve">Die Studio F. A. Porsche Collection – </w:t>
      </w:r>
      <w:r>
        <w:rPr>
          <w:rFonts w:ascii="Arial" w:hAnsi="Arial" w:cs="Arial"/>
          <w:b/>
          <w:bCs/>
        </w:rPr>
        <w:t>eine Badserie, die Werte schafft</w:t>
      </w:r>
    </w:p>
    <w:p w14:paraId="046DF562" w14:textId="5FE5B972" w:rsidR="00C90A26" w:rsidRPr="00CD6370" w:rsidRDefault="00C90A26" w:rsidP="00C90A26">
      <w:pPr>
        <w:rPr>
          <w:rFonts w:ascii="Arial" w:hAnsi="Arial" w:cs="Arial"/>
        </w:rPr>
      </w:pPr>
      <w:r w:rsidRPr="00CD6370">
        <w:rPr>
          <w:rFonts w:ascii="Arial" w:hAnsi="Arial" w:cs="Arial"/>
        </w:rPr>
        <w:t xml:space="preserve">Die </w:t>
      </w:r>
      <w:r w:rsidR="00FD3841">
        <w:rPr>
          <w:rFonts w:ascii="Arial" w:hAnsi="Arial" w:cs="Arial"/>
        </w:rPr>
        <w:t>Badserie</w:t>
      </w:r>
      <w:r w:rsidRPr="00CD6370">
        <w:rPr>
          <w:rFonts w:ascii="Arial" w:hAnsi="Arial" w:cs="Arial"/>
        </w:rPr>
        <w:t xml:space="preserve"> von Duravit verbindet klare Linien mit funktionaler Raffinesse und einer Formensprache, die zeitlos bleibt.</w:t>
      </w:r>
      <w:r>
        <w:rPr>
          <w:rFonts w:ascii="Arial" w:hAnsi="Arial" w:cs="Arial"/>
        </w:rPr>
        <w:t xml:space="preserve"> </w:t>
      </w:r>
      <w:bookmarkStart w:id="3" w:name="_Hlk218752880"/>
      <w:r w:rsidRPr="00CD6370">
        <w:rPr>
          <w:rFonts w:ascii="Arial" w:hAnsi="Arial" w:cs="Arial"/>
        </w:rPr>
        <w:t xml:space="preserve">Die Produkte zeichnen sich durch skulpturale Präzision, ausgewogene Proportionen und eine reduzierte Ästhetik aus. </w:t>
      </w:r>
      <w:bookmarkEnd w:id="3"/>
      <w:r w:rsidR="00E443A3" w:rsidRPr="00E443A3">
        <w:rPr>
          <w:rFonts w:ascii="Arial" w:hAnsi="Arial" w:cs="Arial"/>
        </w:rPr>
        <w:t>Die gestalterische Haltung hinter der Kollektion geht jedoch weit über reine Ästhetik hinaus.</w:t>
      </w:r>
      <w:r w:rsidR="00E443A3">
        <w:rPr>
          <w:rFonts w:ascii="Arial" w:hAnsi="Arial" w:cs="Arial"/>
        </w:rPr>
        <w:t xml:space="preserve"> </w:t>
      </w:r>
      <w:r w:rsidR="00E443A3" w:rsidRPr="00E443A3">
        <w:rPr>
          <w:rFonts w:ascii="Arial" w:hAnsi="Arial" w:cs="Arial"/>
        </w:rPr>
        <w:t>„Bei der Studio F. A. Porsche Collection haben wir die Grundhaltung aufgegriffen, die schon unser Gründer Ferdinand Alexander Porsche beim Design des legendären 911er geprägt hat. Es ist ein ikonisches Design, das aus präziser Schlichtheit entsteht und daraus eine sinnliche, emotional erlebbare Formensprache entwickelt“, erläutert Rieseler.</w:t>
      </w:r>
    </w:p>
    <w:p w14:paraId="358C1AE3" w14:textId="77777777" w:rsidR="00C90A26" w:rsidRDefault="00C90A26" w:rsidP="00C90A26">
      <w:pPr>
        <w:rPr>
          <w:rFonts w:ascii="Arial" w:hAnsi="Arial" w:cs="Arial"/>
        </w:rPr>
      </w:pPr>
      <w:r w:rsidRPr="00CD6370">
        <w:rPr>
          <w:rFonts w:ascii="Arial" w:hAnsi="Arial" w:cs="Arial"/>
        </w:rPr>
        <w:t xml:space="preserve">Darüber hinaus steht die Serie für eine bewusste Investition in Qualität und Beständigkeit. Gerade im Badezimmer, das über viele Jahre hinweg genutzt wird, ist Langlebigkeit ein entscheidender Faktor – und damit auch ein Beitrag zu Nachhaltigkeit. Die Studio F. A. Porsche Collection schafft Räume, die nicht nur funktional sind, sondern auch emotional berühren und über Trends hinaus </w:t>
      </w:r>
      <w:r w:rsidRPr="00CD6370">
        <w:rPr>
          <w:rFonts w:ascii="Arial" w:hAnsi="Arial" w:cs="Arial"/>
        </w:rPr>
        <w:lastRenderedPageBreak/>
        <w:t>Bestand haben. Luxus, der leise überzeugt, lange Freude bereitet und durch seine Dauerhaftigkeit wahre Werte schafft.</w:t>
      </w:r>
      <w:r>
        <w:rPr>
          <w:rFonts w:ascii="Arial" w:hAnsi="Arial" w:cs="Arial"/>
        </w:rPr>
        <w:t xml:space="preserve"> </w:t>
      </w:r>
    </w:p>
    <w:p w14:paraId="076F49C8" w14:textId="0342730C" w:rsidR="00E22744" w:rsidRDefault="00CC4979" w:rsidP="00C90A26">
      <w:pPr>
        <w:rPr>
          <w:rFonts w:ascii="Arial" w:hAnsi="Arial" w:cs="Arial"/>
          <w:b/>
          <w:bCs/>
        </w:rPr>
      </w:pPr>
      <w:r w:rsidRPr="00CC4979">
        <w:rPr>
          <w:rFonts w:ascii="Arial" w:hAnsi="Arial" w:cs="Arial"/>
        </w:rPr>
        <w:t xml:space="preserve">Wie stimmig sich die </w:t>
      </w:r>
      <w:r w:rsidR="00C90A26" w:rsidRPr="00CD6370">
        <w:rPr>
          <w:rFonts w:ascii="Arial" w:hAnsi="Arial" w:cs="Arial"/>
        </w:rPr>
        <w:t>Studio F. A. Porsche Collection</w:t>
      </w:r>
      <w:r w:rsidRPr="00CC4979">
        <w:rPr>
          <w:rFonts w:ascii="Arial" w:hAnsi="Arial" w:cs="Arial"/>
        </w:rPr>
        <w:t xml:space="preserve"> in ein ruhiges Interior einfügt, zeigen zwei </w:t>
      </w:r>
      <w:r w:rsidR="00C90A26">
        <w:rPr>
          <w:rFonts w:ascii="Arial" w:hAnsi="Arial" w:cs="Arial"/>
        </w:rPr>
        <w:t>Badi</w:t>
      </w:r>
      <w:r w:rsidRPr="00CC4979">
        <w:rPr>
          <w:rFonts w:ascii="Arial" w:hAnsi="Arial" w:cs="Arial"/>
        </w:rPr>
        <w:t>nszenierungen, die ihre Wirkung sofort entfalten</w:t>
      </w:r>
      <w:r w:rsidR="00C90A26">
        <w:rPr>
          <w:rFonts w:ascii="Arial" w:hAnsi="Arial" w:cs="Arial"/>
        </w:rPr>
        <w:t>:</w:t>
      </w:r>
    </w:p>
    <w:p w14:paraId="49643783" w14:textId="77777777" w:rsidR="00CC4979" w:rsidRPr="00CC4979" w:rsidRDefault="00CC4979" w:rsidP="00FE4686">
      <w:pPr>
        <w:numPr>
          <w:ilvl w:val="0"/>
          <w:numId w:val="1"/>
        </w:numPr>
        <w:tabs>
          <w:tab w:val="clear" w:pos="432"/>
        </w:tabs>
        <w:ind w:left="0" w:firstLine="0"/>
        <w:rPr>
          <w:rFonts w:ascii="Arial" w:hAnsi="Arial" w:cs="Arial"/>
        </w:rPr>
      </w:pPr>
    </w:p>
    <w:p w14:paraId="2FE2025E" w14:textId="540D1523" w:rsidR="00FE4686" w:rsidRPr="00FE4686" w:rsidRDefault="00FE4686" w:rsidP="00FE4686">
      <w:pPr>
        <w:numPr>
          <w:ilvl w:val="0"/>
          <w:numId w:val="1"/>
        </w:numPr>
        <w:tabs>
          <w:tab w:val="clear" w:pos="432"/>
        </w:tabs>
        <w:ind w:left="0" w:firstLine="0"/>
        <w:rPr>
          <w:rFonts w:ascii="Arial" w:hAnsi="Arial" w:cs="Arial"/>
        </w:rPr>
      </w:pPr>
      <w:r w:rsidRPr="00FE4686">
        <w:rPr>
          <w:rFonts w:ascii="Arial" w:hAnsi="Arial" w:cs="Arial"/>
          <w:b/>
          <w:bCs/>
        </w:rPr>
        <w:t>Klarheit, die Ruhe schafft</w:t>
      </w:r>
      <w:r w:rsidR="00863094">
        <w:rPr>
          <w:rFonts w:ascii="Arial" w:hAnsi="Arial" w:cs="Arial"/>
          <w:b/>
          <w:bCs/>
        </w:rPr>
        <w:t xml:space="preserve"> </w:t>
      </w:r>
      <w:r w:rsidR="00BD4631">
        <w:rPr>
          <w:rFonts w:ascii="Arial" w:hAnsi="Arial" w:cs="Arial"/>
          <w:b/>
          <w:bCs/>
        </w:rPr>
        <w:t>/ Bad 1</w:t>
      </w:r>
    </w:p>
    <w:p w14:paraId="48AFD986" w14:textId="77777777" w:rsidR="00C90A26" w:rsidRDefault="00CC4979" w:rsidP="00BD4631">
      <w:pPr>
        <w:rPr>
          <w:rFonts w:ascii="Arial" w:hAnsi="Arial" w:cs="Arial"/>
        </w:rPr>
      </w:pPr>
      <w:bookmarkStart w:id="4" w:name="_Hlk218752486"/>
      <w:r w:rsidRPr="00CC4979">
        <w:rPr>
          <w:rFonts w:ascii="Arial" w:hAnsi="Arial" w:cs="Arial"/>
        </w:rPr>
        <w:t>Dieses Bad</w:t>
      </w:r>
      <w:r w:rsidR="00C90A26">
        <w:rPr>
          <w:rFonts w:ascii="Arial" w:hAnsi="Arial" w:cs="Arial"/>
        </w:rPr>
        <w:t>-Interieur</w:t>
      </w:r>
      <w:r w:rsidRPr="00CC4979">
        <w:rPr>
          <w:rFonts w:ascii="Arial" w:hAnsi="Arial" w:cs="Arial"/>
        </w:rPr>
        <w:t xml:space="preserve"> lebt von einer ruhigen</w:t>
      </w:r>
      <w:r w:rsidR="00C90A26">
        <w:rPr>
          <w:rFonts w:ascii="Arial" w:hAnsi="Arial" w:cs="Arial"/>
        </w:rPr>
        <w:t xml:space="preserve"> </w:t>
      </w:r>
      <w:r w:rsidRPr="00CC4979">
        <w:rPr>
          <w:rFonts w:ascii="Arial" w:hAnsi="Arial" w:cs="Arial"/>
        </w:rPr>
        <w:t xml:space="preserve">Grundhaltung, die bewusst Raum für Differenzierung lässt. Präzise Linien und </w:t>
      </w:r>
      <w:r w:rsidR="00D06CAE">
        <w:rPr>
          <w:rFonts w:ascii="Arial" w:hAnsi="Arial" w:cs="Arial"/>
        </w:rPr>
        <w:t>f</w:t>
      </w:r>
      <w:r w:rsidR="00D06CAE" w:rsidRPr="00D06CAE">
        <w:rPr>
          <w:rFonts w:ascii="Arial" w:hAnsi="Arial" w:cs="Arial"/>
        </w:rPr>
        <w:t xml:space="preserve">eine gestalterische Nuancen </w:t>
      </w:r>
      <w:r w:rsidR="00C90A26">
        <w:rPr>
          <w:rFonts w:ascii="Arial" w:hAnsi="Arial" w:cs="Arial"/>
        </w:rPr>
        <w:t>schaffen Struktur</w:t>
      </w:r>
      <w:r w:rsidRPr="00CC4979">
        <w:rPr>
          <w:rFonts w:ascii="Arial" w:hAnsi="Arial" w:cs="Arial"/>
        </w:rPr>
        <w:t xml:space="preserve">, während sanfte </w:t>
      </w:r>
      <w:r w:rsidR="00C90A26" w:rsidRPr="00FD3841">
        <w:rPr>
          <w:rFonts w:ascii="Arial" w:hAnsi="Arial" w:cs="Arial"/>
        </w:rPr>
        <w:t>Akzente</w:t>
      </w:r>
      <w:r w:rsidRPr="00CC4979">
        <w:rPr>
          <w:rFonts w:ascii="Arial" w:hAnsi="Arial" w:cs="Arial"/>
        </w:rPr>
        <w:t xml:space="preserve"> diese Wirkung ausbalancieren.</w:t>
      </w:r>
      <w:r>
        <w:rPr>
          <w:rFonts w:ascii="Arial" w:hAnsi="Arial" w:cs="Arial"/>
        </w:rPr>
        <w:t xml:space="preserve"> </w:t>
      </w:r>
    </w:p>
    <w:p w14:paraId="059295EB" w14:textId="7095F65C" w:rsidR="00C90A26" w:rsidRDefault="00A232AC" w:rsidP="00BD4631">
      <w:pPr>
        <w:rPr>
          <w:rFonts w:ascii="Arial" w:hAnsi="Arial" w:cs="Arial"/>
        </w:rPr>
      </w:pPr>
      <w:bookmarkStart w:id="5" w:name="_Hlk218752527"/>
      <w:bookmarkEnd w:id="4"/>
      <w:r w:rsidRPr="00A232AC">
        <w:rPr>
          <w:rFonts w:ascii="Arial" w:hAnsi="Arial" w:cs="Arial"/>
        </w:rPr>
        <w:t xml:space="preserve">Im Mittelpunkt steht der Waschplatz, der durch </w:t>
      </w:r>
      <w:r w:rsidR="00C90A26">
        <w:rPr>
          <w:rFonts w:ascii="Arial" w:hAnsi="Arial" w:cs="Arial"/>
        </w:rPr>
        <w:t>seine klare Formensprache</w:t>
      </w:r>
      <w:r w:rsidRPr="00A232AC">
        <w:rPr>
          <w:rFonts w:ascii="Arial" w:hAnsi="Arial" w:cs="Arial"/>
        </w:rPr>
        <w:t xml:space="preserve"> und das Zusammenspiel von Weiß und Anthrazit ein markantes Statement setzt. Das großzügige Keramikbecken und die weißen Schubladen werden von einer anthrazitfarbenen Nische durchbrochen, die dem Ensemble Tiefe und Charakter verleiht.</w:t>
      </w:r>
      <w:bookmarkEnd w:id="5"/>
      <w:r w:rsidRPr="00A232AC">
        <w:rPr>
          <w:rFonts w:ascii="Arial" w:hAnsi="Arial" w:cs="Arial"/>
        </w:rPr>
        <w:t xml:space="preserve"> </w:t>
      </w:r>
      <w:bookmarkStart w:id="6" w:name="_Hlk218752572"/>
      <w:r w:rsidR="00C90A26">
        <w:rPr>
          <w:rFonts w:ascii="Arial" w:hAnsi="Arial" w:cs="Arial"/>
        </w:rPr>
        <w:t>Der beleuchtete Spiegelschrank</w:t>
      </w:r>
      <w:r w:rsidRPr="00A232AC">
        <w:rPr>
          <w:rFonts w:ascii="Arial" w:hAnsi="Arial" w:cs="Arial"/>
        </w:rPr>
        <w:t xml:space="preserve"> </w:t>
      </w:r>
      <w:r w:rsidR="00C90A26">
        <w:rPr>
          <w:rFonts w:ascii="Arial" w:hAnsi="Arial" w:cs="Arial"/>
        </w:rPr>
        <w:t>und der</w:t>
      </w:r>
      <w:r w:rsidRPr="00A232AC">
        <w:rPr>
          <w:rFonts w:ascii="Arial" w:hAnsi="Arial" w:cs="Arial"/>
        </w:rPr>
        <w:t xml:space="preserve"> Hochschrank mit Koffertür </w:t>
      </w:r>
      <w:r w:rsidR="00C90A26">
        <w:rPr>
          <w:rFonts w:ascii="Arial" w:hAnsi="Arial" w:cs="Arial"/>
        </w:rPr>
        <w:t>führen</w:t>
      </w:r>
      <w:r w:rsidRPr="00A232AC">
        <w:rPr>
          <w:rFonts w:ascii="Arial" w:hAnsi="Arial" w:cs="Arial"/>
        </w:rPr>
        <w:t xml:space="preserve"> diese Logik </w:t>
      </w:r>
      <w:r w:rsidR="00C90A26">
        <w:rPr>
          <w:rFonts w:ascii="Arial" w:hAnsi="Arial" w:cs="Arial"/>
        </w:rPr>
        <w:t>konsequent fort:</w:t>
      </w:r>
      <w:r w:rsidRPr="00A232AC">
        <w:rPr>
          <w:rFonts w:ascii="Arial" w:hAnsi="Arial" w:cs="Arial"/>
        </w:rPr>
        <w:t xml:space="preserve"> Innen sorg</w:t>
      </w:r>
      <w:r w:rsidR="00C90A26">
        <w:rPr>
          <w:rFonts w:ascii="Arial" w:hAnsi="Arial" w:cs="Arial"/>
        </w:rPr>
        <w:t>en sie</w:t>
      </w:r>
      <w:r w:rsidRPr="00A232AC">
        <w:rPr>
          <w:rFonts w:ascii="Arial" w:hAnsi="Arial" w:cs="Arial"/>
        </w:rPr>
        <w:t xml:space="preserve"> für Ordnung, außen setzt eine vertikale Nische in Anthrazit einen klaren </w:t>
      </w:r>
      <w:r w:rsidR="00FD3841">
        <w:rPr>
          <w:rFonts w:ascii="Arial" w:hAnsi="Arial" w:cs="Arial"/>
        </w:rPr>
        <w:t>tonalen Gegenpunkt</w:t>
      </w:r>
      <w:r w:rsidRPr="00A232AC">
        <w:rPr>
          <w:rFonts w:ascii="Arial" w:hAnsi="Arial" w:cs="Arial"/>
        </w:rPr>
        <w:t xml:space="preserve">. </w:t>
      </w:r>
    </w:p>
    <w:p w14:paraId="3A0FEC61" w14:textId="0F34E561" w:rsidR="00C90A26" w:rsidRDefault="00C90A26" w:rsidP="00BD4631">
      <w:pPr>
        <w:rPr>
          <w:rFonts w:ascii="Arial" w:hAnsi="Arial" w:cs="Arial"/>
        </w:rPr>
      </w:pPr>
      <w:bookmarkStart w:id="7" w:name="_Hlk218752712"/>
      <w:bookmarkEnd w:id="6"/>
      <w:r w:rsidRPr="00C90A26">
        <w:rPr>
          <w:rFonts w:ascii="Arial" w:hAnsi="Arial" w:cs="Arial"/>
        </w:rPr>
        <w:t>Das wandhängende WC tritt gestalterisch zurück und fügt sich in die ruhige Linienführung des Raumes ein.</w:t>
      </w:r>
      <w:r>
        <w:rPr>
          <w:rFonts w:ascii="Arial" w:hAnsi="Arial" w:cs="Arial"/>
        </w:rPr>
        <w:t xml:space="preserve"> </w:t>
      </w:r>
    </w:p>
    <w:p w14:paraId="6A6A1B31" w14:textId="77777777" w:rsidR="00C90A26" w:rsidRDefault="00C90A26" w:rsidP="00BD4631">
      <w:pPr>
        <w:rPr>
          <w:rFonts w:ascii="Arial" w:hAnsi="Arial" w:cs="Arial"/>
        </w:rPr>
      </w:pPr>
      <w:bookmarkStart w:id="8" w:name="_Hlk218752699"/>
      <w:bookmarkEnd w:id="7"/>
      <w:r w:rsidRPr="00C90A26">
        <w:rPr>
          <w:rFonts w:ascii="Arial" w:hAnsi="Arial" w:cs="Arial"/>
        </w:rPr>
        <w:t xml:space="preserve">Eine halbhohe Wand </w:t>
      </w:r>
      <w:r>
        <w:rPr>
          <w:rFonts w:ascii="Arial" w:hAnsi="Arial" w:cs="Arial"/>
        </w:rPr>
        <w:t xml:space="preserve">umrahmt </w:t>
      </w:r>
      <w:r w:rsidRPr="00C90A26">
        <w:rPr>
          <w:rFonts w:ascii="Arial" w:hAnsi="Arial" w:cs="Arial"/>
        </w:rPr>
        <w:t>die Badewanne und bietet mit ihrer Ablagefläche Platz für persönliche Lieblingsstücke.</w:t>
      </w:r>
      <w:r>
        <w:rPr>
          <w:rFonts w:ascii="Arial" w:hAnsi="Arial" w:cs="Arial"/>
        </w:rPr>
        <w:t xml:space="preserve"> </w:t>
      </w:r>
    </w:p>
    <w:bookmarkEnd w:id="8"/>
    <w:p w14:paraId="33685F81" w14:textId="6327CAC7" w:rsidR="00C90A26" w:rsidRDefault="00C90A26" w:rsidP="00BD4631">
      <w:pPr>
        <w:rPr>
          <w:rFonts w:ascii="Arial" w:hAnsi="Arial" w:cs="Arial"/>
        </w:rPr>
      </w:pPr>
      <w:r w:rsidRPr="00C90A26">
        <w:rPr>
          <w:rFonts w:ascii="Arial" w:hAnsi="Arial" w:cs="Arial"/>
        </w:rPr>
        <w:t xml:space="preserve">Für Leichtigkeit sorgen halbtransparente Vorhänge, die das Licht </w:t>
      </w:r>
      <w:r>
        <w:rPr>
          <w:rFonts w:ascii="Arial" w:hAnsi="Arial" w:cs="Arial"/>
        </w:rPr>
        <w:t>weich</w:t>
      </w:r>
      <w:r w:rsidRPr="00C90A26">
        <w:rPr>
          <w:rFonts w:ascii="Arial" w:hAnsi="Arial" w:cs="Arial"/>
        </w:rPr>
        <w:t xml:space="preserve"> filtern.</w:t>
      </w:r>
      <w:r>
        <w:rPr>
          <w:rFonts w:ascii="Arial" w:hAnsi="Arial" w:cs="Arial"/>
        </w:rPr>
        <w:t xml:space="preserve"> </w:t>
      </w:r>
      <w:bookmarkStart w:id="9" w:name="_Hlk218752545"/>
      <w:r w:rsidRPr="00C90A26">
        <w:rPr>
          <w:rFonts w:ascii="Arial" w:hAnsi="Arial" w:cs="Arial"/>
        </w:rPr>
        <w:t xml:space="preserve">Armaturen </w:t>
      </w:r>
      <w:r>
        <w:rPr>
          <w:rFonts w:ascii="Arial" w:hAnsi="Arial" w:cs="Arial"/>
        </w:rPr>
        <w:t xml:space="preserve">und Accessoires </w:t>
      </w:r>
      <w:r w:rsidRPr="00C90A26">
        <w:rPr>
          <w:rFonts w:ascii="Arial" w:hAnsi="Arial" w:cs="Arial"/>
        </w:rPr>
        <w:t xml:space="preserve">mit </w:t>
      </w:r>
      <w:r>
        <w:rPr>
          <w:rFonts w:ascii="Arial" w:hAnsi="Arial" w:cs="Arial"/>
        </w:rPr>
        <w:t xml:space="preserve">matter </w:t>
      </w:r>
      <w:r w:rsidRPr="00C90A26">
        <w:rPr>
          <w:rFonts w:ascii="Arial" w:hAnsi="Arial" w:cs="Arial"/>
        </w:rPr>
        <w:t>Edelstahl</w:t>
      </w:r>
      <w:r>
        <w:rPr>
          <w:rFonts w:ascii="Arial" w:hAnsi="Arial" w:cs="Arial"/>
        </w:rPr>
        <w:t>-Oberfläche</w:t>
      </w:r>
      <w:r w:rsidRPr="00C90A26">
        <w:rPr>
          <w:rFonts w:ascii="Arial" w:hAnsi="Arial" w:cs="Arial"/>
        </w:rPr>
        <w:t xml:space="preserve"> </w:t>
      </w:r>
      <w:r w:rsidR="00FD3841">
        <w:rPr>
          <w:rFonts w:ascii="Arial" w:hAnsi="Arial" w:cs="Arial"/>
        </w:rPr>
        <w:t xml:space="preserve">unterstreichen die </w:t>
      </w:r>
      <w:r w:rsidR="00FD3841" w:rsidRPr="00FD3841">
        <w:rPr>
          <w:rFonts w:ascii="Arial" w:hAnsi="Arial" w:cs="Arial"/>
        </w:rPr>
        <w:t>Gestaltung</w:t>
      </w:r>
      <w:r w:rsidRPr="00FD3841">
        <w:rPr>
          <w:rFonts w:ascii="Arial" w:hAnsi="Arial" w:cs="Arial"/>
        </w:rPr>
        <w:t>. Ihre</w:t>
      </w:r>
      <w:r w:rsidRPr="00C90A26">
        <w:rPr>
          <w:rFonts w:ascii="Arial" w:hAnsi="Arial" w:cs="Arial"/>
        </w:rPr>
        <w:t xml:space="preserve"> feine </w:t>
      </w:r>
      <w:proofErr w:type="spellStart"/>
      <w:r w:rsidRPr="00C90A26">
        <w:rPr>
          <w:rFonts w:ascii="Arial" w:hAnsi="Arial" w:cs="Arial"/>
        </w:rPr>
        <w:t>Bürstung</w:t>
      </w:r>
      <w:proofErr w:type="spellEnd"/>
      <w:r w:rsidRPr="00C90A26">
        <w:rPr>
          <w:rFonts w:ascii="Arial" w:hAnsi="Arial" w:cs="Arial"/>
        </w:rPr>
        <w:t xml:space="preserve"> verleiht dem Metall eine prägnante, handwerkliche Note.</w:t>
      </w:r>
      <w:r>
        <w:rPr>
          <w:rFonts w:ascii="Arial" w:hAnsi="Arial" w:cs="Arial"/>
        </w:rPr>
        <w:t xml:space="preserve"> </w:t>
      </w:r>
    </w:p>
    <w:bookmarkEnd w:id="9"/>
    <w:p w14:paraId="08FCCBBD" w14:textId="74567235" w:rsidR="00C90A26" w:rsidRDefault="00A232AC" w:rsidP="00BD4631">
      <w:pPr>
        <w:rPr>
          <w:rFonts w:ascii="Arial" w:hAnsi="Arial" w:cs="Arial"/>
        </w:rPr>
      </w:pPr>
      <w:r w:rsidRPr="00A232AC">
        <w:rPr>
          <w:rFonts w:ascii="Arial" w:hAnsi="Arial" w:cs="Arial"/>
        </w:rPr>
        <w:t xml:space="preserve">So entsteht ein </w:t>
      </w:r>
      <w:r w:rsidR="00C90A26">
        <w:rPr>
          <w:rFonts w:ascii="Arial" w:hAnsi="Arial" w:cs="Arial"/>
        </w:rPr>
        <w:t>Raum</w:t>
      </w:r>
      <w:r w:rsidRPr="00A232AC">
        <w:rPr>
          <w:rFonts w:ascii="Arial" w:hAnsi="Arial" w:cs="Arial"/>
        </w:rPr>
        <w:t>, d</w:t>
      </w:r>
      <w:r w:rsidR="00C90A26">
        <w:rPr>
          <w:rFonts w:ascii="Arial" w:hAnsi="Arial" w:cs="Arial"/>
        </w:rPr>
        <w:t>er</w:t>
      </w:r>
      <w:r w:rsidRPr="00A232AC">
        <w:rPr>
          <w:rFonts w:ascii="Arial" w:hAnsi="Arial" w:cs="Arial"/>
        </w:rPr>
        <w:t xml:space="preserve"> von feinen Kontrasten lebt und durch seine stille, sinnliche Ausstrahlung überzeugt.</w:t>
      </w:r>
    </w:p>
    <w:p w14:paraId="5E6C5AAF" w14:textId="77777777" w:rsidR="00C90A26" w:rsidRDefault="00C90A26" w:rsidP="00FE4686">
      <w:pPr>
        <w:rPr>
          <w:rFonts w:ascii="Arial" w:hAnsi="Arial" w:cs="Arial"/>
        </w:rPr>
      </w:pPr>
    </w:p>
    <w:p w14:paraId="28389608" w14:textId="7B1733DE" w:rsidR="00DE7836" w:rsidRDefault="00DE7836" w:rsidP="00DE7836">
      <w:pPr>
        <w:rPr>
          <w:rFonts w:ascii="Arial" w:hAnsi="Arial" w:cs="Arial"/>
          <w:b/>
          <w:bCs/>
        </w:rPr>
      </w:pPr>
      <w:r w:rsidRPr="00DE7836">
        <w:rPr>
          <w:rFonts w:ascii="Arial" w:hAnsi="Arial" w:cs="Arial"/>
          <w:b/>
          <w:bCs/>
        </w:rPr>
        <w:t>Farbharmonie mit spürbarer Tiefe</w:t>
      </w:r>
      <w:r w:rsidR="00BD4631">
        <w:rPr>
          <w:rFonts w:ascii="Arial" w:hAnsi="Arial" w:cs="Arial"/>
          <w:b/>
          <w:bCs/>
        </w:rPr>
        <w:t xml:space="preserve"> / Bad 2</w:t>
      </w:r>
    </w:p>
    <w:p w14:paraId="3EE486F9" w14:textId="77777777" w:rsidR="00C90A26" w:rsidRDefault="00C90A26" w:rsidP="00C90A26">
      <w:pPr>
        <w:rPr>
          <w:rFonts w:ascii="Arial" w:hAnsi="Arial" w:cs="Arial"/>
        </w:rPr>
      </w:pPr>
      <w:bookmarkStart w:id="10" w:name="_Hlk218752736"/>
      <w:r w:rsidRPr="00C90A26">
        <w:rPr>
          <w:rFonts w:ascii="Arial" w:hAnsi="Arial" w:cs="Arial"/>
        </w:rPr>
        <w:t>Sanfte Beige</w:t>
      </w:r>
      <w:r w:rsidRPr="00C90A26">
        <w:rPr>
          <w:rFonts w:ascii="Arial" w:hAnsi="Arial" w:cs="Arial"/>
        </w:rPr>
        <w:noBreakHyphen/>
        <w:t>, Sand</w:t>
      </w:r>
      <w:r w:rsidRPr="00C90A26">
        <w:rPr>
          <w:rFonts w:ascii="Arial" w:hAnsi="Arial" w:cs="Arial"/>
        </w:rPr>
        <w:noBreakHyphen/>
        <w:t xml:space="preserve"> und </w:t>
      </w:r>
      <w:proofErr w:type="spellStart"/>
      <w:r>
        <w:rPr>
          <w:rFonts w:ascii="Arial" w:hAnsi="Arial" w:cs="Arial"/>
        </w:rPr>
        <w:t>Taupe</w:t>
      </w:r>
      <w:r w:rsidRPr="00C90A26">
        <w:rPr>
          <w:rFonts w:ascii="Arial" w:hAnsi="Arial" w:cs="Arial"/>
        </w:rPr>
        <w:t>töne</w:t>
      </w:r>
      <w:proofErr w:type="spellEnd"/>
      <w:r w:rsidRPr="00C90A26">
        <w:rPr>
          <w:rFonts w:ascii="Arial" w:hAnsi="Arial" w:cs="Arial"/>
        </w:rPr>
        <w:t xml:space="preserve"> bestimmen die Atmosphäre dieses Bades und verleihen ihm eine ruhige, warme Tiefe. Schwarze Details setzen klare grafische Akzente und strukturieren das Interieur, ohne seine Harmonie zu stören.</w:t>
      </w:r>
    </w:p>
    <w:p w14:paraId="64C38A40" w14:textId="1F5F9730" w:rsidR="00C90A26" w:rsidRDefault="00C90A26" w:rsidP="00C90A26">
      <w:pPr>
        <w:rPr>
          <w:rFonts w:ascii="Arial" w:hAnsi="Arial" w:cs="Arial"/>
        </w:rPr>
      </w:pPr>
      <w:bookmarkStart w:id="11" w:name="_Hlk218752793"/>
      <w:bookmarkEnd w:id="10"/>
      <w:r w:rsidRPr="00C90A26">
        <w:rPr>
          <w:rFonts w:ascii="Arial" w:hAnsi="Arial" w:cs="Arial"/>
        </w:rPr>
        <w:t>Das weich geformte Aufsatzbecken bildet den stillen Mittelpunkt</w:t>
      </w:r>
      <w:r>
        <w:rPr>
          <w:rFonts w:ascii="Arial" w:hAnsi="Arial" w:cs="Arial"/>
        </w:rPr>
        <w:t xml:space="preserve"> </w:t>
      </w:r>
      <w:r w:rsidR="007761D4" w:rsidRPr="00CD6370">
        <w:rPr>
          <w:rFonts w:ascii="Arial" w:hAnsi="Arial" w:cs="Arial"/>
        </w:rPr>
        <w:t>–</w:t>
      </w:r>
      <w:r w:rsidRPr="00C90A26">
        <w:rPr>
          <w:rFonts w:ascii="Arial" w:hAnsi="Arial" w:cs="Arial"/>
        </w:rPr>
        <w:t xml:space="preserve"> sinnlich in der Kontur, zurückhaltend im Ausdruck. Der schwebende</w:t>
      </w:r>
      <w:r>
        <w:rPr>
          <w:rFonts w:ascii="Arial" w:hAnsi="Arial" w:cs="Arial"/>
        </w:rPr>
        <w:t xml:space="preserve">, monochrome </w:t>
      </w:r>
      <w:r w:rsidRPr="00C90A26">
        <w:rPr>
          <w:rFonts w:ascii="Arial" w:hAnsi="Arial" w:cs="Arial"/>
        </w:rPr>
        <w:t xml:space="preserve">Unterbau sorgt für visuelle Ruhe und funktionale Klarheit. </w:t>
      </w:r>
      <w:bookmarkEnd w:id="11"/>
      <w:r w:rsidRPr="00C90A26">
        <w:rPr>
          <w:rFonts w:ascii="Arial" w:hAnsi="Arial" w:cs="Arial"/>
        </w:rPr>
        <w:t xml:space="preserve">Darüber ergänzt das Spiegelelement mit offenem Fach und integrierter Beleuchtung das </w:t>
      </w:r>
      <w:r>
        <w:rPr>
          <w:rFonts w:ascii="Arial" w:hAnsi="Arial" w:cs="Arial"/>
        </w:rPr>
        <w:t>Waschplatz-E</w:t>
      </w:r>
      <w:r w:rsidRPr="00C90A26">
        <w:rPr>
          <w:rFonts w:ascii="Arial" w:hAnsi="Arial" w:cs="Arial"/>
        </w:rPr>
        <w:t>nsemble.</w:t>
      </w:r>
      <w:r>
        <w:rPr>
          <w:rFonts w:ascii="Arial" w:hAnsi="Arial" w:cs="Arial"/>
        </w:rPr>
        <w:t xml:space="preserve"> </w:t>
      </w:r>
      <w:r w:rsidRPr="00C90A26">
        <w:rPr>
          <w:rFonts w:ascii="Arial" w:hAnsi="Arial" w:cs="Arial"/>
        </w:rPr>
        <w:t>Seitlich fügt sich der Hochschrank dezent ein</w:t>
      </w:r>
      <w:r>
        <w:rPr>
          <w:rFonts w:ascii="Arial" w:hAnsi="Arial" w:cs="Arial"/>
        </w:rPr>
        <w:t>, d</w:t>
      </w:r>
      <w:r w:rsidRPr="00C90A26">
        <w:rPr>
          <w:rFonts w:ascii="Arial" w:hAnsi="Arial" w:cs="Arial"/>
        </w:rPr>
        <w:t xml:space="preserve">ie integrierte Nische bietet Raum für persönliche Stücke. </w:t>
      </w:r>
    </w:p>
    <w:p w14:paraId="099DB570" w14:textId="2BF6C36A" w:rsidR="00C90A26" w:rsidRDefault="00C90A26" w:rsidP="00C90A26">
      <w:pPr>
        <w:rPr>
          <w:rFonts w:ascii="Arial" w:hAnsi="Arial" w:cs="Arial"/>
        </w:rPr>
      </w:pPr>
      <w:bookmarkStart w:id="12" w:name="_Hlk218752977"/>
      <w:r w:rsidRPr="00C90A26">
        <w:rPr>
          <w:rFonts w:ascii="Arial" w:hAnsi="Arial" w:cs="Arial"/>
        </w:rPr>
        <w:lastRenderedPageBreak/>
        <w:t xml:space="preserve">Vor </w:t>
      </w:r>
      <w:r>
        <w:rPr>
          <w:rFonts w:ascii="Arial" w:hAnsi="Arial" w:cs="Arial"/>
        </w:rPr>
        <w:t>einer</w:t>
      </w:r>
      <w:r w:rsidRPr="00C90A26">
        <w:rPr>
          <w:rFonts w:ascii="Arial" w:hAnsi="Arial" w:cs="Arial"/>
        </w:rPr>
        <w:t xml:space="preserve"> halbhohen </w:t>
      </w:r>
      <w:r>
        <w:rPr>
          <w:rFonts w:ascii="Arial" w:hAnsi="Arial" w:cs="Arial"/>
        </w:rPr>
        <w:t>W</w:t>
      </w:r>
      <w:r w:rsidRPr="00C90A26">
        <w:rPr>
          <w:rFonts w:ascii="Arial" w:hAnsi="Arial" w:cs="Arial"/>
        </w:rPr>
        <w:t xml:space="preserve">and </w:t>
      </w:r>
      <w:r>
        <w:rPr>
          <w:rFonts w:ascii="Arial" w:hAnsi="Arial" w:cs="Arial"/>
        </w:rPr>
        <w:t>platziert</w:t>
      </w:r>
      <w:r w:rsidRPr="00C90A26">
        <w:rPr>
          <w:rFonts w:ascii="Arial" w:hAnsi="Arial" w:cs="Arial"/>
        </w:rPr>
        <w:t xml:space="preserve">, greift die </w:t>
      </w:r>
      <w:r w:rsidR="00EF1519">
        <w:rPr>
          <w:rFonts w:ascii="Arial" w:hAnsi="Arial" w:cs="Arial"/>
        </w:rPr>
        <w:t>Badew</w:t>
      </w:r>
      <w:r w:rsidRPr="00C90A26">
        <w:rPr>
          <w:rFonts w:ascii="Arial" w:hAnsi="Arial" w:cs="Arial"/>
        </w:rPr>
        <w:t xml:space="preserve">anne die weiche Formensprache des </w:t>
      </w:r>
      <w:r>
        <w:rPr>
          <w:rFonts w:ascii="Arial" w:hAnsi="Arial" w:cs="Arial"/>
        </w:rPr>
        <w:t>Waschb</w:t>
      </w:r>
      <w:r w:rsidRPr="00C90A26">
        <w:rPr>
          <w:rFonts w:ascii="Arial" w:hAnsi="Arial" w:cs="Arial"/>
        </w:rPr>
        <w:t xml:space="preserve">eckens auf </w:t>
      </w:r>
      <w:r>
        <w:rPr>
          <w:rFonts w:ascii="Arial" w:hAnsi="Arial" w:cs="Arial"/>
        </w:rPr>
        <w:t>u</w:t>
      </w:r>
      <w:r w:rsidRPr="00C90A26">
        <w:rPr>
          <w:rFonts w:ascii="Arial" w:hAnsi="Arial" w:cs="Arial"/>
        </w:rPr>
        <w:t>nd schafft eine leise Verbindung im Raum.</w:t>
      </w:r>
      <w:r>
        <w:rPr>
          <w:rFonts w:ascii="Arial" w:hAnsi="Arial" w:cs="Arial"/>
        </w:rPr>
        <w:t xml:space="preserve"> </w:t>
      </w:r>
    </w:p>
    <w:p w14:paraId="5F9D433C" w14:textId="77777777" w:rsidR="00C90A26" w:rsidRDefault="00C90A26" w:rsidP="00C90A26">
      <w:pPr>
        <w:rPr>
          <w:rFonts w:ascii="Arial" w:hAnsi="Arial" w:cs="Arial"/>
        </w:rPr>
      </w:pPr>
      <w:bookmarkStart w:id="13" w:name="_Hlk218752936"/>
      <w:bookmarkEnd w:id="12"/>
      <w:r w:rsidRPr="00C90A26">
        <w:rPr>
          <w:rFonts w:ascii="Arial" w:hAnsi="Arial" w:cs="Arial"/>
        </w:rPr>
        <w:t>Schwarze Armaturen und Accessoires setzen einen durchgängigen Kontrast, der sich bis zur WC-Drückerplatte forts</w:t>
      </w:r>
      <w:r>
        <w:rPr>
          <w:rFonts w:ascii="Arial" w:hAnsi="Arial" w:cs="Arial"/>
        </w:rPr>
        <w:t>etzt</w:t>
      </w:r>
      <w:r w:rsidRPr="00C90A26">
        <w:rPr>
          <w:rFonts w:ascii="Arial" w:hAnsi="Arial" w:cs="Arial"/>
        </w:rPr>
        <w:t xml:space="preserve">. </w:t>
      </w:r>
    </w:p>
    <w:bookmarkEnd w:id="13"/>
    <w:p w14:paraId="5C2DDB05" w14:textId="77777777" w:rsidR="00C90A26" w:rsidRDefault="00C90A26" w:rsidP="00C90A26">
      <w:pPr>
        <w:rPr>
          <w:rFonts w:ascii="Arial" w:hAnsi="Arial" w:cs="Arial"/>
        </w:rPr>
      </w:pPr>
      <w:r w:rsidRPr="00C90A26">
        <w:rPr>
          <w:rFonts w:ascii="Arial" w:hAnsi="Arial" w:cs="Arial"/>
        </w:rPr>
        <w:t>Die Duschfläche öffnet sich seitlich, abgeschirmt durch eine Wand, die Struktur und Weite vermittelt. Ein Streifen aus Glasbausteinen bringt Licht und Transparenz, ohne Einblicke zu gewähren.</w:t>
      </w:r>
      <w:r>
        <w:rPr>
          <w:rFonts w:ascii="Arial" w:hAnsi="Arial" w:cs="Arial"/>
        </w:rPr>
        <w:t xml:space="preserve"> </w:t>
      </w:r>
    </w:p>
    <w:p w14:paraId="16622557" w14:textId="5FE01C72" w:rsidR="00C90A26" w:rsidRDefault="00C90A26" w:rsidP="00C90A26">
      <w:pPr>
        <w:rPr>
          <w:rFonts w:ascii="Arial" w:hAnsi="Arial" w:cs="Arial"/>
        </w:rPr>
      </w:pPr>
      <w:r>
        <w:rPr>
          <w:rFonts w:ascii="Arial" w:hAnsi="Arial" w:cs="Arial"/>
        </w:rPr>
        <w:t>Luftige</w:t>
      </w:r>
      <w:r w:rsidRPr="00C90A26">
        <w:rPr>
          <w:rFonts w:ascii="Arial" w:hAnsi="Arial" w:cs="Arial"/>
        </w:rPr>
        <w:t xml:space="preserve"> Vorhänge brechen das Licht weich und schaffen </w:t>
      </w:r>
      <w:r w:rsidR="00250A39">
        <w:rPr>
          <w:rFonts w:ascii="Arial" w:hAnsi="Arial" w:cs="Arial"/>
        </w:rPr>
        <w:t xml:space="preserve">so </w:t>
      </w:r>
      <w:r w:rsidRPr="00C90A26">
        <w:rPr>
          <w:rFonts w:ascii="Arial" w:hAnsi="Arial" w:cs="Arial"/>
        </w:rPr>
        <w:t xml:space="preserve">Intimität. </w:t>
      </w:r>
      <w:r>
        <w:rPr>
          <w:rFonts w:ascii="Arial" w:hAnsi="Arial" w:cs="Arial"/>
        </w:rPr>
        <w:t>Die u</w:t>
      </w:r>
      <w:r w:rsidRPr="00C90A26">
        <w:rPr>
          <w:rFonts w:ascii="Arial" w:hAnsi="Arial" w:cs="Arial"/>
        </w:rPr>
        <w:t>nterschiedliche</w:t>
      </w:r>
      <w:r>
        <w:rPr>
          <w:rFonts w:ascii="Arial" w:hAnsi="Arial" w:cs="Arial"/>
        </w:rPr>
        <w:t>n</w:t>
      </w:r>
      <w:r w:rsidRPr="00C90A26">
        <w:rPr>
          <w:rFonts w:ascii="Arial" w:hAnsi="Arial" w:cs="Arial"/>
        </w:rPr>
        <w:t xml:space="preserve"> Texturen von Stoff</w:t>
      </w:r>
      <w:r>
        <w:rPr>
          <w:rFonts w:ascii="Arial" w:hAnsi="Arial" w:cs="Arial"/>
        </w:rPr>
        <w:t>en</w:t>
      </w:r>
      <w:r w:rsidRPr="00C90A26">
        <w:rPr>
          <w:rFonts w:ascii="Arial" w:hAnsi="Arial" w:cs="Arial"/>
        </w:rPr>
        <w:t xml:space="preserve"> und sorgfältig platzierten Accessoires verleihen dem Raum Tiefe, Materialpräsenz und eine </w:t>
      </w:r>
      <w:r>
        <w:rPr>
          <w:rFonts w:ascii="Arial" w:hAnsi="Arial" w:cs="Arial"/>
        </w:rPr>
        <w:t>ruhige</w:t>
      </w:r>
      <w:r w:rsidRPr="00C90A26">
        <w:rPr>
          <w:rFonts w:ascii="Arial" w:hAnsi="Arial" w:cs="Arial"/>
        </w:rPr>
        <w:t xml:space="preserve"> Sinnlichkeit.</w:t>
      </w:r>
      <w:r>
        <w:rPr>
          <w:rFonts w:ascii="Arial" w:hAnsi="Arial" w:cs="Arial"/>
        </w:rPr>
        <w:t xml:space="preserve"> </w:t>
      </w:r>
    </w:p>
    <w:p w14:paraId="169B1CDC" w14:textId="66383BFC" w:rsidR="00C90A26" w:rsidRDefault="00C90A26" w:rsidP="00C90A26">
      <w:pPr>
        <w:rPr>
          <w:rFonts w:ascii="Arial" w:hAnsi="Arial" w:cs="Arial"/>
        </w:rPr>
      </w:pPr>
      <w:r w:rsidRPr="00C90A26">
        <w:rPr>
          <w:rFonts w:ascii="Arial" w:hAnsi="Arial" w:cs="Arial"/>
        </w:rPr>
        <w:t>Ein Interieur, das durch gestalterische Konsequenz und warme Eleganz überzeugt.</w:t>
      </w:r>
      <w:r>
        <w:rPr>
          <w:rFonts w:ascii="Arial" w:hAnsi="Arial" w:cs="Arial"/>
        </w:rPr>
        <w:t xml:space="preserve"> </w:t>
      </w:r>
    </w:p>
    <w:p w14:paraId="6B0E4444" w14:textId="77777777" w:rsidR="00C90A26" w:rsidRDefault="00C90A26" w:rsidP="00C90A26">
      <w:pPr>
        <w:rPr>
          <w:rFonts w:ascii="Arial" w:hAnsi="Arial" w:cs="Arial"/>
        </w:rPr>
      </w:pPr>
    </w:p>
    <w:bookmarkEnd w:id="1"/>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53528AA5" w:rsidR="00EC7155" w:rsidRPr="00E443A3" w:rsidRDefault="009060EF" w:rsidP="00EC7155">
      <w:pPr>
        <w:ind w:right="27"/>
        <w:rPr>
          <w:rFonts w:ascii="Arial" w:hAnsi="Arial" w:cs="Arial"/>
          <w:i/>
          <w:iCs/>
        </w:rPr>
      </w:pPr>
      <w:r w:rsidRPr="00E443A3">
        <w:rPr>
          <w:rFonts w:ascii="Arial" w:hAnsi="Arial" w:cs="Arial"/>
          <w:i/>
          <w:iCs/>
        </w:rPr>
        <w:t>01</w:t>
      </w:r>
      <w:r w:rsidR="00250A39" w:rsidRPr="00E443A3">
        <w:rPr>
          <w:rFonts w:ascii="Arial" w:hAnsi="Arial" w:cs="Arial"/>
          <w:i/>
          <w:iCs/>
        </w:rPr>
        <w:t>_Quiet</w:t>
      </w:r>
      <w:r w:rsidR="00B661C2" w:rsidRPr="00E443A3">
        <w:rPr>
          <w:rFonts w:ascii="Arial" w:hAnsi="Arial" w:cs="Arial"/>
          <w:i/>
          <w:iCs/>
        </w:rPr>
        <w:t xml:space="preserve"> Luxury</w:t>
      </w:r>
    </w:p>
    <w:p w14:paraId="57278923" w14:textId="4DC100DE" w:rsidR="00C5375C" w:rsidRPr="00EF1519" w:rsidRDefault="00B661C2" w:rsidP="00FA403D">
      <w:pPr>
        <w:rPr>
          <w:rFonts w:ascii="Arial" w:hAnsi="Arial" w:cs="Arial"/>
        </w:rPr>
      </w:pPr>
      <w:r w:rsidRPr="00FA403D">
        <w:rPr>
          <w:rFonts w:ascii="Arial" w:hAnsi="Arial" w:cs="Arial"/>
        </w:rPr>
        <w:t>Bad 1:</w:t>
      </w:r>
      <w:r w:rsidR="00FA403D" w:rsidRPr="00FA403D">
        <w:rPr>
          <w:rFonts w:ascii="Arial" w:hAnsi="Arial" w:cs="Arial"/>
        </w:rPr>
        <w:t xml:space="preserve"> </w:t>
      </w:r>
      <w:r w:rsidR="00FA403D" w:rsidRPr="00CC4979">
        <w:rPr>
          <w:rFonts w:ascii="Arial" w:hAnsi="Arial" w:cs="Arial"/>
        </w:rPr>
        <w:t>Dieses Bad</w:t>
      </w:r>
      <w:r w:rsidR="00FA403D">
        <w:rPr>
          <w:rFonts w:ascii="Arial" w:hAnsi="Arial" w:cs="Arial"/>
        </w:rPr>
        <w:t>-Interieur</w:t>
      </w:r>
      <w:r w:rsidR="00FA403D" w:rsidRPr="00CC4979">
        <w:rPr>
          <w:rFonts w:ascii="Arial" w:hAnsi="Arial" w:cs="Arial"/>
        </w:rPr>
        <w:t xml:space="preserve"> </w:t>
      </w:r>
      <w:r w:rsidR="00FA403D">
        <w:rPr>
          <w:rFonts w:ascii="Arial" w:hAnsi="Arial" w:cs="Arial"/>
        </w:rPr>
        <w:t xml:space="preserve">mit Objekten der Serie </w:t>
      </w:r>
      <w:r w:rsidR="00FA403D" w:rsidRPr="00E22744">
        <w:rPr>
          <w:rFonts w:ascii="Arial" w:hAnsi="Arial" w:cs="Arial"/>
        </w:rPr>
        <w:t xml:space="preserve">Studio F. A. Porsche Collection von Duravit </w:t>
      </w:r>
      <w:r w:rsidR="00FA403D">
        <w:rPr>
          <w:rFonts w:ascii="Arial" w:hAnsi="Arial" w:cs="Arial"/>
        </w:rPr>
        <w:t>l</w:t>
      </w:r>
      <w:r w:rsidR="00FA403D" w:rsidRPr="00CC4979">
        <w:rPr>
          <w:rFonts w:ascii="Arial" w:hAnsi="Arial" w:cs="Arial"/>
        </w:rPr>
        <w:t>ebt von einer ruhigen</w:t>
      </w:r>
      <w:r w:rsidR="00FA403D">
        <w:rPr>
          <w:rFonts w:ascii="Arial" w:hAnsi="Arial" w:cs="Arial"/>
        </w:rPr>
        <w:t xml:space="preserve"> </w:t>
      </w:r>
      <w:r w:rsidR="00FA403D" w:rsidRPr="00CC4979">
        <w:rPr>
          <w:rFonts w:ascii="Arial" w:hAnsi="Arial" w:cs="Arial"/>
        </w:rPr>
        <w:t xml:space="preserve">Grundhaltung, die bewusst Raum für Differenzierung lässt. Präzise Linien und </w:t>
      </w:r>
      <w:r w:rsidR="00FA403D">
        <w:rPr>
          <w:rFonts w:ascii="Arial" w:hAnsi="Arial" w:cs="Arial"/>
        </w:rPr>
        <w:t>f</w:t>
      </w:r>
      <w:r w:rsidR="00FA403D" w:rsidRPr="00D06CAE">
        <w:rPr>
          <w:rFonts w:ascii="Arial" w:hAnsi="Arial" w:cs="Arial"/>
        </w:rPr>
        <w:t xml:space="preserve">eine gestalterische Nuancen </w:t>
      </w:r>
      <w:r w:rsidR="00FA403D">
        <w:rPr>
          <w:rFonts w:ascii="Arial" w:hAnsi="Arial" w:cs="Arial"/>
        </w:rPr>
        <w:t>schaffen Struktur</w:t>
      </w:r>
      <w:r w:rsidR="00FA403D" w:rsidRPr="00CC4979">
        <w:rPr>
          <w:rFonts w:ascii="Arial" w:hAnsi="Arial" w:cs="Arial"/>
        </w:rPr>
        <w:t xml:space="preserve">, während sanfte </w:t>
      </w:r>
      <w:r w:rsidR="00FA403D" w:rsidRPr="00FD3841">
        <w:rPr>
          <w:rFonts w:ascii="Arial" w:hAnsi="Arial" w:cs="Arial"/>
        </w:rPr>
        <w:t>Akzente</w:t>
      </w:r>
      <w:r w:rsidR="00FA403D" w:rsidRPr="00CC4979">
        <w:rPr>
          <w:rFonts w:ascii="Arial" w:hAnsi="Arial" w:cs="Arial"/>
        </w:rPr>
        <w:t xml:space="preserve"> diese Wirkung ausbalancieren.</w:t>
      </w:r>
      <w:r w:rsidR="00FA403D">
        <w:rPr>
          <w:rFonts w:ascii="Arial" w:hAnsi="Arial" w:cs="Arial"/>
        </w:rPr>
        <w:t xml:space="preserve"> </w:t>
      </w:r>
      <w:r w:rsidR="00C74797" w:rsidRPr="00EF1519">
        <w:rPr>
          <w:rFonts w:ascii="Arial" w:hAnsi="Arial" w:cs="Arial"/>
        </w:rPr>
        <w:t>(Bildquelle:</w:t>
      </w:r>
      <w:r w:rsidRPr="00EF1519">
        <w:rPr>
          <w:rFonts w:ascii="Arial" w:hAnsi="Arial" w:cs="Arial"/>
        </w:rPr>
        <w:t xml:space="preserve"> Duravit AG</w:t>
      </w:r>
      <w:r w:rsidR="00C74797" w:rsidRPr="00EF1519">
        <w:rPr>
          <w:rFonts w:ascii="Arial" w:hAnsi="Arial" w:cs="Arial"/>
        </w:rPr>
        <w:t>)</w:t>
      </w:r>
    </w:p>
    <w:p w14:paraId="1513F7EF" w14:textId="77777777" w:rsidR="00C90A26" w:rsidRPr="00EF1519" w:rsidRDefault="00C90A26" w:rsidP="00C90A26">
      <w:pPr>
        <w:rPr>
          <w:rFonts w:ascii="Arial" w:hAnsi="Arial" w:cs="Arial"/>
          <w:b/>
          <w:bCs/>
        </w:rPr>
      </w:pPr>
    </w:p>
    <w:p w14:paraId="4E69B3C6" w14:textId="64E2B53D" w:rsidR="00B661C2" w:rsidRPr="00EF1519" w:rsidRDefault="00B661C2" w:rsidP="00B661C2">
      <w:pPr>
        <w:ind w:right="27"/>
        <w:rPr>
          <w:rFonts w:ascii="Arial" w:hAnsi="Arial" w:cs="Arial"/>
          <w:i/>
          <w:iCs/>
        </w:rPr>
      </w:pPr>
      <w:r w:rsidRPr="00EF1519">
        <w:rPr>
          <w:rFonts w:ascii="Arial" w:hAnsi="Arial" w:cs="Arial"/>
          <w:i/>
          <w:iCs/>
        </w:rPr>
        <w:t>02_Quiet Luxury</w:t>
      </w:r>
    </w:p>
    <w:p w14:paraId="482291B7" w14:textId="566DB240" w:rsidR="00B661C2" w:rsidRPr="00FA403D" w:rsidRDefault="00FA403D" w:rsidP="00FA403D">
      <w:pPr>
        <w:rPr>
          <w:rFonts w:ascii="Arial" w:hAnsi="Arial" w:cs="Arial"/>
        </w:rPr>
      </w:pPr>
      <w:r w:rsidRPr="00FA403D">
        <w:rPr>
          <w:rFonts w:ascii="Arial" w:hAnsi="Arial" w:cs="Arial"/>
        </w:rPr>
        <w:t xml:space="preserve">Bad 1: </w:t>
      </w:r>
      <w:r>
        <w:rPr>
          <w:rFonts w:ascii="Arial" w:hAnsi="Arial" w:cs="Arial"/>
        </w:rPr>
        <w:t xml:space="preserve">Im Kontext von Quiet Luxury </w:t>
      </w:r>
      <w:r w:rsidRPr="00E22744">
        <w:rPr>
          <w:rFonts w:ascii="Arial" w:hAnsi="Arial" w:cs="Arial"/>
        </w:rPr>
        <w:t>entfaltet die Studio F. A. Porsche Collection von Duravit ihre Wirkung: Sie verbindet minimalistisches Design mit höchster Qualität und schafft Räume, die über Trends hinaus Bestand haben.</w:t>
      </w:r>
      <w:r>
        <w:rPr>
          <w:rFonts w:ascii="Arial" w:hAnsi="Arial" w:cs="Arial"/>
        </w:rPr>
        <w:t xml:space="preserve"> </w:t>
      </w:r>
      <w:r w:rsidR="00B661C2" w:rsidRPr="00FA403D">
        <w:rPr>
          <w:rFonts w:ascii="Arial" w:hAnsi="Arial" w:cs="Arial"/>
        </w:rPr>
        <w:t>(Bildquelle: Duravit AG)</w:t>
      </w:r>
    </w:p>
    <w:p w14:paraId="61BA9818" w14:textId="77777777" w:rsidR="00B661C2" w:rsidRPr="00FA403D" w:rsidRDefault="00B661C2" w:rsidP="00C90A26">
      <w:pPr>
        <w:rPr>
          <w:rFonts w:ascii="Arial" w:hAnsi="Arial" w:cs="Arial"/>
          <w:b/>
          <w:bCs/>
        </w:rPr>
      </w:pPr>
    </w:p>
    <w:p w14:paraId="58DF90E7" w14:textId="59B7CE22" w:rsidR="00B661C2" w:rsidRPr="00FA403D" w:rsidRDefault="00B661C2" w:rsidP="00B661C2">
      <w:pPr>
        <w:ind w:right="27"/>
        <w:rPr>
          <w:rFonts w:ascii="Arial" w:hAnsi="Arial" w:cs="Arial"/>
          <w:i/>
          <w:iCs/>
        </w:rPr>
      </w:pPr>
      <w:r w:rsidRPr="00FA403D">
        <w:rPr>
          <w:rFonts w:ascii="Arial" w:hAnsi="Arial" w:cs="Arial"/>
          <w:i/>
          <w:iCs/>
        </w:rPr>
        <w:t>03_Quiet Luxury</w:t>
      </w:r>
    </w:p>
    <w:p w14:paraId="13C6E4C2" w14:textId="3D3FDF7E" w:rsidR="00B661C2" w:rsidRPr="00EF1519" w:rsidRDefault="00FA403D" w:rsidP="00FA403D">
      <w:pPr>
        <w:rPr>
          <w:rFonts w:ascii="Arial" w:hAnsi="Arial" w:cs="Arial"/>
        </w:rPr>
      </w:pPr>
      <w:r w:rsidRPr="00FA403D">
        <w:rPr>
          <w:rFonts w:ascii="Arial" w:hAnsi="Arial" w:cs="Arial"/>
        </w:rPr>
        <w:t xml:space="preserve">Bad 1: </w:t>
      </w:r>
      <w:r w:rsidRPr="00A232AC">
        <w:rPr>
          <w:rFonts w:ascii="Arial" w:hAnsi="Arial" w:cs="Arial"/>
        </w:rPr>
        <w:t xml:space="preserve">Im Mittelpunkt steht der Waschplatz, der durch </w:t>
      </w:r>
      <w:r>
        <w:rPr>
          <w:rFonts w:ascii="Arial" w:hAnsi="Arial" w:cs="Arial"/>
        </w:rPr>
        <w:t>seine klare Formensprache</w:t>
      </w:r>
      <w:r w:rsidRPr="00A232AC">
        <w:rPr>
          <w:rFonts w:ascii="Arial" w:hAnsi="Arial" w:cs="Arial"/>
        </w:rPr>
        <w:t xml:space="preserve"> und das Zusammenspiel von Weiß und Anthrazit ein markantes Statement setzt. Das großzügige Keramikbecken und die weißen Schubladen werden von einer anthrazitfarbenen Nische durchbrochen, die dem Ensemble Tiefe und Charakter verleiht.</w:t>
      </w:r>
      <w:r>
        <w:rPr>
          <w:rFonts w:ascii="Arial" w:hAnsi="Arial" w:cs="Arial"/>
        </w:rPr>
        <w:t xml:space="preserve"> </w:t>
      </w:r>
      <w:r w:rsidR="00B661C2" w:rsidRPr="00EF1519">
        <w:rPr>
          <w:rFonts w:ascii="Arial" w:hAnsi="Arial" w:cs="Arial"/>
        </w:rPr>
        <w:t>(Bildquelle: Duravit AG)</w:t>
      </w:r>
    </w:p>
    <w:p w14:paraId="4904D155" w14:textId="77777777" w:rsidR="00B661C2" w:rsidRPr="00EF1519" w:rsidRDefault="00B661C2" w:rsidP="00C90A26">
      <w:pPr>
        <w:rPr>
          <w:rFonts w:ascii="Arial" w:hAnsi="Arial" w:cs="Arial"/>
          <w:b/>
          <w:bCs/>
        </w:rPr>
      </w:pPr>
    </w:p>
    <w:p w14:paraId="3E61F0DC" w14:textId="70C95306" w:rsidR="00B661C2" w:rsidRPr="00EF1519" w:rsidRDefault="00B661C2" w:rsidP="00B661C2">
      <w:pPr>
        <w:ind w:right="27"/>
        <w:rPr>
          <w:rFonts w:ascii="Arial" w:hAnsi="Arial" w:cs="Arial"/>
          <w:i/>
          <w:iCs/>
        </w:rPr>
      </w:pPr>
      <w:r w:rsidRPr="00EF1519">
        <w:rPr>
          <w:rFonts w:ascii="Arial" w:hAnsi="Arial" w:cs="Arial"/>
          <w:i/>
          <w:iCs/>
        </w:rPr>
        <w:t>04_Quiet Luxury</w:t>
      </w:r>
    </w:p>
    <w:p w14:paraId="6C134810" w14:textId="77777777" w:rsidR="00FA403D" w:rsidRDefault="00FA403D" w:rsidP="00FA403D">
      <w:pPr>
        <w:rPr>
          <w:rFonts w:ascii="Arial" w:hAnsi="Arial" w:cs="Arial"/>
        </w:rPr>
      </w:pPr>
      <w:r w:rsidRPr="00FA403D">
        <w:rPr>
          <w:rFonts w:ascii="Arial" w:hAnsi="Arial" w:cs="Arial"/>
        </w:rPr>
        <w:lastRenderedPageBreak/>
        <w:t xml:space="preserve">Bad1: </w:t>
      </w:r>
      <w:r w:rsidRPr="00C90A26">
        <w:rPr>
          <w:rFonts w:ascii="Arial" w:hAnsi="Arial" w:cs="Arial"/>
        </w:rPr>
        <w:t xml:space="preserve">Armaturen </w:t>
      </w:r>
      <w:r>
        <w:rPr>
          <w:rFonts w:ascii="Arial" w:hAnsi="Arial" w:cs="Arial"/>
        </w:rPr>
        <w:t xml:space="preserve">und Accessoires </w:t>
      </w:r>
      <w:r w:rsidRPr="00C90A26">
        <w:rPr>
          <w:rFonts w:ascii="Arial" w:hAnsi="Arial" w:cs="Arial"/>
        </w:rPr>
        <w:t xml:space="preserve">mit </w:t>
      </w:r>
      <w:r>
        <w:rPr>
          <w:rFonts w:ascii="Arial" w:hAnsi="Arial" w:cs="Arial"/>
        </w:rPr>
        <w:t xml:space="preserve">matter </w:t>
      </w:r>
      <w:r w:rsidRPr="00C90A26">
        <w:rPr>
          <w:rFonts w:ascii="Arial" w:hAnsi="Arial" w:cs="Arial"/>
        </w:rPr>
        <w:t>Edelstahl</w:t>
      </w:r>
      <w:r>
        <w:rPr>
          <w:rFonts w:ascii="Arial" w:hAnsi="Arial" w:cs="Arial"/>
        </w:rPr>
        <w:t>-Oberfläche</w:t>
      </w:r>
      <w:r w:rsidRPr="00C90A26">
        <w:rPr>
          <w:rFonts w:ascii="Arial" w:hAnsi="Arial" w:cs="Arial"/>
        </w:rPr>
        <w:t xml:space="preserve"> </w:t>
      </w:r>
      <w:r>
        <w:rPr>
          <w:rFonts w:ascii="Arial" w:hAnsi="Arial" w:cs="Arial"/>
        </w:rPr>
        <w:t xml:space="preserve">unterstreichen die </w:t>
      </w:r>
      <w:r w:rsidRPr="00FD3841">
        <w:rPr>
          <w:rFonts w:ascii="Arial" w:hAnsi="Arial" w:cs="Arial"/>
        </w:rPr>
        <w:t>Gestaltung. Ihre</w:t>
      </w:r>
      <w:r w:rsidRPr="00C90A26">
        <w:rPr>
          <w:rFonts w:ascii="Arial" w:hAnsi="Arial" w:cs="Arial"/>
        </w:rPr>
        <w:t xml:space="preserve"> feine </w:t>
      </w:r>
      <w:proofErr w:type="spellStart"/>
      <w:r w:rsidRPr="00C90A26">
        <w:rPr>
          <w:rFonts w:ascii="Arial" w:hAnsi="Arial" w:cs="Arial"/>
        </w:rPr>
        <w:t>Bürstung</w:t>
      </w:r>
      <w:proofErr w:type="spellEnd"/>
      <w:r w:rsidRPr="00C90A26">
        <w:rPr>
          <w:rFonts w:ascii="Arial" w:hAnsi="Arial" w:cs="Arial"/>
        </w:rPr>
        <w:t xml:space="preserve"> verleiht dem Metall eine prägnante, handwerkliche Note.</w:t>
      </w:r>
      <w:r>
        <w:rPr>
          <w:rFonts w:ascii="Arial" w:hAnsi="Arial" w:cs="Arial"/>
        </w:rPr>
        <w:t xml:space="preserve"> </w:t>
      </w:r>
    </w:p>
    <w:p w14:paraId="4E6205E2" w14:textId="3AC078A9" w:rsidR="00B661C2" w:rsidRPr="00FA403D" w:rsidRDefault="00B661C2" w:rsidP="00B661C2">
      <w:pPr>
        <w:ind w:right="27"/>
        <w:rPr>
          <w:rFonts w:ascii="Arial" w:hAnsi="Arial" w:cs="Arial"/>
        </w:rPr>
      </w:pPr>
      <w:r w:rsidRPr="00FA403D">
        <w:rPr>
          <w:rFonts w:ascii="Arial" w:hAnsi="Arial" w:cs="Arial"/>
        </w:rPr>
        <w:t xml:space="preserve"> (Bildquelle: Duravit AG)</w:t>
      </w:r>
    </w:p>
    <w:p w14:paraId="2691B1E2" w14:textId="77777777" w:rsidR="00B661C2" w:rsidRPr="00FA403D" w:rsidRDefault="00B661C2" w:rsidP="00C90A26">
      <w:pPr>
        <w:rPr>
          <w:rFonts w:ascii="Arial" w:hAnsi="Arial" w:cs="Arial"/>
          <w:b/>
          <w:bCs/>
        </w:rPr>
      </w:pPr>
    </w:p>
    <w:p w14:paraId="3C95D790" w14:textId="188369F1" w:rsidR="00B661C2" w:rsidRPr="00FA403D" w:rsidRDefault="00B661C2" w:rsidP="00B661C2">
      <w:pPr>
        <w:ind w:right="27"/>
        <w:rPr>
          <w:rFonts w:ascii="Arial" w:hAnsi="Arial" w:cs="Arial"/>
          <w:i/>
          <w:iCs/>
        </w:rPr>
      </w:pPr>
      <w:r w:rsidRPr="00FA403D">
        <w:rPr>
          <w:rFonts w:ascii="Arial" w:hAnsi="Arial" w:cs="Arial"/>
          <w:i/>
          <w:iCs/>
        </w:rPr>
        <w:t>05_Quiet Luxury</w:t>
      </w:r>
    </w:p>
    <w:p w14:paraId="5B7B7931" w14:textId="212A17BF" w:rsidR="00B661C2" w:rsidRPr="00E443A3" w:rsidRDefault="00FA403D" w:rsidP="00FA403D">
      <w:pPr>
        <w:rPr>
          <w:rFonts w:ascii="Arial" w:hAnsi="Arial" w:cs="Arial"/>
        </w:rPr>
      </w:pPr>
      <w:r w:rsidRPr="00FA403D">
        <w:rPr>
          <w:rFonts w:ascii="Arial" w:hAnsi="Arial" w:cs="Arial"/>
        </w:rPr>
        <w:t xml:space="preserve">Bad 1: </w:t>
      </w:r>
      <w:r>
        <w:rPr>
          <w:rFonts w:ascii="Arial" w:hAnsi="Arial" w:cs="Arial"/>
        </w:rPr>
        <w:t>Der</w:t>
      </w:r>
      <w:r w:rsidRPr="00A232AC">
        <w:rPr>
          <w:rFonts w:ascii="Arial" w:hAnsi="Arial" w:cs="Arial"/>
        </w:rPr>
        <w:t xml:space="preserve"> Hochschrank mit Koffertür </w:t>
      </w:r>
      <w:r>
        <w:rPr>
          <w:rFonts w:ascii="Arial" w:hAnsi="Arial" w:cs="Arial"/>
        </w:rPr>
        <w:t>führt</w:t>
      </w:r>
      <w:r w:rsidRPr="00A232AC">
        <w:rPr>
          <w:rFonts w:ascii="Arial" w:hAnsi="Arial" w:cs="Arial"/>
        </w:rPr>
        <w:t xml:space="preserve"> </w:t>
      </w:r>
      <w:r>
        <w:rPr>
          <w:rFonts w:ascii="Arial" w:hAnsi="Arial" w:cs="Arial"/>
        </w:rPr>
        <w:t>die Gestaltung des Waschplatzes</w:t>
      </w:r>
      <w:r w:rsidRPr="00A232AC">
        <w:rPr>
          <w:rFonts w:ascii="Arial" w:hAnsi="Arial" w:cs="Arial"/>
        </w:rPr>
        <w:t xml:space="preserve"> </w:t>
      </w:r>
      <w:r>
        <w:rPr>
          <w:rFonts w:ascii="Arial" w:hAnsi="Arial" w:cs="Arial"/>
        </w:rPr>
        <w:t>konsequent fort:</w:t>
      </w:r>
      <w:r w:rsidRPr="00A232AC">
        <w:rPr>
          <w:rFonts w:ascii="Arial" w:hAnsi="Arial" w:cs="Arial"/>
        </w:rPr>
        <w:t xml:space="preserve"> Innen sorg</w:t>
      </w:r>
      <w:r>
        <w:rPr>
          <w:rFonts w:ascii="Arial" w:hAnsi="Arial" w:cs="Arial"/>
        </w:rPr>
        <w:t>t er</w:t>
      </w:r>
      <w:r w:rsidRPr="00A232AC">
        <w:rPr>
          <w:rFonts w:ascii="Arial" w:hAnsi="Arial" w:cs="Arial"/>
        </w:rPr>
        <w:t xml:space="preserve"> für Ordnung, außen setzt eine vertikale Nische in Anthrazit einen klaren </w:t>
      </w:r>
      <w:r>
        <w:rPr>
          <w:rFonts w:ascii="Arial" w:hAnsi="Arial" w:cs="Arial"/>
        </w:rPr>
        <w:t>tonalen Gegenpunkt</w:t>
      </w:r>
      <w:r w:rsidRPr="00A232AC">
        <w:rPr>
          <w:rFonts w:ascii="Arial" w:hAnsi="Arial" w:cs="Arial"/>
        </w:rPr>
        <w:t xml:space="preserve">. </w:t>
      </w:r>
      <w:r w:rsidR="00B661C2" w:rsidRPr="00E443A3">
        <w:rPr>
          <w:rFonts w:ascii="Arial" w:hAnsi="Arial" w:cs="Arial"/>
        </w:rPr>
        <w:t>(Bildquelle: Duravit AG)</w:t>
      </w:r>
    </w:p>
    <w:p w14:paraId="0CB2A5F8" w14:textId="77777777" w:rsidR="00B661C2" w:rsidRPr="00E443A3" w:rsidRDefault="00B661C2" w:rsidP="00C90A26">
      <w:pPr>
        <w:rPr>
          <w:rFonts w:ascii="Arial" w:hAnsi="Arial" w:cs="Arial"/>
          <w:b/>
          <w:bCs/>
        </w:rPr>
      </w:pPr>
    </w:p>
    <w:p w14:paraId="4363A62C" w14:textId="598D0DA8" w:rsidR="00B661C2" w:rsidRPr="00E443A3" w:rsidRDefault="00B661C2" w:rsidP="00B661C2">
      <w:pPr>
        <w:ind w:right="27"/>
        <w:rPr>
          <w:rFonts w:ascii="Arial" w:hAnsi="Arial" w:cs="Arial"/>
          <w:i/>
          <w:iCs/>
        </w:rPr>
      </w:pPr>
      <w:r w:rsidRPr="00E443A3">
        <w:rPr>
          <w:rFonts w:ascii="Arial" w:hAnsi="Arial" w:cs="Arial"/>
          <w:i/>
          <w:iCs/>
        </w:rPr>
        <w:t>06_Quiet Luxury</w:t>
      </w:r>
    </w:p>
    <w:p w14:paraId="60EAC6F1" w14:textId="414A9966" w:rsidR="00B661C2" w:rsidRPr="00FA403D" w:rsidRDefault="00FA403D" w:rsidP="00FA403D">
      <w:pPr>
        <w:rPr>
          <w:rFonts w:ascii="Arial" w:hAnsi="Arial" w:cs="Arial"/>
        </w:rPr>
      </w:pPr>
      <w:r w:rsidRPr="00FA403D">
        <w:rPr>
          <w:rFonts w:ascii="Arial" w:hAnsi="Arial" w:cs="Arial"/>
        </w:rPr>
        <w:t xml:space="preserve">Bad 1: </w:t>
      </w:r>
      <w:r>
        <w:rPr>
          <w:rFonts w:ascii="Arial" w:hAnsi="Arial" w:cs="Arial"/>
        </w:rPr>
        <w:t>Der beleuchtete Spiegelschrank</w:t>
      </w:r>
      <w:r w:rsidRPr="00A232AC">
        <w:rPr>
          <w:rFonts w:ascii="Arial" w:hAnsi="Arial" w:cs="Arial"/>
        </w:rPr>
        <w:t xml:space="preserve"> </w:t>
      </w:r>
      <w:r>
        <w:rPr>
          <w:rFonts w:ascii="Arial" w:hAnsi="Arial" w:cs="Arial"/>
        </w:rPr>
        <w:t>komplettiert das Waschplatz-Ensemble mit klarer, hochwertiger Ästhetik und praktischen wie funktionellen Details.</w:t>
      </w:r>
      <w:r w:rsidR="00B661C2" w:rsidRPr="00FA403D">
        <w:rPr>
          <w:rFonts w:ascii="Arial" w:hAnsi="Arial" w:cs="Arial"/>
        </w:rPr>
        <w:t xml:space="preserve"> </w:t>
      </w:r>
      <w:r w:rsidR="00B661C2" w:rsidRPr="00EF1519">
        <w:rPr>
          <w:rFonts w:ascii="Arial" w:hAnsi="Arial" w:cs="Arial"/>
        </w:rPr>
        <w:t>(Bildquelle: Duravit AG)</w:t>
      </w:r>
    </w:p>
    <w:p w14:paraId="3497ECC9" w14:textId="77777777" w:rsidR="00B661C2" w:rsidRPr="00EF1519" w:rsidRDefault="00B661C2" w:rsidP="00C90A26">
      <w:pPr>
        <w:rPr>
          <w:rFonts w:ascii="Arial" w:hAnsi="Arial" w:cs="Arial"/>
          <w:b/>
          <w:bCs/>
        </w:rPr>
      </w:pPr>
    </w:p>
    <w:p w14:paraId="58DA95FC" w14:textId="440C4ABC" w:rsidR="00B661C2" w:rsidRPr="00EF1519" w:rsidRDefault="00B661C2" w:rsidP="00B661C2">
      <w:pPr>
        <w:ind w:right="27"/>
        <w:rPr>
          <w:rFonts w:ascii="Arial" w:hAnsi="Arial" w:cs="Arial"/>
          <w:i/>
          <w:iCs/>
        </w:rPr>
      </w:pPr>
      <w:r w:rsidRPr="00EF1519">
        <w:rPr>
          <w:rFonts w:ascii="Arial" w:hAnsi="Arial" w:cs="Arial"/>
          <w:i/>
          <w:iCs/>
        </w:rPr>
        <w:t>07_Quiet Luxury</w:t>
      </w:r>
    </w:p>
    <w:p w14:paraId="54B8BB03" w14:textId="3DE86850" w:rsidR="00B661C2" w:rsidRPr="00FA403D" w:rsidRDefault="00FA403D" w:rsidP="00B661C2">
      <w:pPr>
        <w:ind w:right="27"/>
        <w:rPr>
          <w:rFonts w:ascii="Arial" w:hAnsi="Arial" w:cs="Arial"/>
        </w:rPr>
      </w:pPr>
      <w:r w:rsidRPr="00FA403D">
        <w:rPr>
          <w:rFonts w:ascii="Arial" w:hAnsi="Arial" w:cs="Arial"/>
        </w:rPr>
        <w:t xml:space="preserve">Bad 1: </w:t>
      </w:r>
      <w:r w:rsidRPr="00C90A26">
        <w:rPr>
          <w:rFonts w:ascii="Arial" w:hAnsi="Arial" w:cs="Arial"/>
        </w:rPr>
        <w:t xml:space="preserve">Eine halbhohe Wand </w:t>
      </w:r>
      <w:r>
        <w:rPr>
          <w:rFonts w:ascii="Arial" w:hAnsi="Arial" w:cs="Arial"/>
        </w:rPr>
        <w:t xml:space="preserve">umrahmt </w:t>
      </w:r>
      <w:r w:rsidRPr="00C90A26">
        <w:rPr>
          <w:rFonts w:ascii="Arial" w:hAnsi="Arial" w:cs="Arial"/>
        </w:rPr>
        <w:t>die Badewanne und bietet mit ihrer Ablagefläche Platz für persönliche Lieblingsstücke.</w:t>
      </w:r>
      <w:r w:rsidR="00B661C2" w:rsidRPr="00FA403D">
        <w:rPr>
          <w:rFonts w:ascii="Arial" w:hAnsi="Arial" w:cs="Arial"/>
        </w:rPr>
        <w:t xml:space="preserve"> (Bildquelle: Duravit AG)</w:t>
      </w:r>
    </w:p>
    <w:p w14:paraId="67523C27" w14:textId="77777777" w:rsidR="00B661C2" w:rsidRPr="00FA403D" w:rsidRDefault="00B661C2" w:rsidP="00C90A26">
      <w:pPr>
        <w:rPr>
          <w:rFonts w:ascii="Arial" w:hAnsi="Arial" w:cs="Arial"/>
          <w:b/>
          <w:bCs/>
        </w:rPr>
      </w:pPr>
    </w:p>
    <w:p w14:paraId="4DB53269" w14:textId="43C3F3CE" w:rsidR="00B661C2" w:rsidRPr="00FA403D" w:rsidRDefault="00B661C2" w:rsidP="00B661C2">
      <w:pPr>
        <w:ind w:right="27"/>
        <w:rPr>
          <w:rFonts w:ascii="Arial" w:hAnsi="Arial" w:cs="Arial"/>
          <w:i/>
          <w:iCs/>
        </w:rPr>
      </w:pPr>
      <w:r w:rsidRPr="00FA403D">
        <w:rPr>
          <w:rFonts w:ascii="Arial" w:hAnsi="Arial" w:cs="Arial"/>
          <w:i/>
          <w:iCs/>
        </w:rPr>
        <w:t>08_Quiet Luxury</w:t>
      </w:r>
    </w:p>
    <w:p w14:paraId="3B5BB6EB" w14:textId="349DCFE9" w:rsidR="00B661C2" w:rsidRPr="00B661C2" w:rsidRDefault="00FA403D" w:rsidP="00FA403D">
      <w:pPr>
        <w:rPr>
          <w:rFonts w:ascii="Arial" w:hAnsi="Arial" w:cs="Arial"/>
          <w:lang w:val="fr-FR"/>
        </w:rPr>
      </w:pPr>
      <w:r w:rsidRPr="00FA403D">
        <w:rPr>
          <w:rFonts w:ascii="Arial" w:hAnsi="Arial" w:cs="Arial"/>
        </w:rPr>
        <w:t xml:space="preserve">Bad 1: </w:t>
      </w:r>
      <w:r w:rsidRPr="00C90A26">
        <w:rPr>
          <w:rFonts w:ascii="Arial" w:hAnsi="Arial" w:cs="Arial"/>
        </w:rPr>
        <w:t>Das wandhängende WC tritt gestalterisch zurück und fügt sich in die ruhige Linienführung des Raumes ein.</w:t>
      </w:r>
      <w:r>
        <w:rPr>
          <w:rFonts w:ascii="Arial" w:hAnsi="Arial" w:cs="Arial"/>
        </w:rPr>
        <w:t xml:space="preserve"> </w:t>
      </w:r>
      <w:r w:rsidR="00B661C2" w:rsidRPr="00B661C2">
        <w:rPr>
          <w:rFonts w:ascii="Arial" w:hAnsi="Arial" w:cs="Arial"/>
          <w:lang w:val="fr-FR"/>
        </w:rPr>
        <w:t>(</w:t>
      </w:r>
      <w:proofErr w:type="spellStart"/>
      <w:proofErr w:type="gramStart"/>
      <w:r w:rsidR="00B661C2" w:rsidRPr="00B661C2">
        <w:rPr>
          <w:rFonts w:ascii="Arial" w:hAnsi="Arial" w:cs="Arial"/>
          <w:lang w:val="fr-FR"/>
        </w:rPr>
        <w:t>Bildquelle</w:t>
      </w:r>
      <w:proofErr w:type="spellEnd"/>
      <w:r w:rsidR="00B661C2" w:rsidRPr="00B661C2">
        <w:rPr>
          <w:rFonts w:ascii="Arial" w:hAnsi="Arial" w:cs="Arial"/>
          <w:lang w:val="fr-FR"/>
        </w:rPr>
        <w:t>:</w:t>
      </w:r>
      <w:proofErr w:type="gramEnd"/>
      <w:r w:rsidR="00B661C2" w:rsidRPr="00B661C2">
        <w:rPr>
          <w:rFonts w:ascii="Arial" w:hAnsi="Arial" w:cs="Arial"/>
          <w:lang w:val="fr-FR"/>
        </w:rPr>
        <w:t xml:space="preserve"> Duravit AG)</w:t>
      </w:r>
    </w:p>
    <w:p w14:paraId="57ED8286" w14:textId="77777777" w:rsidR="00B661C2" w:rsidRDefault="00B661C2" w:rsidP="00C90A26">
      <w:pPr>
        <w:rPr>
          <w:rFonts w:ascii="Arial" w:hAnsi="Arial" w:cs="Arial"/>
          <w:b/>
          <w:bCs/>
          <w:lang w:val="fr-FR"/>
        </w:rPr>
      </w:pPr>
    </w:p>
    <w:p w14:paraId="2A96F2FD" w14:textId="223AB14D" w:rsidR="00B661C2" w:rsidRDefault="00B661C2" w:rsidP="00B661C2">
      <w:pPr>
        <w:ind w:right="27"/>
        <w:rPr>
          <w:rFonts w:ascii="Arial" w:hAnsi="Arial" w:cs="Arial"/>
          <w:i/>
          <w:iCs/>
          <w:lang w:val="fr-FR"/>
        </w:rPr>
      </w:pPr>
      <w:r w:rsidRPr="00B661C2">
        <w:rPr>
          <w:rFonts w:ascii="Arial" w:hAnsi="Arial" w:cs="Arial"/>
          <w:i/>
          <w:iCs/>
          <w:lang w:val="fr-FR"/>
        </w:rPr>
        <w:t>0</w:t>
      </w:r>
      <w:r>
        <w:rPr>
          <w:rFonts w:ascii="Arial" w:hAnsi="Arial" w:cs="Arial"/>
          <w:i/>
          <w:iCs/>
          <w:lang w:val="fr-FR"/>
        </w:rPr>
        <w:t>9</w:t>
      </w:r>
      <w:r w:rsidRPr="00B661C2">
        <w:rPr>
          <w:rFonts w:ascii="Arial" w:hAnsi="Arial" w:cs="Arial"/>
          <w:i/>
          <w:iCs/>
          <w:lang w:val="fr-FR"/>
        </w:rPr>
        <w:t>_Quiet Luxury</w:t>
      </w:r>
    </w:p>
    <w:p w14:paraId="7BF4A3C8" w14:textId="3E45088F" w:rsidR="00B661C2" w:rsidRPr="00B661C2" w:rsidRDefault="00FA403D" w:rsidP="00FA403D">
      <w:pPr>
        <w:rPr>
          <w:rFonts w:ascii="Arial" w:hAnsi="Arial" w:cs="Arial"/>
          <w:lang w:val="fr-FR"/>
        </w:rPr>
      </w:pPr>
      <w:r w:rsidRPr="00FA403D">
        <w:rPr>
          <w:rFonts w:ascii="Arial" w:hAnsi="Arial" w:cs="Arial"/>
        </w:rPr>
        <w:t xml:space="preserve">Bad 2: </w:t>
      </w:r>
      <w:r w:rsidRPr="00C90A26">
        <w:rPr>
          <w:rFonts w:ascii="Arial" w:hAnsi="Arial" w:cs="Arial"/>
        </w:rPr>
        <w:t>Sanfte Beige</w:t>
      </w:r>
      <w:r w:rsidRPr="00C90A26">
        <w:rPr>
          <w:rFonts w:ascii="Arial" w:hAnsi="Arial" w:cs="Arial"/>
        </w:rPr>
        <w:noBreakHyphen/>
        <w:t>, Sand</w:t>
      </w:r>
      <w:r w:rsidRPr="00C90A26">
        <w:rPr>
          <w:rFonts w:ascii="Arial" w:hAnsi="Arial" w:cs="Arial"/>
        </w:rPr>
        <w:noBreakHyphen/>
        <w:t xml:space="preserve"> und </w:t>
      </w:r>
      <w:proofErr w:type="spellStart"/>
      <w:r>
        <w:rPr>
          <w:rFonts w:ascii="Arial" w:hAnsi="Arial" w:cs="Arial"/>
        </w:rPr>
        <w:t>Taupe</w:t>
      </w:r>
      <w:r w:rsidRPr="00C90A26">
        <w:rPr>
          <w:rFonts w:ascii="Arial" w:hAnsi="Arial" w:cs="Arial"/>
        </w:rPr>
        <w:t>töne</w:t>
      </w:r>
      <w:proofErr w:type="spellEnd"/>
      <w:r w:rsidRPr="00C90A26">
        <w:rPr>
          <w:rFonts w:ascii="Arial" w:hAnsi="Arial" w:cs="Arial"/>
        </w:rPr>
        <w:t xml:space="preserve"> bestimmen die Atmosphäre dieses </w:t>
      </w:r>
      <w:r>
        <w:rPr>
          <w:rFonts w:ascii="Arial" w:hAnsi="Arial" w:cs="Arial"/>
        </w:rPr>
        <w:t xml:space="preserve">mit den Objekten der Serie Studio F. A. Porsche Collection ausgestatteten </w:t>
      </w:r>
      <w:r w:rsidRPr="00C90A26">
        <w:rPr>
          <w:rFonts w:ascii="Arial" w:hAnsi="Arial" w:cs="Arial"/>
        </w:rPr>
        <w:t>Bades und verleihen ihm eine ruhige, warme Tiefe. Schwarze Details setzen klare grafische Akzente und strukturieren das Interieur, ohne seine Harmonie zu stören.</w:t>
      </w:r>
      <w:r>
        <w:rPr>
          <w:rFonts w:ascii="Arial" w:hAnsi="Arial" w:cs="Arial"/>
        </w:rPr>
        <w:t xml:space="preserve"> </w:t>
      </w:r>
      <w:r w:rsidR="00B661C2" w:rsidRPr="00B661C2">
        <w:rPr>
          <w:rFonts w:ascii="Arial" w:hAnsi="Arial" w:cs="Arial"/>
          <w:lang w:val="fr-FR"/>
        </w:rPr>
        <w:t>(</w:t>
      </w:r>
      <w:proofErr w:type="spellStart"/>
      <w:proofErr w:type="gramStart"/>
      <w:r w:rsidR="00B661C2" w:rsidRPr="00B661C2">
        <w:rPr>
          <w:rFonts w:ascii="Arial" w:hAnsi="Arial" w:cs="Arial"/>
          <w:lang w:val="fr-FR"/>
        </w:rPr>
        <w:t>Bildquelle</w:t>
      </w:r>
      <w:proofErr w:type="spellEnd"/>
      <w:r w:rsidR="00B661C2" w:rsidRPr="00B661C2">
        <w:rPr>
          <w:rFonts w:ascii="Arial" w:hAnsi="Arial" w:cs="Arial"/>
          <w:lang w:val="fr-FR"/>
        </w:rPr>
        <w:t>:</w:t>
      </w:r>
      <w:proofErr w:type="gramEnd"/>
      <w:r w:rsidR="00B661C2" w:rsidRPr="00B661C2">
        <w:rPr>
          <w:rFonts w:ascii="Arial" w:hAnsi="Arial" w:cs="Arial"/>
          <w:lang w:val="fr-FR"/>
        </w:rPr>
        <w:t xml:space="preserve"> Duravit AG)</w:t>
      </w:r>
    </w:p>
    <w:p w14:paraId="375748F7" w14:textId="77777777" w:rsidR="00B661C2" w:rsidRDefault="00B661C2" w:rsidP="00C90A26">
      <w:pPr>
        <w:rPr>
          <w:rFonts w:ascii="Arial" w:hAnsi="Arial" w:cs="Arial"/>
          <w:b/>
          <w:bCs/>
          <w:lang w:val="fr-FR"/>
        </w:rPr>
      </w:pPr>
    </w:p>
    <w:p w14:paraId="0631FD4D" w14:textId="3248F50C" w:rsidR="00B661C2" w:rsidRDefault="00B661C2" w:rsidP="00B661C2">
      <w:pPr>
        <w:ind w:right="27"/>
        <w:rPr>
          <w:rFonts w:ascii="Arial" w:hAnsi="Arial" w:cs="Arial"/>
          <w:i/>
          <w:iCs/>
          <w:lang w:val="fr-FR"/>
        </w:rPr>
      </w:pPr>
      <w:r>
        <w:rPr>
          <w:rFonts w:ascii="Arial" w:hAnsi="Arial" w:cs="Arial"/>
          <w:i/>
          <w:iCs/>
          <w:lang w:val="fr-FR"/>
        </w:rPr>
        <w:t>10</w:t>
      </w:r>
      <w:r w:rsidRPr="00B661C2">
        <w:rPr>
          <w:rFonts w:ascii="Arial" w:hAnsi="Arial" w:cs="Arial"/>
          <w:i/>
          <w:iCs/>
          <w:lang w:val="fr-FR"/>
        </w:rPr>
        <w:t>_Quiet Luxury</w:t>
      </w:r>
    </w:p>
    <w:p w14:paraId="46CF20FB" w14:textId="038B6361" w:rsidR="00B661C2" w:rsidRPr="00B661C2" w:rsidRDefault="00FA403D" w:rsidP="00FA403D">
      <w:pPr>
        <w:rPr>
          <w:rFonts w:ascii="Arial" w:hAnsi="Arial" w:cs="Arial"/>
          <w:lang w:val="fr-FR"/>
        </w:rPr>
      </w:pPr>
      <w:r>
        <w:rPr>
          <w:rFonts w:ascii="Arial" w:hAnsi="Arial" w:cs="Arial"/>
        </w:rPr>
        <w:t xml:space="preserve">Bad 2: </w:t>
      </w:r>
      <w:r w:rsidRPr="00C90A26">
        <w:rPr>
          <w:rFonts w:ascii="Arial" w:hAnsi="Arial" w:cs="Arial"/>
        </w:rPr>
        <w:t>Das weich geformte Aufsatzbecken bildet den stillen Mittelpunkt</w:t>
      </w:r>
      <w:r>
        <w:rPr>
          <w:rFonts w:ascii="Arial" w:hAnsi="Arial" w:cs="Arial"/>
        </w:rPr>
        <w:t xml:space="preserve"> </w:t>
      </w:r>
      <w:r w:rsidRPr="00CD6370">
        <w:rPr>
          <w:rFonts w:ascii="Arial" w:hAnsi="Arial" w:cs="Arial"/>
        </w:rPr>
        <w:t>–</w:t>
      </w:r>
      <w:r w:rsidRPr="00C90A26">
        <w:rPr>
          <w:rFonts w:ascii="Arial" w:hAnsi="Arial" w:cs="Arial"/>
        </w:rPr>
        <w:t xml:space="preserve"> sinnlich in der Kontur, zurückhaltend im Ausdruck. Der schwebende</w:t>
      </w:r>
      <w:r>
        <w:rPr>
          <w:rFonts w:ascii="Arial" w:hAnsi="Arial" w:cs="Arial"/>
        </w:rPr>
        <w:t xml:space="preserve">, monochrome </w:t>
      </w:r>
      <w:r w:rsidRPr="00C90A26">
        <w:rPr>
          <w:rFonts w:ascii="Arial" w:hAnsi="Arial" w:cs="Arial"/>
        </w:rPr>
        <w:t>Unterbau sorgt für visuelle Ruhe und funktionale Klarheit.</w:t>
      </w:r>
      <w:r>
        <w:rPr>
          <w:rFonts w:ascii="Arial" w:hAnsi="Arial" w:cs="Arial"/>
        </w:rPr>
        <w:t xml:space="preserve"> </w:t>
      </w:r>
      <w:r w:rsidR="00B661C2" w:rsidRPr="00B661C2">
        <w:rPr>
          <w:rFonts w:ascii="Arial" w:hAnsi="Arial" w:cs="Arial"/>
          <w:lang w:val="fr-FR"/>
        </w:rPr>
        <w:t>(</w:t>
      </w:r>
      <w:proofErr w:type="spellStart"/>
      <w:proofErr w:type="gramStart"/>
      <w:r w:rsidR="00B661C2" w:rsidRPr="00B661C2">
        <w:rPr>
          <w:rFonts w:ascii="Arial" w:hAnsi="Arial" w:cs="Arial"/>
          <w:lang w:val="fr-FR"/>
        </w:rPr>
        <w:t>Bildquelle</w:t>
      </w:r>
      <w:proofErr w:type="spellEnd"/>
      <w:r w:rsidR="00B661C2" w:rsidRPr="00B661C2">
        <w:rPr>
          <w:rFonts w:ascii="Arial" w:hAnsi="Arial" w:cs="Arial"/>
          <w:lang w:val="fr-FR"/>
        </w:rPr>
        <w:t>:</w:t>
      </w:r>
      <w:proofErr w:type="gramEnd"/>
      <w:r w:rsidR="00B661C2" w:rsidRPr="00B661C2">
        <w:rPr>
          <w:rFonts w:ascii="Arial" w:hAnsi="Arial" w:cs="Arial"/>
          <w:lang w:val="fr-FR"/>
        </w:rPr>
        <w:t xml:space="preserve"> Duravit AG)</w:t>
      </w:r>
    </w:p>
    <w:p w14:paraId="24E1D195" w14:textId="77777777" w:rsidR="00B661C2" w:rsidRDefault="00B661C2" w:rsidP="00C90A26">
      <w:pPr>
        <w:rPr>
          <w:rFonts w:ascii="Arial" w:hAnsi="Arial" w:cs="Arial"/>
          <w:b/>
          <w:bCs/>
          <w:lang w:val="fr-FR"/>
        </w:rPr>
      </w:pPr>
    </w:p>
    <w:p w14:paraId="510E136A" w14:textId="35C8B662" w:rsidR="00FA403D" w:rsidRPr="00FA403D" w:rsidRDefault="00FA403D" w:rsidP="00FA403D">
      <w:pPr>
        <w:ind w:right="27"/>
        <w:rPr>
          <w:rFonts w:ascii="Arial" w:hAnsi="Arial" w:cs="Arial"/>
          <w:i/>
          <w:iCs/>
        </w:rPr>
      </w:pPr>
      <w:r w:rsidRPr="00FA403D">
        <w:rPr>
          <w:rFonts w:ascii="Arial" w:hAnsi="Arial" w:cs="Arial"/>
          <w:i/>
          <w:iCs/>
        </w:rPr>
        <w:t>1</w:t>
      </w:r>
      <w:r>
        <w:rPr>
          <w:rFonts w:ascii="Arial" w:hAnsi="Arial" w:cs="Arial"/>
          <w:i/>
          <w:iCs/>
        </w:rPr>
        <w:t>1</w:t>
      </w:r>
      <w:r w:rsidRPr="00FA403D">
        <w:rPr>
          <w:rFonts w:ascii="Arial" w:hAnsi="Arial" w:cs="Arial"/>
          <w:i/>
          <w:iCs/>
        </w:rPr>
        <w:t>_Quiet Luxury</w:t>
      </w:r>
    </w:p>
    <w:p w14:paraId="240BA838" w14:textId="21E15517" w:rsidR="00FA403D" w:rsidRPr="00FA403D" w:rsidRDefault="00FA403D" w:rsidP="00FA403D">
      <w:pPr>
        <w:rPr>
          <w:rFonts w:ascii="Arial" w:hAnsi="Arial" w:cs="Arial"/>
        </w:rPr>
      </w:pPr>
      <w:r>
        <w:rPr>
          <w:rFonts w:ascii="Arial" w:hAnsi="Arial" w:cs="Arial"/>
        </w:rPr>
        <w:lastRenderedPageBreak/>
        <w:t xml:space="preserve">Bad 2: </w:t>
      </w:r>
      <w:r w:rsidRPr="00FA403D">
        <w:rPr>
          <w:rFonts w:ascii="Arial" w:hAnsi="Arial" w:cs="Arial"/>
        </w:rPr>
        <w:t>Das Aufsatzbecken ist ein Signature-Piece der Studio F. A. Porsche Collection. Es zeichnet sich durch seine skulpturale Präzision, ausgewogene Proportionen und die reduzierte Ästhetik aus. Die schwarze Armatur setzt einen spa</w:t>
      </w:r>
      <w:r w:rsidR="0064457B">
        <w:rPr>
          <w:rFonts w:ascii="Arial" w:hAnsi="Arial" w:cs="Arial"/>
        </w:rPr>
        <w:t>n</w:t>
      </w:r>
      <w:r w:rsidRPr="00FA403D">
        <w:rPr>
          <w:rFonts w:ascii="Arial" w:hAnsi="Arial" w:cs="Arial"/>
        </w:rPr>
        <w:t>nenden Kontrast.</w:t>
      </w:r>
      <w:r w:rsidR="00C65FFB">
        <w:rPr>
          <w:rFonts w:ascii="Arial" w:hAnsi="Arial" w:cs="Arial"/>
        </w:rPr>
        <w:t xml:space="preserve"> </w:t>
      </w:r>
      <w:r w:rsidRPr="00FA403D">
        <w:rPr>
          <w:rFonts w:ascii="Arial" w:hAnsi="Arial" w:cs="Arial"/>
        </w:rPr>
        <w:t>(Bildquelle: Duravit AG)</w:t>
      </w:r>
    </w:p>
    <w:p w14:paraId="6794C31D" w14:textId="77777777" w:rsidR="00FA403D" w:rsidRPr="00FA403D" w:rsidRDefault="00FA403D" w:rsidP="00C90A26">
      <w:pPr>
        <w:rPr>
          <w:rFonts w:ascii="Arial" w:hAnsi="Arial" w:cs="Arial"/>
          <w:b/>
          <w:bCs/>
        </w:rPr>
      </w:pPr>
    </w:p>
    <w:p w14:paraId="46C051AB" w14:textId="134AE4A9" w:rsidR="00FA403D" w:rsidRPr="00FA403D" w:rsidRDefault="00FA403D" w:rsidP="00FA403D">
      <w:pPr>
        <w:ind w:right="27"/>
        <w:rPr>
          <w:rFonts w:ascii="Arial" w:hAnsi="Arial" w:cs="Arial"/>
          <w:i/>
          <w:iCs/>
        </w:rPr>
      </w:pPr>
      <w:r w:rsidRPr="00FA403D">
        <w:rPr>
          <w:rFonts w:ascii="Arial" w:hAnsi="Arial" w:cs="Arial"/>
          <w:i/>
          <w:iCs/>
        </w:rPr>
        <w:t>1</w:t>
      </w:r>
      <w:r w:rsidR="00C65FFB">
        <w:rPr>
          <w:rFonts w:ascii="Arial" w:hAnsi="Arial" w:cs="Arial"/>
          <w:i/>
          <w:iCs/>
        </w:rPr>
        <w:t>2</w:t>
      </w:r>
      <w:r w:rsidRPr="00FA403D">
        <w:rPr>
          <w:rFonts w:ascii="Arial" w:hAnsi="Arial" w:cs="Arial"/>
          <w:i/>
          <w:iCs/>
        </w:rPr>
        <w:t>_Quiet Luxury</w:t>
      </w:r>
    </w:p>
    <w:p w14:paraId="5B09E815" w14:textId="68E7C606" w:rsidR="00FA403D" w:rsidRPr="00EF1519" w:rsidRDefault="00FA403D" w:rsidP="00FA403D">
      <w:pPr>
        <w:rPr>
          <w:rFonts w:ascii="Arial" w:hAnsi="Arial" w:cs="Arial"/>
        </w:rPr>
      </w:pPr>
      <w:r>
        <w:rPr>
          <w:rFonts w:ascii="Arial" w:hAnsi="Arial" w:cs="Arial"/>
        </w:rPr>
        <w:t xml:space="preserve">Bad 2: </w:t>
      </w:r>
      <w:r w:rsidR="00C65FFB" w:rsidRPr="00C90A26">
        <w:rPr>
          <w:rFonts w:ascii="Arial" w:hAnsi="Arial" w:cs="Arial"/>
        </w:rPr>
        <w:t xml:space="preserve">Vor </w:t>
      </w:r>
      <w:r w:rsidR="00C65FFB">
        <w:rPr>
          <w:rFonts w:ascii="Arial" w:hAnsi="Arial" w:cs="Arial"/>
        </w:rPr>
        <w:t>einer</w:t>
      </w:r>
      <w:r w:rsidR="00C65FFB" w:rsidRPr="00C90A26">
        <w:rPr>
          <w:rFonts w:ascii="Arial" w:hAnsi="Arial" w:cs="Arial"/>
        </w:rPr>
        <w:t xml:space="preserve"> halbhohen </w:t>
      </w:r>
      <w:r w:rsidR="00C65FFB">
        <w:rPr>
          <w:rFonts w:ascii="Arial" w:hAnsi="Arial" w:cs="Arial"/>
        </w:rPr>
        <w:t>W</w:t>
      </w:r>
      <w:r w:rsidR="00C65FFB" w:rsidRPr="00C90A26">
        <w:rPr>
          <w:rFonts w:ascii="Arial" w:hAnsi="Arial" w:cs="Arial"/>
        </w:rPr>
        <w:t xml:space="preserve">and </w:t>
      </w:r>
      <w:r w:rsidR="00C65FFB">
        <w:rPr>
          <w:rFonts w:ascii="Arial" w:hAnsi="Arial" w:cs="Arial"/>
        </w:rPr>
        <w:t>platziert</w:t>
      </w:r>
      <w:r w:rsidR="00C65FFB" w:rsidRPr="00C90A26">
        <w:rPr>
          <w:rFonts w:ascii="Arial" w:hAnsi="Arial" w:cs="Arial"/>
        </w:rPr>
        <w:t xml:space="preserve">, greift die </w:t>
      </w:r>
      <w:r w:rsidR="00EF1519">
        <w:rPr>
          <w:rFonts w:ascii="Arial" w:hAnsi="Arial" w:cs="Arial"/>
        </w:rPr>
        <w:t>Badew</w:t>
      </w:r>
      <w:r w:rsidR="00C65FFB" w:rsidRPr="00C90A26">
        <w:rPr>
          <w:rFonts w:ascii="Arial" w:hAnsi="Arial" w:cs="Arial"/>
        </w:rPr>
        <w:t xml:space="preserve">anne die weiche Formensprache des </w:t>
      </w:r>
      <w:r w:rsidR="00C65FFB">
        <w:rPr>
          <w:rFonts w:ascii="Arial" w:hAnsi="Arial" w:cs="Arial"/>
        </w:rPr>
        <w:t>Waschb</w:t>
      </w:r>
      <w:r w:rsidR="00C65FFB" w:rsidRPr="00C90A26">
        <w:rPr>
          <w:rFonts w:ascii="Arial" w:hAnsi="Arial" w:cs="Arial"/>
        </w:rPr>
        <w:t xml:space="preserve">eckens auf </w:t>
      </w:r>
      <w:r w:rsidR="00C65FFB">
        <w:rPr>
          <w:rFonts w:ascii="Arial" w:hAnsi="Arial" w:cs="Arial"/>
        </w:rPr>
        <w:t>u</w:t>
      </w:r>
      <w:r w:rsidR="00C65FFB" w:rsidRPr="00C90A26">
        <w:rPr>
          <w:rFonts w:ascii="Arial" w:hAnsi="Arial" w:cs="Arial"/>
        </w:rPr>
        <w:t>nd schafft eine leise Verbindung im Raum.</w:t>
      </w:r>
      <w:r w:rsidR="00C65FFB">
        <w:rPr>
          <w:rFonts w:ascii="Arial" w:hAnsi="Arial" w:cs="Arial"/>
        </w:rPr>
        <w:t xml:space="preserve"> </w:t>
      </w:r>
      <w:r w:rsidRPr="00EF1519">
        <w:rPr>
          <w:rFonts w:ascii="Arial" w:hAnsi="Arial" w:cs="Arial"/>
        </w:rPr>
        <w:t>(Bildquelle: Duravit AG)</w:t>
      </w:r>
    </w:p>
    <w:p w14:paraId="56D865A5" w14:textId="77777777" w:rsidR="00FA403D" w:rsidRPr="00EF1519" w:rsidRDefault="00FA403D" w:rsidP="00C90A26">
      <w:pPr>
        <w:rPr>
          <w:rFonts w:ascii="Arial" w:hAnsi="Arial" w:cs="Arial"/>
          <w:b/>
          <w:bCs/>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0FBB5962" w14:textId="6F356E2C" w:rsidR="00CC7822"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CC7822">
        <w:rPr>
          <w:rFonts w:ascii="Arial" w:hAnsi="Arial" w:cs="Arial"/>
          <w:b/>
          <w:bCs/>
          <w:color w:val="221E1F"/>
          <w:sz w:val="18"/>
          <w:szCs w:val="18"/>
        </w:rPr>
        <w:t xml:space="preserve"> </w:t>
      </w:r>
      <w:hyperlink r:id="rId11" w:history="1">
        <w:r w:rsidR="00DF09DB" w:rsidRPr="004406EC">
          <w:rPr>
            <w:rStyle w:val="Hyperlink"/>
            <w:rFonts w:ascii="Arial" w:hAnsi="Arial" w:cs="Arial"/>
            <w:b/>
            <w:bCs/>
            <w:sz w:val="18"/>
            <w:szCs w:val="18"/>
          </w:rPr>
          <w:t>https://dura-cloud.duravit.de/index.php/s/4Xz4po7zuB0gU99</w:t>
        </w:r>
      </w:hyperlink>
    </w:p>
    <w:p w14:paraId="0BDB0B15" w14:textId="77777777" w:rsidR="00DF09DB" w:rsidRDefault="00DF09DB" w:rsidP="00C5375C">
      <w:pPr>
        <w:spacing w:line="240" w:lineRule="auto"/>
        <w:ind w:right="310"/>
        <w:rPr>
          <w:rFonts w:ascii="Arial" w:hAnsi="Arial" w:cs="Arial"/>
          <w:b/>
          <w:bCs/>
          <w:color w:val="221E1F"/>
          <w:sz w:val="18"/>
          <w:szCs w:val="18"/>
        </w:rPr>
      </w:pPr>
    </w:p>
    <w:p w14:paraId="6D40A1DC" w14:textId="5690E559"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 </w:t>
      </w: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6B5AAADF" w14:textId="77777777" w:rsidR="00D42726" w:rsidRDefault="00D42726" w:rsidP="00C5375C"/>
    <w:sectPr w:rsidR="00D42726"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8F87" w14:textId="77777777" w:rsidR="00BA522F" w:rsidRDefault="00BA522F">
      <w:pPr>
        <w:spacing w:line="240" w:lineRule="auto"/>
      </w:pPr>
      <w:r>
        <w:separator/>
      </w:r>
    </w:p>
  </w:endnote>
  <w:endnote w:type="continuationSeparator" w:id="0">
    <w:p w14:paraId="03C26744" w14:textId="77777777" w:rsidR="00BA522F" w:rsidRDefault="00BA5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F18D" w14:textId="77777777" w:rsidR="00BA522F" w:rsidRDefault="00BA522F">
      <w:pPr>
        <w:spacing w:line="240" w:lineRule="auto"/>
      </w:pPr>
      <w:r>
        <w:separator/>
      </w:r>
    </w:p>
  </w:footnote>
  <w:footnote w:type="continuationSeparator" w:id="0">
    <w:p w14:paraId="388FA9B8" w14:textId="77777777" w:rsidR="00BA522F" w:rsidRDefault="00BA5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520DF"/>
    <w:multiLevelType w:val="hybridMultilevel"/>
    <w:tmpl w:val="99025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44B75"/>
    <w:multiLevelType w:val="multilevel"/>
    <w:tmpl w:val="172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874DB8"/>
    <w:multiLevelType w:val="multilevel"/>
    <w:tmpl w:val="B2D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7"/>
  </w:num>
  <w:num w:numId="4" w16cid:durableId="321784565">
    <w:abstractNumId w:val="5"/>
  </w:num>
  <w:num w:numId="5" w16cid:durableId="444736143">
    <w:abstractNumId w:val="8"/>
  </w:num>
  <w:num w:numId="6" w16cid:durableId="891966706">
    <w:abstractNumId w:val="2"/>
  </w:num>
  <w:num w:numId="7" w16cid:durableId="1355771312">
    <w:abstractNumId w:val="4"/>
  </w:num>
  <w:num w:numId="8" w16cid:durableId="354236859">
    <w:abstractNumId w:val="3"/>
  </w:num>
  <w:num w:numId="9" w16cid:durableId="383873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5040E"/>
    <w:rsid w:val="00051F1B"/>
    <w:rsid w:val="000564FB"/>
    <w:rsid w:val="000701EC"/>
    <w:rsid w:val="00096F26"/>
    <w:rsid w:val="000A306A"/>
    <w:rsid w:val="000A34F7"/>
    <w:rsid w:val="000A4BBD"/>
    <w:rsid w:val="000A5D7B"/>
    <w:rsid w:val="000B0C36"/>
    <w:rsid w:val="000B6DE2"/>
    <w:rsid w:val="000E304F"/>
    <w:rsid w:val="001132CF"/>
    <w:rsid w:val="00120541"/>
    <w:rsid w:val="00120622"/>
    <w:rsid w:val="00124B8D"/>
    <w:rsid w:val="00130C28"/>
    <w:rsid w:val="00132131"/>
    <w:rsid w:val="001358AE"/>
    <w:rsid w:val="00136C83"/>
    <w:rsid w:val="001748F7"/>
    <w:rsid w:val="0017603D"/>
    <w:rsid w:val="00180F70"/>
    <w:rsid w:val="00184C6D"/>
    <w:rsid w:val="001A521B"/>
    <w:rsid w:val="001B6B36"/>
    <w:rsid w:val="001C092C"/>
    <w:rsid w:val="001F5209"/>
    <w:rsid w:val="00210FF5"/>
    <w:rsid w:val="00250A39"/>
    <w:rsid w:val="0027372E"/>
    <w:rsid w:val="00286061"/>
    <w:rsid w:val="0029215A"/>
    <w:rsid w:val="00292B2D"/>
    <w:rsid w:val="002B27B6"/>
    <w:rsid w:val="002C5BC8"/>
    <w:rsid w:val="002C7A5F"/>
    <w:rsid w:val="002D4E93"/>
    <w:rsid w:val="002D6723"/>
    <w:rsid w:val="002E5151"/>
    <w:rsid w:val="002E5D94"/>
    <w:rsid w:val="002F30B7"/>
    <w:rsid w:val="002F6C18"/>
    <w:rsid w:val="00340F47"/>
    <w:rsid w:val="00381A66"/>
    <w:rsid w:val="00384916"/>
    <w:rsid w:val="00384AFF"/>
    <w:rsid w:val="0039659D"/>
    <w:rsid w:val="003A36B9"/>
    <w:rsid w:val="003B6669"/>
    <w:rsid w:val="003D34C4"/>
    <w:rsid w:val="003D377F"/>
    <w:rsid w:val="003D458F"/>
    <w:rsid w:val="003D4F6C"/>
    <w:rsid w:val="003E3CFF"/>
    <w:rsid w:val="004035E2"/>
    <w:rsid w:val="00412E3E"/>
    <w:rsid w:val="00467FF1"/>
    <w:rsid w:val="00481403"/>
    <w:rsid w:val="0049145C"/>
    <w:rsid w:val="00494726"/>
    <w:rsid w:val="004A5250"/>
    <w:rsid w:val="004B5435"/>
    <w:rsid w:val="004C6D1D"/>
    <w:rsid w:val="004C7383"/>
    <w:rsid w:val="004D07C5"/>
    <w:rsid w:val="004D6AA2"/>
    <w:rsid w:val="004E015E"/>
    <w:rsid w:val="00514FCF"/>
    <w:rsid w:val="005223B8"/>
    <w:rsid w:val="005254FC"/>
    <w:rsid w:val="00526788"/>
    <w:rsid w:val="00555EFB"/>
    <w:rsid w:val="0056248A"/>
    <w:rsid w:val="00576D44"/>
    <w:rsid w:val="005B00D8"/>
    <w:rsid w:val="005B26D1"/>
    <w:rsid w:val="005B40F1"/>
    <w:rsid w:val="005C7517"/>
    <w:rsid w:val="005D6DF3"/>
    <w:rsid w:val="005F1AB6"/>
    <w:rsid w:val="006001E3"/>
    <w:rsid w:val="00600D9F"/>
    <w:rsid w:val="006044D6"/>
    <w:rsid w:val="00625244"/>
    <w:rsid w:val="006306B6"/>
    <w:rsid w:val="0064457B"/>
    <w:rsid w:val="006559F4"/>
    <w:rsid w:val="00656A2D"/>
    <w:rsid w:val="00660BDF"/>
    <w:rsid w:val="00665E95"/>
    <w:rsid w:val="00675128"/>
    <w:rsid w:val="00682CEA"/>
    <w:rsid w:val="00693958"/>
    <w:rsid w:val="006A6207"/>
    <w:rsid w:val="006B02DB"/>
    <w:rsid w:val="006B6974"/>
    <w:rsid w:val="006B7D6A"/>
    <w:rsid w:val="006D68E9"/>
    <w:rsid w:val="006F479A"/>
    <w:rsid w:val="00750185"/>
    <w:rsid w:val="00752565"/>
    <w:rsid w:val="007761D4"/>
    <w:rsid w:val="007806DE"/>
    <w:rsid w:val="00790BBA"/>
    <w:rsid w:val="007945C8"/>
    <w:rsid w:val="007C073A"/>
    <w:rsid w:val="007C6A1A"/>
    <w:rsid w:val="007D78C0"/>
    <w:rsid w:val="007E04C1"/>
    <w:rsid w:val="007F08E7"/>
    <w:rsid w:val="007F4679"/>
    <w:rsid w:val="008022A6"/>
    <w:rsid w:val="008069E0"/>
    <w:rsid w:val="00822E3D"/>
    <w:rsid w:val="00855838"/>
    <w:rsid w:val="00863094"/>
    <w:rsid w:val="00880A7B"/>
    <w:rsid w:val="008A0B93"/>
    <w:rsid w:val="008B0059"/>
    <w:rsid w:val="008C4CF4"/>
    <w:rsid w:val="008C57E1"/>
    <w:rsid w:val="008D18AA"/>
    <w:rsid w:val="008D346E"/>
    <w:rsid w:val="008E4C73"/>
    <w:rsid w:val="009060EF"/>
    <w:rsid w:val="0092313F"/>
    <w:rsid w:val="00937D12"/>
    <w:rsid w:val="009548DD"/>
    <w:rsid w:val="00960090"/>
    <w:rsid w:val="009858CA"/>
    <w:rsid w:val="00991EC4"/>
    <w:rsid w:val="009975F3"/>
    <w:rsid w:val="009A2D59"/>
    <w:rsid w:val="009C38F2"/>
    <w:rsid w:val="009E799C"/>
    <w:rsid w:val="00A05D1E"/>
    <w:rsid w:val="00A232AC"/>
    <w:rsid w:val="00A303F6"/>
    <w:rsid w:val="00A70FF8"/>
    <w:rsid w:val="00A805F6"/>
    <w:rsid w:val="00AA0C7C"/>
    <w:rsid w:val="00AA16B8"/>
    <w:rsid w:val="00AB0799"/>
    <w:rsid w:val="00AB26B2"/>
    <w:rsid w:val="00AC397A"/>
    <w:rsid w:val="00AC46DF"/>
    <w:rsid w:val="00AE024B"/>
    <w:rsid w:val="00AE0A31"/>
    <w:rsid w:val="00AE35D7"/>
    <w:rsid w:val="00AE515C"/>
    <w:rsid w:val="00AF4D78"/>
    <w:rsid w:val="00B12B24"/>
    <w:rsid w:val="00B15419"/>
    <w:rsid w:val="00B224A3"/>
    <w:rsid w:val="00B33404"/>
    <w:rsid w:val="00B370B5"/>
    <w:rsid w:val="00B40A5E"/>
    <w:rsid w:val="00B661C2"/>
    <w:rsid w:val="00B72AA7"/>
    <w:rsid w:val="00B80983"/>
    <w:rsid w:val="00B81081"/>
    <w:rsid w:val="00B90106"/>
    <w:rsid w:val="00B92985"/>
    <w:rsid w:val="00BA522F"/>
    <w:rsid w:val="00BA6506"/>
    <w:rsid w:val="00BB625C"/>
    <w:rsid w:val="00BC5630"/>
    <w:rsid w:val="00BD06A2"/>
    <w:rsid w:val="00BD391B"/>
    <w:rsid w:val="00BD4631"/>
    <w:rsid w:val="00BE0461"/>
    <w:rsid w:val="00BE6482"/>
    <w:rsid w:val="00BF05A9"/>
    <w:rsid w:val="00BF5406"/>
    <w:rsid w:val="00BF55BC"/>
    <w:rsid w:val="00BF6B0F"/>
    <w:rsid w:val="00C12AFC"/>
    <w:rsid w:val="00C14EDD"/>
    <w:rsid w:val="00C15A51"/>
    <w:rsid w:val="00C32704"/>
    <w:rsid w:val="00C4039A"/>
    <w:rsid w:val="00C51335"/>
    <w:rsid w:val="00C52D7F"/>
    <w:rsid w:val="00C5375C"/>
    <w:rsid w:val="00C55246"/>
    <w:rsid w:val="00C6121B"/>
    <w:rsid w:val="00C620E3"/>
    <w:rsid w:val="00C65FFB"/>
    <w:rsid w:val="00C74797"/>
    <w:rsid w:val="00C90A26"/>
    <w:rsid w:val="00C91985"/>
    <w:rsid w:val="00C92A74"/>
    <w:rsid w:val="00C93525"/>
    <w:rsid w:val="00CA1410"/>
    <w:rsid w:val="00CA6A9F"/>
    <w:rsid w:val="00CC3ED2"/>
    <w:rsid w:val="00CC4979"/>
    <w:rsid w:val="00CC7822"/>
    <w:rsid w:val="00CD1FAC"/>
    <w:rsid w:val="00CD6370"/>
    <w:rsid w:val="00CF2219"/>
    <w:rsid w:val="00D0174E"/>
    <w:rsid w:val="00D06CAE"/>
    <w:rsid w:val="00D1384F"/>
    <w:rsid w:val="00D42726"/>
    <w:rsid w:val="00D43201"/>
    <w:rsid w:val="00D46DEF"/>
    <w:rsid w:val="00D55C45"/>
    <w:rsid w:val="00D9009B"/>
    <w:rsid w:val="00D940E0"/>
    <w:rsid w:val="00DB7AB4"/>
    <w:rsid w:val="00DC013D"/>
    <w:rsid w:val="00DD6E2C"/>
    <w:rsid w:val="00DE1037"/>
    <w:rsid w:val="00DE7836"/>
    <w:rsid w:val="00DE7EE9"/>
    <w:rsid w:val="00DF09DB"/>
    <w:rsid w:val="00E1473D"/>
    <w:rsid w:val="00E22744"/>
    <w:rsid w:val="00E34770"/>
    <w:rsid w:val="00E443A3"/>
    <w:rsid w:val="00E5178C"/>
    <w:rsid w:val="00E63105"/>
    <w:rsid w:val="00E81419"/>
    <w:rsid w:val="00EA3AA1"/>
    <w:rsid w:val="00EC0D07"/>
    <w:rsid w:val="00EC3CBD"/>
    <w:rsid w:val="00EC3D6B"/>
    <w:rsid w:val="00EC6F38"/>
    <w:rsid w:val="00EC7155"/>
    <w:rsid w:val="00ED0AEB"/>
    <w:rsid w:val="00ED469D"/>
    <w:rsid w:val="00ED5CE4"/>
    <w:rsid w:val="00EE2A25"/>
    <w:rsid w:val="00EE3B43"/>
    <w:rsid w:val="00EF1519"/>
    <w:rsid w:val="00F004E7"/>
    <w:rsid w:val="00F02702"/>
    <w:rsid w:val="00F42861"/>
    <w:rsid w:val="00F727C0"/>
    <w:rsid w:val="00F83C99"/>
    <w:rsid w:val="00F870A9"/>
    <w:rsid w:val="00F94A35"/>
    <w:rsid w:val="00FA1F53"/>
    <w:rsid w:val="00FA403D"/>
    <w:rsid w:val="00FC0D2E"/>
    <w:rsid w:val="00FD3841"/>
    <w:rsid w:val="00FD4689"/>
    <w:rsid w:val="00FE46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11A869EB-5E75-4034-AF0F-DC0283DB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CD1FA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8022A6"/>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8022A6"/>
    <w:rPr>
      <w:rFonts w:asciiTheme="majorHAnsi" w:eastAsiaTheme="majorEastAsia" w:hAnsiTheme="majorHAnsi" w:cstheme="majorBidi"/>
      <w:color w:val="0A2F40" w:themeColor="accent1" w:themeShade="7F"/>
      <w:sz w:val="24"/>
      <w:szCs w:val="24"/>
      <w:lang w:eastAsia="ar-SA"/>
    </w:rPr>
  </w:style>
  <w:style w:type="character" w:customStyle="1" w:styleId="berschrift1Zchn">
    <w:name w:val="Überschrift 1 Zchn"/>
    <w:basedOn w:val="Absatz-Standardschriftart"/>
    <w:link w:val="berschrift1"/>
    <w:uiPriority w:val="9"/>
    <w:rsid w:val="00CD1FAC"/>
    <w:rPr>
      <w:rFonts w:asciiTheme="majorHAnsi" w:eastAsiaTheme="majorEastAsia" w:hAnsiTheme="majorHAnsi" w:cstheme="majorBidi"/>
      <w:color w:val="0F4761" w:themeColor="accent1" w:themeShade="BF"/>
      <w:sz w:val="32"/>
      <w:szCs w:val="32"/>
      <w:lang w:eastAsia="ar-SA"/>
    </w:rPr>
  </w:style>
  <w:style w:type="paragraph" w:styleId="StandardWeb">
    <w:name w:val="Normal (Web)"/>
    <w:basedOn w:val="Standard"/>
    <w:uiPriority w:val="99"/>
    <w:unhideWhenUsed/>
    <w:rsid w:val="003B6669"/>
    <w:pPr>
      <w:spacing w:before="100" w:beforeAutospacing="1" w:after="100" w:afterAutospacing="1" w:line="240" w:lineRule="auto"/>
      <w:ind w:right="0"/>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4Xz4po7zuB0gU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A8AD019F-F423-4BE3-A2AA-7E3B3A66BA53}">
  <ds:schemaRefs>
    <ds:schemaRef ds:uri="http://schemas.microsoft.com/office/2006/metadata/properties"/>
    <ds:schemaRef ds:uri="http://schemas.microsoft.com/office/infopath/2007/PartnerControls"/>
    <ds:schemaRef ds:uri="e60d8e10-eacf-47a5-addc-7d7e99f4dc1d"/>
  </ds:schemaRefs>
</ds:datastoreItem>
</file>

<file path=customXml/itemProps4.xml><?xml version="1.0" encoding="utf-8"?>
<ds:datastoreItem xmlns:ds="http://schemas.openxmlformats.org/officeDocument/2006/customXml" ds:itemID="{1347596F-DEEC-49CA-A28E-DB507841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8207</Characters>
  <Application>Microsoft Office Word</Application>
  <DocSecurity>0</DocSecurity>
  <Lines>68</Lines>
  <Paragraphs>18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9433</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dc:description/>
  <cp:lastModifiedBy>Geppert, Rose</cp:lastModifiedBy>
  <cp:revision>7</cp:revision>
  <cp:lastPrinted>2024-03-19T08:12:00Z</cp:lastPrinted>
  <dcterms:created xsi:type="dcterms:W3CDTF">2026-01-08T07:32:00Z</dcterms:created>
  <dcterms:modified xsi:type="dcterms:W3CDTF">2026-01-20T09:40:00Z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