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Default="009A60AE">
      <w:pPr>
        <w:spacing w:line="360" w:lineRule="auto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Mit 3M Novec High-Tech Flüssigkeit wird</w:t>
      </w:r>
      <w:r w:rsidRPr="009A60AE">
        <w:rPr>
          <w:rFonts w:ascii="Arial Narrow" w:hAnsi="Arial Narrow"/>
          <w:b/>
          <w:lang w:val="de-DE"/>
        </w:rPr>
        <w:t xml:space="preserve"> Mist </w:t>
      </w:r>
      <w:r>
        <w:rPr>
          <w:rFonts w:ascii="Arial Narrow" w:hAnsi="Arial Narrow"/>
          <w:b/>
          <w:lang w:val="de-DE"/>
        </w:rPr>
        <w:t>zu</w:t>
      </w:r>
      <w:r w:rsidRPr="009A60AE">
        <w:rPr>
          <w:rFonts w:ascii="Arial Narrow" w:hAnsi="Arial Narrow"/>
          <w:b/>
          <w:lang w:val="de-DE"/>
        </w:rPr>
        <w:t xml:space="preserve"> Wärme und Strom </w:t>
      </w:r>
    </w:p>
    <w:p w:rsidR="009A60AE" w:rsidRPr="008B2A7D" w:rsidRDefault="009A60AE">
      <w:pPr>
        <w:spacing w:line="360" w:lineRule="auto"/>
        <w:rPr>
          <w:rFonts w:ascii="Arial Narrow" w:hAnsi="Arial Narrow"/>
          <w:lang w:val="de-DE"/>
        </w:rPr>
      </w:pPr>
    </w:p>
    <w:p w:rsidR="00014CDC" w:rsidRDefault="009A60AE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9A60AE">
        <w:rPr>
          <w:rFonts w:ascii="Arial Narrow" w:hAnsi="Arial Narrow"/>
          <w:b/>
          <w:sz w:val="28"/>
          <w:szCs w:val="28"/>
          <w:lang w:val="de-DE"/>
        </w:rPr>
        <w:t>Kreislaufwirtschaft im Hühnerstall</w:t>
      </w:r>
    </w:p>
    <w:p w:rsidR="009A60AE" w:rsidRPr="00A51545" w:rsidRDefault="009A60AE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BD383B" w:rsidRDefault="009A60AE" w:rsidP="00014CDC">
      <w:pPr>
        <w:spacing w:line="360" w:lineRule="auto"/>
        <w:rPr>
          <w:rStyle w:val="pagetitle"/>
          <w:b/>
          <w:lang w:val="de-DE"/>
        </w:rPr>
      </w:pPr>
      <w:r w:rsidRPr="009A60AE">
        <w:rPr>
          <w:rStyle w:val="pagetitle"/>
          <w:b/>
          <w:lang w:val="de-DE"/>
        </w:rPr>
        <w:t xml:space="preserve">Im schottischen Glenhead of Aldouran versorgen Hühner jetzt ihre Ställe selbst mit Wärme und Strom. In einer Kreislaufanlage wird </w:t>
      </w:r>
      <w:r>
        <w:rPr>
          <w:rStyle w:val="pagetitle"/>
          <w:b/>
          <w:lang w:val="de-DE"/>
        </w:rPr>
        <w:t xml:space="preserve">Hühnermist verfeuert, </w:t>
      </w:r>
      <w:r w:rsidRPr="009A60AE">
        <w:rPr>
          <w:rStyle w:val="pagetitle"/>
          <w:b/>
          <w:lang w:val="de-DE"/>
        </w:rPr>
        <w:t xml:space="preserve">um eine Turbine zu </w:t>
      </w:r>
      <w:r>
        <w:rPr>
          <w:rStyle w:val="pagetitle"/>
          <w:b/>
          <w:lang w:val="de-DE"/>
        </w:rPr>
        <w:t>betreiben</w:t>
      </w:r>
      <w:r w:rsidRPr="009A60AE">
        <w:rPr>
          <w:rStyle w:val="pagetitle"/>
          <w:b/>
          <w:lang w:val="de-DE"/>
        </w:rPr>
        <w:t xml:space="preserve">. Die 3M Novec High-Tech Flüssigkeit sorgt dabei </w:t>
      </w:r>
      <w:r>
        <w:rPr>
          <w:rStyle w:val="pagetitle"/>
          <w:b/>
          <w:lang w:val="de-DE"/>
        </w:rPr>
        <w:t>für</w:t>
      </w:r>
      <w:r w:rsidRPr="009A60AE">
        <w:rPr>
          <w:rStyle w:val="pagetitle"/>
          <w:b/>
          <w:lang w:val="de-DE"/>
        </w:rPr>
        <w:t xml:space="preserve"> hohe </w:t>
      </w:r>
      <w:r>
        <w:rPr>
          <w:rStyle w:val="pagetitle"/>
          <w:b/>
          <w:lang w:val="de-DE"/>
        </w:rPr>
        <w:t>Prozesssicherheit</w:t>
      </w:r>
      <w:r w:rsidRPr="009A60AE">
        <w:rPr>
          <w:rStyle w:val="pagetitle"/>
          <w:b/>
          <w:lang w:val="de-DE"/>
        </w:rPr>
        <w:t xml:space="preserve"> und</w:t>
      </w:r>
      <w:r>
        <w:rPr>
          <w:rStyle w:val="pagetitle"/>
          <w:b/>
          <w:lang w:val="de-DE"/>
        </w:rPr>
        <w:t xml:space="preserve"> Effizienz</w:t>
      </w:r>
      <w:r w:rsidRPr="009A60AE">
        <w:rPr>
          <w:rStyle w:val="pagetitle"/>
          <w:b/>
          <w:lang w:val="de-DE"/>
        </w:rPr>
        <w:t>.</w:t>
      </w:r>
    </w:p>
    <w:p w:rsidR="002024FF" w:rsidRDefault="002024FF" w:rsidP="00014CDC">
      <w:pPr>
        <w:spacing w:line="360" w:lineRule="auto"/>
        <w:rPr>
          <w:rStyle w:val="pagetitle"/>
          <w:b/>
          <w:lang w:val="de-DE"/>
        </w:rPr>
      </w:pPr>
    </w:p>
    <w:p w:rsidR="009A60AE" w:rsidRPr="009A60AE" w:rsidRDefault="009A60AE" w:rsidP="009A60AE">
      <w:pPr>
        <w:spacing w:line="360" w:lineRule="auto"/>
        <w:rPr>
          <w:rStyle w:val="pagetitle"/>
          <w:lang w:val="de-DE"/>
        </w:rPr>
      </w:pPr>
      <w:r w:rsidRPr="009A60AE">
        <w:rPr>
          <w:rStyle w:val="pagetitle"/>
          <w:lang w:val="de-DE"/>
        </w:rPr>
        <w:t>Run</w:t>
      </w:r>
      <w:r>
        <w:rPr>
          <w:rStyle w:val="pagetitle"/>
          <w:lang w:val="de-DE"/>
        </w:rPr>
        <w:t>d</w:t>
      </w:r>
      <w:r w:rsidRPr="009A60AE">
        <w:rPr>
          <w:rStyle w:val="pagetitle"/>
          <w:lang w:val="de-DE"/>
        </w:rPr>
        <w:t xml:space="preserve"> 128.000 Hühner hält Landwirt James Baxter auf seiner Farm in Glenhead of Aldouran. Um den anfallenden Hühnermist nachhaltig und sinnvoll zu nutzen, entschied er sich für ein ORC-System des Anlagenherstellers E-RATIONAL. Unter ORC </w:t>
      </w:r>
      <w:r>
        <w:rPr>
          <w:rStyle w:val="pagetitle"/>
          <w:lang w:val="de-DE"/>
        </w:rPr>
        <w:t xml:space="preserve">werden Verfahren </w:t>
      </w:r>
      <w:r w:rsidRPr="009A60AE">
        <w:rPr>
          <w:rStyle w:val="pagetitle"/>
          <w:lang w:val="de-DE"/>
        </w:rPr>
        <w:t xml:space="preserve">zum </w:t>
      </w:r>
      <w:r>
        <w:rPr>
          <w:rStyle w:val="pagetitle"/>
          <w:lang w:val="de-DE"/>
        </w:rPr>
        <w:t>B</w:t>
      </w:r>
      <w:r w:rsidRPr="009A60AE">
        <w:rPr>
          <w:rStyle w:val="pagetitle"/>
          <w:lang w:val="de-DE"/>
        </w:rPr>
        <w:t>etrieb von Dampfturbinen ohne Wasserdamp</w:t>
      </w:r>
      <w:r>
        <w:rPr>
          <w:rStyle w:val="pagetitle"/>
          <w:lang w:val="de-DE"/>
        </w:rPr>
        <w:t>f</w:t>
      </w:r>
      <w:r w:rsidRPr="009A60AE">
        <w:rPr>
          <w:rStyle w:val="pagetitle"/>
          <w:lang w:val="de-DE"/>
        </w:rPr>
        <w:t xml:space="preserve"> zusam</w:t>
      </w:r>
      <w:r>
        <w:rPr>
          <w:rStyle w:val="pagetitle"/>
          <w:lang w:val="de-DE"/>
        </w:rPr>
        <w:t>m</w:t>
      </w:r>
      <w:r w:rsidRPr="009A60AE">
        <w:rPr>
          <w:rStyle w:val="pagetitle"/>
          <w:lang w:val="de-DE"/>
        </w:rPr>
        <w:t>en</w:t>
      </w:r>
      <w:r>
        <w:rPr>
          <w:rStyle w:val="pagetitle"/>
          <w:lang w:val="de-DE"/>
        </w:rPr>
        <w:t>gefasst</w:t>
      </w:r>
      <w:r w:rsidRPr="009A60AE">
        <w:rPr>
          <w:rStyle w:val="pagetitle"/>
          <w:lang w:val="de-DE"/>
        </w:rPr>
        <w:t xml:space="preserve"> – in diesem Fall kommt </w:t>
      </w:r>
      <w:r>
        <w:rPr>
          <w:rStyle w:val="pagetitle"/>
          <w:lang w:val="de-DE"/>
        </w:rPr>
        <w:t xml:space="preserve">stattdessen </w:t>
      </w:r>
      <w:r w:rsidRPr="009A60AE">
        <w:rPr>
          <w:rStyle w:val="pagetitle"/>
          <w:lang w:val="de-DE"/>
        </w:rPr>
        <w:t>die 3M Novec High-Tech Flüssigkeit zum Einsatz.</w:t>
      </w:r>
    </w:p>
    <w:p w:rsidR="009A60AE" w:rsidRPr="009A60AE" w:rsidRDefault="009A60AE" w:rsidP="009A60AE">
      <w:pPr>
        <w:spacing w:line="360" w:lineRule="auto"/>
        <w:rPr>
          <w:rStyle w:val="pagetitle"/>
          <w:lang w:val="de-DE"/>
        </w:rPr>
      </w:pPr>
    </w:p>
    <w:p w:rsidR="009A60AE" w:rsidRPr="009A60AE" w:rsidRDefault="009A60AE" w:rsidP="009A60AE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Turbine </w:t>
      </w:r>
      <w:r w:rsidR="004B713D">
        <w:rPr>
          <w:rStyle w:val="pagetitle"/>
          <w:b/>
          <w:lang w:val="de-DE"/>
        </w:rPr>
        <w:t>erzeugt Öko-Strom vor Ort</w:t>
      </w:r>
    </w:p>
    <w:p w:rsidR="009A60AE" w:rsidRDefault="009A60AE" w:rsidP="009A60AE">
      <w:pPr>
        <w:spacing w:line="360" w:lineRule="auto"/>
        <w:rPr>
          <w:rStyle w:val="pagetitle"/>
          <w:lang w:val="de-DE"/>
        </w:rPr>
      </w:pPr>
      <w:r w:rsidRPr="009A60AE">
        <w:rPr>
          <w:rStyle w:val="pagetitle"/>
          <w:lang w:val="de-DE"/>
        </w:rPr>
        <w:t xml:space="preserve">Bei </w:t>
      </w:r>
      <w:r>
        <w:rPr>
          <w:rStyle w:val="pagetitle"/>
          <w:lang w:val="de-DE"/>
        </w:rPr>
        <w:t>dem</w:t>
      </w:r>
      <w:r w:rsidRPr="009A60AE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innovativen</w:t>
      </w:r>
      <w:r w:rsidRPr="009A60AE">
        <w:rPr>
          <w:rStyle w:val="pagetitle"/>
          <w:lang w:val="de-DE"/>
        </w:rPr>
        <w:t xml:space="preserve"> Kreislaufverfahren befeuert der Hühnermist der Farm einen Biomassekessel, der wiederum </w:t>
      </w:r>
      <w:r>
        <w:rPr>
          <w:rStyle w:val="pagetitle"/>
          <w:lang w:val="de-DE"/>
        </w:rPr>
        <w:t xml:space="preserve">das </w:t>
      </w:r>
      <w:r w:rsidRPr="009A60AE">
        <w:rPr>
          <w:rStyle w:val="pagetitle"/>
          <w:lang w:val="de-DE"/>
        </w:rPr>
        <w:t>ORC-</w:t>
      </w:r>
      <w:r>
        <w:rPr>
          <w:rStyle w:val="pagetitle"/>
          <w:lang w:val="de-DE"/>
        </w:rPr>
        <w:t>System</w:t>
      </w:r>
      <w:r w:rsidRPr="009A60AE">
        <w:rPr>
          <w:rStyle w:val="pagetitle"/>
          <w:lang w:val="de-DE"/>
        </w:rPr>
        <w:t xml:space="preserve"> mit </w:t>
      </w:r>
      <w:r>
        <w:rPr>
          <w:rStyle w:val="pagetitle"/>
          <w:lang w:val="de-DE"/>
        </w:rPr>
        <w:t>W</w:t>
      </w:r>
      <w:r w:rsidRPr="009A60AE">
        <w:rPr>
          <w:rStyle w:val="pagetitle"/>
          <w:lang w:val="de-DE"/>
        </w:rPr>
        <w:t xml:space="preserve">ärme speist. </w:t>
      </w:r>
      <w:r>
        <w:rPr>
          <w:rStyle w:val="pagetitle"/>
          <w:lang w:val="de-DE"/>
        </w:rPr>
        <w:t>Die</w:t>
      </w:r>
      <w:r w:rsidRPr="009A60AE">
        <w:rPr>
          <w:rStyle w:val="pagetitle"/>
          <w:lang w:val="de-DE"/>
        </w:rPr>
        <w:t xml:space="preserve"> hier </w:t>
      </w:r>
      <w:r>
        <w:rPr>
          <w:rStyle w:val="pagetitle"/>
          <w:lang w:val="de-DE"/>
        </w:rPr>
        <w:t>vorhandene</w:t>
      </w:r>
      <w:r w:rsidRPr="009A60AE">
        <w:rPr>
          <w:rStyle w:val="pagetitle"/>
          <w:lang w:val="de-DE"/>
        </w:rPr>
        <w:t xml:space="preserve"> Novec </w:t>
      </w:r>
      <w:r>
        <w:rPr>
          <w:rStyle w:val="pagetitle"/>
          <w:lang w:val="de-DE"/>
        </w:rPr>
        <w:t xml:space="preserve">Flüssigkeit </w:t>
      </w:r>
      <w:r w:rsidRPr="009A60AE">
        <w:rPr>
          <w:rStyle w:val="pagetitle"/>
          <w:lang w:val="de-DE"/>
        </w:rPr>
        <w:t>verdampft und</w:t>
      </w:r>
      <w:r>
        <w:rPr>
          <w:rStyle w:val="pagetitle"/>
          <w:lang w:val="de-DE"/>
        </w:rPr>
        <w:t xml:space="preserve"> </w:t>
      </w:r>
      <w:r w:rsidRPr="009A60AE">
        <w:rPr>
          <w:rStyle w:val="pagetitle"/>
          <w:lang w:val="de-DE"/>
        </w:rPr>
        <w:t xml:space="preserve">treibt auf </w:t>
      </w:r>
      <w:r>
        <w:rPr>
          <w:rStyle w:val="pagetitle"/>
          <w:lang w:val="de-DE"/>
        </w:rPr>
        <w:t>diese</w:t>
      </w:r>
      <w:r w:rsidRPr="009A60AE">
        <w:rPr>
          <w:rStyle w:val="pagetitle"/>
          <w:lang w:val="de-DE"/>
        </w:rPr>
        <w:t xml:space="preserve"> Weise </w:t>
      </w:r>
      <w:r w:rsidR="004B713D">
        <w:rPr>
          <w:rStyle w:val="pagetitle"/>
          <w:lang w:val="de-DE"/>
        </w:rPr>
        <w:t>die</w:t>
      </w:r>
      <w:r w:rsidRPr="009A60AE">
        <w:rPr>
          <w:rStyle w:val="pagetitle"/>
          <w:lang w:val="de-DE"/>
        </w:rPr>
        <w:t xml:space="preserve"> Turbine an, um </w:t>
      </w:r>
      <w:r>
        <w:rPr>
          <w:rStyle w:val="pagetitle"/>
          <w:lang w:val="de-DE"/>
        </w:rPr>
        <w:t>regenerative Elektrizität</w:t>
      </w:r>
      <w:r w:rsidRPr="009A60AE">
        <w:rPr>
          <w:rStyle w:val="pagetitle"/>
          <w:lang w:val="de-DE"/>
        </w:rPr>
        <w:t xml:space="preserve"> zu </w:t>
      </w:r>
      <w:r>
        <w:rPr>
          <w:rStyle w:val="pagetitle"/>
          <w:lang w:val="de-DE"/>
        </w:rPr>
        <w:t>gewinnen</w:t>
      </w:r>
      <w:r w:rsidRPr="009A60AE">
        <w:rPr>
          <w:rStyle w:val="pagetitle"/>
          <w:lang w:val="de-DE"/>
        </w:rPr>
        <w:t xml:space="preserve">. </w:t>
      </w:r>
      <w:r>
        <w:rPr>
          <w:rStyle w:val="pagetitle"/>
          <w:lang w:val="de-DE"/>
        </w:rPr>
        <w:t>Anschließend</w:t>
      </w:r>
      <w:r w:rsidRPr="009A60AE">
        <w:rPr>
          <w:rStyle w:val="pagetitle"/>
          <w:lang w:val="de-DE"/>
        </w:rPr>
        <w:t xml:space="preserve"> kondensiert die Flüssigkeit und wird i</w:t>
      </w:r>
      <w:r w:rsidR="004B713D">
        <w:rPr>
          <w:rStyle w:val="pagetitle"/>
          <w:lang w:val="de-DE"/>
        </w:rPr>
        <w:t xml:space="preserve">m </w:t>
      </w:r>
      <w:r>
        <w:rPr>
          <w:rStyle w:val="pagetitle"/>
          <w:lang w:val="de-DE"/>
        </w:rPr>
        <w:t>geschlossenen</w:t>
      </w:r>
      <w:r w:rsidRPr="009A60AE">
        <w:rPr>
          <w:rStyle w:val="pagetitle"/>
          <w:lang w:val="de-DE"/>
        </w:rPr>
        <w:t xml:space="preserve"> Kreislauf </w:t>
      </w:r>
      <w:r>
        <w:rPr>
          <w:rStyle w:val="pagetitle"/>
          <w:lang w:val="de-DE"/>
        </w:rPr>
        <w:t>wieder zurückgeführt</w:t>
      </w:r>
      <w:r w:rsidRPr="009A60AE">
        <w:rPr>
          <w:rStyle w:val="pagetitle"/>
          <w:lang w:val="de-DE"/>
        </w:rPr>
        <w:t>. Die elektrische Leistung wird vor Ort genutzt</w:t>
      </w:r>
      <w:r>
        <w:rPr>
          <w:rStyle w:val="pagetitle"/>
          <w:lang w:val="de-DE"/>
        </w:rPr>
        <w:t xml:space="preserve"> und macht die Farm unabhängiger vom öffentlichen Netz – sowie von den gelegentlichen Stromausfällen in </w:t>
      </w:r>
      <w:r>
        <w:rPr>
          <w:rStyle w:val="pagetitle"/>
          <w:lang w:val="de-DE"/>
        </w:rPr>
        <w:lastRenderedPageBreak/>
        <w:t>der Region</w:t>
      </w:r>
      <w:r w:rsidRPr="009A60AE">
        <w:rPr>
          <w:rStyle w:val="pagetitle"/>
          <w:lang w:val="de-DE"/>
        </w:rPr>
        <w:t xml:space="preserve">. Das aus dem ORC zurückfließende Warmwasser </w:t>
      </w:r>
      <w:r>
        <w:rPr>
          <w:rStyle w:val="pagetitle"/>
          <w:lang w:val="de-DE"/>
        </w:rPr>
        <w:t>dient</w:t>
      </w:r>
      <w:r w:rsidRPr="009A60AE">
        <w:rPr>
          <w:rStyle w:val="pagetitle"/>
          <w:lang w:val="de-DE"/>
        </w:rPr>
        <w:t xml:space="preserve"> </w:t>
      </w:r>
      <w:r w:rsidR="004B713D">
        <w:rPr>
          <w:rStyle w:val="pagetitle"/>
          <w:lang w:val="de-DE"/>
        </w:rPr>
        <w:t xml:space="preserve">zusätzlich </w:t>
      </w:r>
      <w:r w:rsidRPr="009A60AE">
        <w:rPr>
          <w:rStyle w:val="pagetitle"/>
          <w:lang w:val="de-DE"/>
        </w:rPr>
        <w:t>zur Erwärmung der Hühnerställe</w:t>
      </w:r>
      <w:r>
        <w:rPr>
          <w:rStyle w:val="pagetitle"/>
          <w:lang w:val="de-DE"/>
        </w:rPr>
        <w:t>.</w:t>
      </w:r>
    </w:p>
    <w:p w:rsidR="009A60AE" w:rsidRDefault="009A60AE" w:rsidP="009A60AE">
      <w:pPr>
        <w:spacing w:line="360" w:lineRule="auto"/>
        <w:rPr>
          <w:rStyle w:val="pagetitle"/>
          <w:lang w:val="de-DE"/>
        </w:rPr>
      </w:pPr>
    </w:p>
    <w:p w:rsidR="009A60AE" w:rsidRPr="009A60AE" w:rsidRDefault="009A60AE" w:rsidP="009A60AE">
      <w:pPr>
        <w:spacing w:line="360" w:lineRule="auto"/>
        <w:rPr>
          <w:rStyle w:val="pagetitle"/>
          <w:b/>
          <w:lang w:val="de-DE"/>
        </w:rPr>
      </w:pPr>
      <w:r w:rsidRPr="009A60AE">
        <w:rPr>
          <w:rStyle w:val="pagetitle"/>
          <w:b/>
          <w:lang w:val="de-DE"/>
        </w:rPr>
        <w:t>Novec ermöglicht sicheren und effizienten Betrieb</w:t>
      </w:r>
    </w:p>
    <w:p w:rsidR="009A60AE" w:rsidRDefault="009A60AE" w:rsidP="009A60AE">
      <w:pPr>
        <w:spacing w:line="360" w:lineRule="auto"/>
        <w:rPr>
          <w:rStyle w:val="pagetitle"/>
          <w:lang w:val="de-DE"/>
        </w:rPr>
      </w:pPr>
      <w:r w:rsidRPr="009A60AE">
        <w:rPr>
          <w:rStyle w:val="pagetitle"/>
          <w:lang w:val="de-DE"/>
        </w:rPr>
        <w:t xml:space="preserve">Die Novec </w:t>
      </w:r>
      <w:r>
        <w:rPr>
          <w:rStyle w:val="pagetitle"/>
          <w:lang w:val="de-DE"/>
        </w:rPr>
        <w:t xml:space="preserve">Flüssigkeit </w:t>
      </w:r>
      <w:r w:rsidRPr="009A60AE">
        <w:rPr>
          <w:rStyle w:val="pagetitle"/>
          <w:lang w:val="de-DE"/>
        </w:rPr>
        <w:t xml:space="preserve">punktet </w:t>
      </w:r>
      <w:r>
        <w:rPr>
          <w:rStyle w:val="pagetitle"/>
          <w:lang w:val="de-DE"/>
        </w:rPr>
        <w:t>in der hochmodernen ORC-Anlage gleich mit einer ganzen Reihe von Vorteilen: Ihre</w:t>
      </w:r>
      <w:r w:rsidRPr="009A60AE">
        <w:rPr>
          <w:rStyle w:val="pagetitle"/>
          <w:lang w:val="de-DE"/>
        </w:rPr>
        <w:t xml:space="preserve"> thermische Stabilität </w:t>
      </w:r>
      <w:r>
        <w:rPr>
          <w:rStyle w:val="pagetitle"/>
          <w:lang w:val="de-DE"/>
        </w:rPr>
        <w:t>sorgt für</w:t>
      </w:r>
      <w:r w:rsidRPr="009A60AE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zuverlässige</w:t>
      </w:r>
      <w:r w:rsidRPr="009A60AE">
        <w:rPr>
          <w:rStyle w:val="pagetitle"/>
          <w:lang w:val="de-DE"/>
        </w:rPr>
        <w:t xml:space="preserve"> Prozess</w:t>
      </w:r>
      <w:r>
        <w:rPr>
          <w:rStyle w:val="pagetitle"/>
          <w:lang w:val="de-DE"/>
        </w:rPr>
        <w:t>e</w:t>
      </w:r>
      <w:r w:rsidRPr="009A60AE">
        <w:rPr>
          <w:rStyle w:val="pagetitle"/>
          <w:lang w:val="de-DE"/>
        </w:rPr>
        <w:t xml:space="preserve">. Da </w:t>
      </w:r>
      <w:r>
        <w:rPr>
          <w:rStyle w:val="pagetitle"/>
          <w:lang w:val="de-DE"/>
        </w:rPr>
        <w:t>die Flüssigkeit</w:t>
      </w:r>
      <w:r w:rsidRPr="009A60AE">
        <w:rPr>
          <w:rStyle w:val="pagetitle"/>
          <w:lang w:val="de-DE"/>
        </w:rPr>
        <w:t xml:space="preserve"> nicht</w:t>
      </w:r>
      <w:r>
        <w:rPr>
          <w:rStyle w:val="pagetitle"/>
          <w:lang w:val="de-DE"/>
        </w:rPr>
        <w:t xml:space="preserve"> k</w:t>
      </w:r>
      <w:r w:rsidRPr="009A60AE">
        <w:rPr>
          <w:rStyle w:val="pagetitle"/>
          <w:lang w:val="de-DE"/>
        </w:rPr>
        <w:t xml:space="preserve">orrosiv ist, </w:t>
      </w:r>
      <w:r>
        <w:rPr>
          <w:rStyle w:val="pagetitle"/>
          <w:lang w:val="de-DE"/>
        </w:rPr>
        <w:t>sind</w:t>
      </w:r>
      <w:r w:rsidRPr="009A60AE">
        <w:rPr>
          <w:rStyle w:val="pagetitle"/>
          <w:lang w:val="de-DE"/>
        </w:rPr>
        <w:t xml:space="preserve"> Spulen, Dichtungen und weitere Systemkomponenten vor </w:t>
      </w:r>
      <w:r>
        <w:rPr>
          <w:rStyle w:val="pagetitle"/>
          <w:lang w:val="de-DE"/>
        </w:rPr>
        <w:t>Beschädigungen</w:t>
      </w:r>
      <w:r w:rsidRPr="009A60AE">
        <w:rPr>
          <w:rStyle w:val="pagetitle"/>
          <w:lang w:val="de-DE"/>
        </w:rPr>
        <w:t xml:space="preserve"> geschützt. </w:t>
      </w:r>
      <w:r>
        <w:rPr>
          <w:rStyle w:val="pagetitle"/>
          <w:lang w:val="de-DE"/>
        </w:rPr>
        <w:t>Ebenso sprechen Aspekte der Sicherheit und Nachhaltigkeit für Novec: Die Flüssigkeit ist nicht brennbar, ungiftig und weist lediglich</w:t>
      </w:r>
      <w:r w:rsidRPr="009A60AE">
        <w:rPr>
          <w:rStyle w:val="pagetitle"/>
          <w:lang w:val="de-DE"/>
        </w:rPr>
        <w:t xml:space="preserve"> ein geringes Treibhauspotenzial </w:t>
      </w:r>
      <w:r>
        <w:rPr>
          <w:rStyle w:val="pagetitle"/>
          <w:lang w:val="de-DE"/>
        </w:rPr>
        <w:t>auf.</w:t>
      </w:r>
    </w:p>
    <w:p w:rsidR="009A60AE" w:rsidRPr="009A60AE" w:rsidRDefault="009A60AE" w:rsidP="009A60AE">
      <w:pPr>
        <w:spacing w:line="360" w:lineRule="auto"/>
        <w:rPr>
          <w:rStyle w:val="pagetitle"/>
          <w:lang w:val="de-DE"/>
        </w:rPr>
      </w:pPr>
    </w:p>
    <w:p w:rsidR="009A60AE" w:rsidRPr="009A60AE" w:rsidRDefault="009A60AE" w:rsidP="009A60AE">
      <w:pPr>
        <w:spacing w:line="360" w:lineRule="auto"/>
        <w:rPr>
          <w:rStyle w:val="pagetitle"/>
          <w:b/>
          <w:lang w:val="de-DE"/>
        </w:rPr>
      </w:pPr>
      <w:r w:rsidRPr="009A60AE">
        <w:rPr>
          <w:rStyle w:val="pagetitle"/>
          <w:b/>
          <w:lang w:val="de-DE"/>
        </w:rPr>
        <w:t>Nachhaltiger Nutzen für den Landwirt</w:t>
      </w:r>
    </w:p>
    <w:p w:rsidR="002024FF" w:rsidRDefault="004B713D" w:rsidP="009A60AE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Der Landwirt </w:t>
      </w:r>
      <w:r w:rsidR="009A60AE" w:rsidRPr="009A60AE">
        <w:rPr>
          <w:rStyle w:val="pagetitle"/>
          <w:lang w:val="de-DE"/>
        </w:rPr>
        <w:t>James Baxter zeigt sich nach ersten P</w:t>
      </w:r>
      <w:r w:rsidR="009A60AE">
        <w:rPr>
          <w:rStyle w:val="pagetitle"/>
          <w:lang w:val="de-DE"/>
        </w:rPr>
        <w:t>raxiserfahrungen von dem kürzlich installierten System begeistert</w:t>
      </w:r>
      <w:r w:rsidR="009A60AE" w:rsidRPr="009A60AE">
        <w:rPr>
          <w:rStyle w:val="pagetitle"/>
          <w:lang w:val="de-DE"/>
        </w:rPr>
        <w:t xml:space="preserve">: </w:t>
      </w:r>
      <w:r w:rsidR="009A60AE">
        <w:rPr>
          <w:rStyle w:val="pagetitle"/>
          <w:lang w:val="de-DE"/>
        </w:rPr>
        <w:t>„</w:t>
      </w:r>
      <w:r w:rsidR="009A60AE" w:rsidRPr="009A60AE">
        <w:rPr>
          <w:rStyle w:val="pagetitle"/>
          <w:lang w:val="de-DE"/>
        </w:rPr>
        <w:t>Dieses Biomasseprojekt ist eine Win-Win-Win-Win-Situation. De</w:t>
      </w:r>
      <w:r w:rsidR="00120256">
        <w:rPr>
          <w:rStyle w:val="pagetitle"/>
          <w:lang w:val="de-DE"/>
        </w:rPr>
        <w:t>r</w:t>
      </w:r>
      <w:r w:rsidR="009A60AE" w:rsidRPr="009A60AE">
        <w:rPr>
          <w:rStyle w:val="pagetitle"/>
          <w:lang w:val="de-DE"/>
        </w:rPr>
        <w:t xml:space="preserve"> Hühnermist wird verarbeitet und die Kesselasche kann aufgrund ihrer verbleibenden Nährstoffe als Düngemittel wiederverwendet werden. De</w:t>
      </w:r>
      <w:r>
        <w:rPr>
          <w:rStyle w:val="pagetitle"/>
          <w:lang w:val="de-DE"/>
        </w:rPr>
        <w:t>r</w:t>
      </w:r>
      <w:r w:rsidR="009A60AE" w:rsidRPr="009A60AE">
        <w:rPr>
          <w:rStyle w:val="pagetitle"/>
          <w:lang w:val="de-DE"/>
        </w:rPr>
        <w:t xml:space="preserve"> Strom wird vor Ort genutzt, um die Betriebskosten zu senken, und die Hühnerställe </w:t>
      </w:r>
      <w:r w:rsidR="009A60AE">
        <w:rPr>
          <w:rStyle w:val="pagetitle"/>
          <w:lang w:val="de-DE"/>
        </w:rPr>
        <w:t xml:space="preserve">werden </w:t>
      </w:r>
      <w:r w:rsidR="009A60AE" w:rsidRPr="009A60AE">
        <w:rPr>
          <w:rStyle w:val="pagetitle"/>
          <w:lang w:val="de-DE"/>
        </w:rPr>
        <w:t xml:space="preserve">beheizt, so dass wir keinen separaten Pelletkessel </w:t>
      </w:r>
      <w:r w:rsidR="009A60AE">
        <w:rPr>
          <w:rStyle w:val="pagetitle"/>
          <w:lang w:val="de-DE"/>
        </w:rPr>
        <w:t>benötigen.“</w:t>
      </w:r>
      <w:r w:rsidR="009A60AE" w:rsidRPr="009A60AE">
        <w:rPr>
          <w:rStyle w:val="pagetitle"/>
          <w:lang w:val="de-DE"/>
        </w:rPr>
        <w:t xml:space="preserve"> </w:t>
      </w:r>
    </w:p>
    <w:p w:rsidR="009A60AE" w:rsidRDefault="009A60AE" w:rsidP="009A60AE">
      <w:pPr>
        <w:spacing w:line="360" w:lineRule="auto"/>
        <w:rPr>
          <w:rStyle w:val="pagetitle"/>
          <w:lang w:val="de-DE"/>
        </w:rPr>
      </w:pPr>
    </w:p>
    <w:p w:rsidR="002024FF" w:rsidRPr="009A60AE" w:rsidRDefault="009A60AE" w:rsidP="002024F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Weitere Informationen www.3M.de/Novec</w:t>
      </w:r>
    </w:p>
    <w:p w:rsidR="002024FF" w:rsidRPr="009A60AE" w:rsidRDefault="002024FF" w:rsidP="002024FF">
      <w:pPr>
        <w:rPr>
          <w:rStyle w:val="pagetitle"/>
          <w:lang w:val="de-DE"/>
        </w:rPr>
      </w:pPr>
    </w:p>
    <w:p w:rsidR="00E10163" w:rsidRPr="007301D1" w:rsidRDefault="002024FF" w:rsidP="002024FF">
      <w:pPr>
        <w:rPr>
          <w:lang w:val="de-DE"/>
        </w:rPr>
      </w:pPr>
      <w:r w:rsidRPr="00755957">
        <w:rPr>
          <w:rStyle w:val="pagetitle"/>
          <w:lang w:val="de-DE"/>
        </w:rPr>
        <w:t xml:space="preserve"> </w:t>
      </w:r>
      <w:r w:rsidR="00E10163" w:rsidRPr="00755957">
        <w:rPr>
          <w:lang w:val="de-DE"/>
        </w:rPr>
        <w:t xml:space="preserve">Neuss, den </w:t>
      </w:r>
      <w:r w:rsidR="00755957" w:rsidRPr="00755957">
        <w:rPr>
          <w:lang w:val="de-DE"/>
        </w:rPr>
        <w:t>25</w:t>
      </w:r>
      <w:r w:rsidR="00E10163" w:rsidRPr="00755957">
        <w:rPr>
          <w:lang w:val="de-DE"/>
        </w:rPr>
        <w:t xml:space="preserve">. </w:t>
      </w:r>
      <w:r w:rsidR="008776D8" w:rsidRPr="00755957">
        <w:rPr>
          <w:lang w:val="de-DE"/>
        </w:rPr>
        <w:t>April</w:t>
      </w:r>
      <w:r w:rsidR="00E10163" w:rsidRPr="00755957">
        <w:rPr>
          <w:lang w:val="de-DE"/>
        </w:rPr>
        <w:t xml:space="preserve"> 201</w:t>
      </w:r>
      <w:r w:rsidR="0069515C" w:rsidRPr="00755957">
        <w:rPr>
          <w:lang w:val="de-DE"/>
        </w:rPr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F20428">
        <w:t>2.</w:t>
      </w:r>
      <w:r w:rsidR="004B713D">
        <w:t>436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</w:t>
      </w:r>
      <w:r w:rsidRPr="009B1B30">
        <w:rPr>
          <w:rStyle w:val="pagetitle"/>
          <w:bCs/>
          <w:lang w:val="de-DE"/>
        </w:rPr>
        <w:lastRenderedPageBreak/>
        <w:t xml:space="preserve">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4B713D">
        <w:rPr>
          <w:b w:val="0"/>
          <w:bCs w:val="0"/>
          <w:i/>
          <w:iCs/>
          <w:color w:val="000000"/>
          <w:lang w:val="de-DE"/>
        </w:rPr>
        <w:t xml:space="preserve"> und Novec sind </w:t>
      </w:r>
      <w:r w:rsidRPr="007301D1">
        <w:rPr>
          <w:b w:val="0"/>
          <w:bCs w:val="0"/>
          <w:i/>
          <w:iCs/>
          <w:color w:val="000000"/>
          <w:lang w:val="de-DE"/>
        </w:rPr>
        <w:t>Marke</w:t>
      </w:r>
      <w:r w:rsidR="004B713D">
        <w:rPr>
          <w:b w:val="0"/>
          <w:bCs w:val="0"/>
          <w:i/>
          <w:iCs/>
          <w:color w:val="000000"/>
          <w:lang w:val="de-DE"/>
        </w:rPr>
        <w:t>n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F66D43" w:rsidRDefault="00F66D43" w:rsidP="00BD383B">
      <w:pPr>
        <w:rPr>
          <w:szCs w:val="24"/>
          <w:lang w:val="de-DE"/>
        </w:rPr>
      </w:pPr>
    </w:p>
    <w:p w:rsidR="00F66D43" w:rsidRDefault="00F66D43" w:rsidP="00BD383B">
      <w:pPr>
        <w:rPr>
          <w:szCs w:val="24"/>
          <w:lang w:val="de-DE"/>
        </w:rPr>
      </w:pPr>
      <w:r>
        <w:rPr>
          <w:noProof/>
          <w:szCs w:val="24"/>
          <w:lang w:val="de-DE"/>
        </w:rPr>
        <w:drawing>
          <wp:inline distT="0" distB="0" distL="0" distR="0">
            <wp:extent cx="991235" cy="66082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cke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983" cy="66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D43" w:rsidRDefault="00F66D43" w:rsidP="00BD383B">
      <w:pPr>
        <w:rPr>
          <w:szCs w:val="24"/>
          <w:lang w:val="de-DE"/>
        </w:rPr>
      </w:pPr>
      <w:r w:rsidRPr="00F66D43">
        <w:rPr>
          <w:i/>
          <w:szCs w:val="24"/>
          <w:lang w:val="de-DE"/>
        </w:rPr>
        <w:t>Hühnerfarm.jpg:</w:t>
      </w:r>
      <w:r>
        <w:rPr>
          <w:szCs w:val="24"/>
          <w:lang w:val="de-DE"/>
        </w:rPr>
        <w:t xml:space="preserve"> Aus Hühnermist wird Elektrizität und Wärme – ein intelligentes Kreislaufverfahren, das jetzt in einer schottischen Hühnerfarm zum Einsatz kommt, macht es möglich. Foto: 3M</w:t>
      </w:r>
    </w:p>
    <w:p w:rsidR="00487551" w:rsidRDefault="00487551" w:rsidP="00BD383B">
      <w:pPr>
        <w:rPr>
          <w:szCs w:val="24"/>
          <w:lang w:val="de-DE"/>
        </w:rPr>
      </w:pPr>
    </w:p>
    <w:p w:rsidR="00487551" w:rsidRDefault="00487551" w:rsidP="00487551">
      <w:pPr>
        <w:rPr>
          <w:i/>
          <w:szCs w:val="24"/>
          <w:lang w:val="de-DE"/>
        </w:rPr>
      </w:pPr>
      <w:r>
        <w:rPr>
          <w:i/>
          <w:noProof/>
          <w:szCs w:val="24"/>
          <w:lang w:val="de-DE"/>
        </w:rPr>
        <w:drawing>
          <wp:inline distT="0" distB="0" distL="0" distR="0" wp14:anchorId="7BB7AD22" wp14:editId="5079E39E">
            <wp:extent cx="991773" cy="5372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-art-of-heat-transfer-flui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11" cy="5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551" w:rsidRDefault="00487551" w:rsidP="00487551">
      <w:pPr>
        <w:rPr>
          <w:szCs w:val="24"/>
          <w:lang w:val="de-DE"/>
        </w:rPr>
      </w:pPr>
      <w:r>
        <w:rPr>
          <w:i/>
          <w:szCs w:val="24"/>
          <w:lang w:val="de-DE"/>
        </w:rPr>
        <w:t xml:space="preserve">Wärmeleitung mit Novec.jpg: </w:t>
      </w:r>
      <w:r>
        <w:rPr>
          <w:szCs w:val="24"/>
          <w:lang w:val="de-DE"/>
        </w:rPr>
        <w:t>Die 3M Novec High-Tech Flüssigkeit nimmt die Verbrennungswärme effektiv auf, verdampft und treibt so eine Turbine an. Foto: 3M</w:t>
      </w:r>
    </w:p>
    <w:p w:rsidR="00F66D43" w:rsidRDefault="00F66D43" w:rsidP="00BD383B">
      <w:pPr>
        <w:rPr>
          <w:szCs w:val="24"/>
          <w:lang w:val="de-DE"/>
        </w:rPr>
      </w:pPr>
    </w:p>
    <w:p w:rsidR="00F66D43" w:rsidRDefault="00F66D43" w:rsidP="00BD383B">
      <w:pPr>
        <w:rPr>
          <w:szCs w:val="24"/>
          <w:lang w:val="de-DE"/>
        </w:rPr>
      </w:pPr>
      <w:r>
        <w:rPr>
          <w:noProof/>
          <w:szCs w:val="24"/>
          <w:lang w:val="de-DE"/>
        </w:rPr>
        <w:drawing>
          <wp:inline distT="0" distB="0" distL="0" distR="0">
            <wp:extent cx="618659" cy="907367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mtm-novectm-1230-fire-protection-flui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34" cy="92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D43" w:rsidRPr="00F66D43" w:rsidRDefault="00F66D43" w:rsidP="00BD383B">
      <w:pPr>
        <w:rPr>
          <w:lang w:val="de-DE"/>
        </w:rPr>
      </w:pPr>
      <w:r w:rsidRPr="00F66D43">
        <w:rPr>
          <w:i/>
          <w:szCs w:val="24"/>
          <w:lang w:val="de-DE"/>
        </w:rPr>
        <w:t>Novec Flüssigkeit.jpg:</w:t>
      </w:r>
      <w:r>
        <w:rPr>
          <w:szCs w:val="24"/>
          <w:lang w:val="de-DE"/>
        </w:rPr>
        <w:t xml:space="preserve"> Die High-Tech Flüssigkeit verbindet eine sehr gute Wärmeleitfähigkeit mit hoher Sicherheit und Nachhaltigkeit. Foto: 3M</w:t>
      </w:r>
    </w:p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8776D8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8776D8">
        <w:rPr>
          <w:sz w:val="20"/>
          <w:lang w:val="fr-FR"/>
        </w:rPr>
        <w:t>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  <w:t>E-Mai</w:t>
      </w:r>
      <w:r w:rsidR="008776D8">
        <w:rPr>
          <w:sz w:val="20"/>
          <w:lang w:val="fr-FR"/>
        </w:rPr>
        <w:t xml:space="preserve">l : </w:t>
      </w:r>
      <w:hyperlink r:id="rId12" w:history="1">
        <w:r w:rsidR="008776D8" w:rsidRPr="004E3A63">
          <w:rPr>
            <w:rStyle w:val="Hyperlink"/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31603" w:rsidRDefault="00E50908" w:rsidP="002024F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55957">
        <w:rPr>
          <w:b/>
          <w:sz w:val="20"/>
          <w:lang w:val="fr-FR"/>
        </w:rPr>
        <w:t>Kunden-Kontakt 3M</w:t>
      </w:r>
      <w:r w:rsidRPr="00755957">
        <w:rPr>
          <w:b/>
          <w:sz w:val="20"/>
          <w:lang w:val="fr-FR"/>
        </w:rPr>
        <w:tab/>
      </w:r>
      <w:r w:rsidR="00755957">
        <w:rPr>
          <w:sz w:val="20"/>
          <w:lang w:val="fr-FR"/>
        </w:rPr>
        <w:t xml:space="preserve">Liv Randewig, Tel. : </w:t>
      </w:r>
      <w:r w:rsidR="00A13F09" w:rsidRPr="00A13F09">
        <w:rPr>
          <w:sz w:val="20"/>
          <w:lang w:val="fr-FR"/>
        </w:rPr>
        <w:t>+49 160 41 26 322</w:t>
      </w:r>
      <w:bookmarkStart w:id="0" w:name="_GoBack"/>
      <w:bookmarkEnd w:id="0"/>
    </w:p>
    <w:p w:rsidR="00755957" w:rsidRDefault="00755957" w:rsidP="002024F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r w:rsidRPr="007301D1">
        <w:rPr>
          <w:sz w:val="20"/>
          <w:lang w:val="fr-FR"/>
        </w:rPr>
        <w:t>E-Mai</w:t>
      </w:r>
      <w:r>
        <w:rPr>
          <w:sz w:val="20"/>
          <w:lang w:val="fr-FR"/>
        </w:rPr>
        <w:t xml:space="preserve">l : </w:t>
      </w:r>
      <w:hyperlink r:id="rId13" w:history="1">
        <w:r w:rsidRPr="00BB59BC">
          <w:rPr>
            <w:rStyle w:val="Hyperlink"/>
            <w:sz w:val="20"/>
            <w:lang w:val="fr-FR"/>
          </w:rPr>
          <w:t>lrandewig@3M.com</w:t>
        </w:r>
      </w:hyperlink>
    </w:p>
    <w:p w:rsidR="00E31603" w:rsidRDefault="00E31603" w:rsidP="00E31603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</w:p>
    <w:p w:rsidR="00E50908" w:rsidRDefault="00E50908" w:rsidP="00E31603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5"/>
      <w:footerReference w:type="default" r:id="rId26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EC" w:rsidRDefault="007367EC">
      <w:r>
        <w:separator/>
      </w:r>
    </w:p>
  </w:endnote>
  <w:endnote w:type="continuationSeparator" w:id="0">
    <w:p w:rsidR="007367EC" w:rsidRDefault="0073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EC" w:rsidRDefault="007367EC">
      <w:r>
        <w:separator/>
      </w:r>
    </w:p>
  </w:footnote>
  <w:footnote w:type="continuationSeparator" w:id="0">
    <w:p w:rsidR="007367EC" w:rsidRDefault="0073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95DB6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0256"/>
    <w:rsid w:val="0012106B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024FF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7609"/>
    <w:rsid w:val="00457B32"/>
    <w:rsid w:val="00463875"/>
    <w:rsid w:val="004668EF"/>
    <w:rsid w:val="00487551"/>
    <w:rsid w:val="00497F51"/>
    <w:rsid w:val="004A44D7"/>
    <w:rsid w:val="004A5324"/>
    <w:rsid w:val="004B0298"/>
    <w:rsid w:val="004B713D"/>
    <w:rsid w:val="004C2704"/>
    <w:rsid w:val="004C7A83"/>
    <w:rsid w:val="004D523E"/>
    <w:rsid w:val="004F5A5C"/>
    <w:rsid w:val="0050194B"/>
    <w:rsid w:val="005031A4"/>
    <w:rsid w:val="00503FFF"/>
    <w:rsid w:val="0051594A"/>
    <w:rsid w:val="00515D14"/>
    <w:rsid w:val="00524F9D"/>
    <w:rsid w:val="00537F34"/>
    <w:rsid w:val="00542BB3"/>
    <w:rsid w:val="00542EC3"/>
    <w:rsid w:val="00545D7A"/>
    <w:rsid w:val="00554648"/>
    <w:rsid w:val="00564724"/>
    <w:rsid w:val="005810F4"/>
    <w:rsid w:val="00581F1D"/>
    <w:rsid w:val="00592F0E"/>
    <w:rsid w:val="005A0FEE"/>
    <w:rsid w:val="005A75F6"/>
    <w:rsid w:val="005B1304"/>
    <w:rsid w:val="005B4893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923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20C1"/>
    <w:rsid w:val="00733038"/>
    <w:rsid w:val="007367EC"/>
    <w:rsid w:val="00740724"/>
    <w:rsid w:val="00740911"/>
    <w:rsid w:val="00752420"/>
    <w:rsid w:val="00755957"/>
    <w:rsid w:val="007576CD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13D11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776D8"/>
    <w:rsid w:val="00882E87"/>
    <w:rsid w:val="008865F6"/>
    <w:rsid w:val="008A3F85"/>
    <w:rsid w:val="008B2A7D"/>
    <w:rsid w:val="008B6BC1"/>
    <w:rsid w:val="008C2A0B"/>
    <w:rsid w:val="008C4232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075A2"/>
    <w:rsid w:val="00917B76"/>
    <w:rsid w:val="009232E1"/>
    <w:rsid w:val="00923701"/>
    <w:rsid w:val="0092544B"/>
    <w:rsid w:val="00937134"/>
    <w:rsid w:val="00944579"/>
    <w:rsid w:val="009A60AE"/>
    <w:rsid w:val="009B0A51"/>
    <w:rsid w:val="009B1B30"/>
    <w:rsid w:val="009B4510"/>
    <w:rsid w:val="009F1558"/>
    <w:rsid w:val="00A029FA"/>
    <w:rsid w:val="00A12B54"/>
    <w:rsid w:val="00A13F09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44805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383B"/>
    <w:rsid w:val="00BD71C4"/>
    <w:rsid w:val="00BE0741"/>
    <w:rsid w:val="00BF2AE8"/>
    <w:rsid w:val="00C13DBE"/>
    <w:rsid w:val="00C170C4"/>
    <w:rsid w:val="00C279D4"/>
    <w:rsid w:val="00C30057"/>
    <w:rsid w:val="00C51375"/>
    <w:rsid w:val="00C516C7"/>
    <w:rsid w:val="00C61179"/>
    <w:rsid w:val="00C657FE"/>
    <w:rsid w:val="00C83C1F"/>
    <w:rsid w:val="00CA225D"/>
    <w:rsid w:val="00CA25F1"/>
    <w:rsid w:val="00CD2617"/>
    <w:rsid w:val="00CF0207"/>
    <w:rsid w:val="00D131D4"/>
    <w:rsid w:val="00D20156"/>
    <w:rsid w:val="00D203A7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31603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0428"/>
    <w:rsid w:val="00F242BF"/>
    <w:rsid w:val="00F261C1"/>
    <w:rsid w:val="00F37608"/>
    <w:rsid w:val="00F435DD"/>
    <w:rsid w:val="00F637D8"/>
    <w:rsid w:val="00F637DF"/>
    <w:rsid w:val="00F64B50"/>
    <w:rsid w:val="00F651E0"/>
    <w:rsid w:val="00F66D43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randewig@3M.com" TargetMode="External"/><Relationship Id="rId18" Type="http://schemas.openxmlformats.org/officeDocument/2006/relationships/hyperlink" Target="http://www.3M.com/a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3MAustr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bauch@3M.com" TargetMode="External"/><Relationship Id="rId17" Type="http://schemas.openxmlformats.org/officeDocument/2006/relationships/hyperlink" Target="https://www.facebook.com/3MDeutschlan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3MDeutschland" TargetMode="External"/><Relationship Id="rId20" Type="http://schemas.openxmlformats.org/officeDocument/2006/relationships/hyperlink" Target="https://twitter.com/3MAustr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www.facebook.com/3MSchwe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M.de/presse" TargetMode="External"/><Relationship Id="rId23" Type="http://schemas.openxmlformats.org/officeDocument/2006/relationships/hyperlink" Target="https://twitter.com/3MSchwei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yperlink" Target="https://www.3maustria.at/3M/de_AT/pressroom-al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solutions.3mdeutschland.de/wps/portal/3M/de_DE/EU2/Country/?WT.mc_id=www.3m.de" TargetMode="External"/><Relationship Id="rId22" Type="http://schemas.openxmlformats.org/officeDocument/2006/relationships/hyperlink" Target="http://www.3M.com/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8964-C49C-4123-A90D-FC7C415E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5069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21</cp:revision>
  <cp:lastPrinted>2019-04-17T13:00:00Z</cp:lastPrinted>
  <dcterms:created xsi:type="dcterms:W3CDTF">2019-04-16T05:54:00Z</dcterms:created>
  <dcterms:modified xsi:type="dcterms:W3CDTF">2019-04-23T09:11:00Z</dcterms:modified>
</cp:coreProperties>
</file>