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456F48DE"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9C7094">
        <w:rPr>
          <w:rFonts w:ascii="Zurich Sans Light" w:hAnsi="Zurich Sans Light"/>
          <w:color w:val="000000"/>
          <w:lang w:val="de-DE"/>
        </w:rPr>
        <w:t>4</w:t>
      </w:r>
      <w:r w:rsidRPr="00DC3E8A">
        <w:rPr>
          <w:rFonts w:ascii="Zurich Sans Light" w:hAnsi="Zurich Sans Light"/>
          <w:color w:val="000000"/>
          <w:lang w:val="de-DE"/>
        </w:rPr>
        <w:t>) von knapp 6 Milliarden EUR, Kapitalanlagen von mehr als</w:t>
      </w:r>
    </w:p>
    <w:p w14:paraId="1E2F5852" w14:textId="4FA4C401"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4.</w:t>
      </w:r>
      <w:r w:rsidR="009C7094">
        <w:rPr>
          <w:rFonts w:ascii="Zurich Sans Light" w:hAnsi="Zurich Sans Light"/>
          <w:color w:val="000000"/>
          <w:lang w:val="de-DE"/>
        </w:rPr>
        <w:t>6</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31E51CE8" w14:textId="45A56023" w:rsidR="00427811" w:rsidRDefault="0066401D" w:rsidP="00427811">
      <w:pPr>
        <w:rPr>
          <w:rFonts w:ascii="Zurich Sans" w:hAnsi="Zurich Sans" w:cs="Arial"/>
          <w:b/>
          <w:bCs/>
          <w:color w:val="222222"/>
          <w:kern w:val="36"/>
          <w:sz w:val="32"/>
          <w:szCs w:val="32"/>
        </w:rPr>
      </w:pPr>
      <w:r>
        <w:rPr>
          <w:rFonts w:ascii="Zurich Sans" w:hAnsi="Zurich Sans" w:cs="Arial"/>
          <w:b/>
          <w:bCs/>
          <w:color w:val="222222"/>
          <w:kern w:val="36"/>
          <w:sz w:val="32"/>
          <w:szCs w:val="32"/>
        </w:rPr>
        <w:t>Berufsunfähigkeit</w:t>
      </w:r>
      <w:r w:rsidR="00D739B8">
        <w:rPr>
          <w:rFonts w:ascii="Zurich Sans" w:hAnsi="Zurich Sans" w:cs="Arial"/>
          <w:b/>
          <w:bCs/>
          <w:color w:val="222222"/>
          <w:kern w:val="36"/>
          <w:sz w:val="32"/>
          <w:szCs w:val="32"/>
        </w:rPr>
        <w:t xml:space="preserve">: </w:t>
      </w:r>
      <w:r w:rsidR="001044A5" w:rsidRPr="001044A5">
        <w:rPr>
          <w:rFonts w:ascii="Zurich Sans" w:hAnsi="Zurich Sans" w:cs="Arial"/>
          <w:b/>
          <w:bCs/>
          <w:color w:val="222222"/>
          <w:kern w:val="36"/>
          <w:sz w:val="32"/>
          <w:szCs w:val="32"/>
        </w:rPr>
        <w:t>Wie Arbeitgeber</w:t>
      </w:r>
      <w:r w:rsidR="008415F7">
        <w:rPr>
          <w:rFonts w:ascii="Zurich Sans" w:hAnsi="Zurich Sans" w:cs="Arial"/>
          <w:b/>
          <w:bCs/>
          <w:color w:val="222222"/>
          <w:kern w:val="36"/>
          <w:sz w:val="32"/>
          <w:szCs w:val="32"/>
        </w:rPr>
        <w:t xml:space="preserve"> </w:t>
      </w:r>
      <w:r w:rsidR="001044A5" w:rsidRPr="001044A5">
        <w:rPr>
          <w:rFonts w:ascii="Zurich Sans" w:hAnsi="Zurich Sans" w:cs="Arial"/>
          <w:b/>
          <w:bCs/>
          <w:color w:val="222222"/>
          <w:kern w:val="36"/>
          <w:sz w:val="32"/>
          <w:szCs w:val="32"/>
        </w:rPr>
        <w:t>existenzielle Risi</w:t>
      </w:r>
      <w:r w:rsidR="008415F7">
        <w:rPr>
          <w:rFonts w:ascii="Zurich Sans" w:hAnsi="Zurich Sans" w:cs="Arial"/>
          <w:b/>
          <w:bCs/>
          <w:color w:val="222222"/>
          <w:kern w:val="36"/>
          <w:sz w:val="32"/>
          <w:szCs w:val="32"/>
        </w:rPr>
        <w:t>ken</w:t>
      </w:r>
      <w:r w:rsidR="001044A5" w:rsidRPr="001044A5">
        <w:rPr>
          <w:rFonts w:ascii="Zurich Sans" w:hAnsi="Zurich Sans" w:cs="Arial"/>
          <w:b/>
          <w:bCs/>
          <w:color w:val="222222"/>
          <w:kern w:val="36"/>
          <w:sz w:val="32"/>
          <w:szCs w:val="32"/>
        </w:rPr>
        <w:t xml:space="preserve"> abfedern</w:t>
      </w:r>
    </w:p>
    <w:p w14:paraId="42F2C481" w14:textId="77777777" w:rsidR="00B932A2" w:rsidRDefault="00B932A2" w:rsidP="00427811">
      <w:pPr>
        <w:rPr>
          <w:rFonts w:ascii="Zurich Sans" w:hAnsi="Zurich Sans" w:cs="Arial"/>
          <w:b/>
          <w:bCs/>
          <w:color w:val="222222"/>
          <w:kern w:val="36"/>
          <w:sz w:val="32"/>
          <w:szCs w:val="32"/>
        </w:rPr>
      </w:pPr>
    </w:p>
    <w:p w14:paraId="7F8BC7D4" w14:textId="508280F1" w:rsidR="00B932A2" w:rsidRPr="001B11C8" w:rsidRDefault="00993F63" w:rsidP="001B11C8">
      <w:pPr>
        <w:rPr>
          <w:rFonts w:ascii="Zurich Sans" w:hAnsi="Zurich Sans" w:cs="Arial"/>
          <w:b/>
          <w:bCs/>
          <w:color w:val="222222"/>
          <w:kern w:val="36"/>
          <w:sz w:val="22"/>
          <w:szCs w:val="22"/>
        </w:rPr>
      </w:pPr>
      <w:r w:rsidRPr="001B11C8">
        <w:rPr>
          <w:rFonts w:ascii="Zurich Sans" w:hAnsi="Zurich Sans" w:cs="Arial"/>
          <w:b/>
          <w:bCs/>
          <w:color w:val="222222"/>
          <w:kern w:val="36"/>
          <w:sz w:val="22"/>
          <w:szCs w:val="22"/>
        </w:rPr>
        <w:t>Kollektive Absicherung entwickelt sich zum strategischen Instrument gegen Versorgungslücken</w:t>
      </w:r>
      <w:r w:rsidR="0004799C">
        <w:rPr>
          <w:rFonts w:ascii="Zurich Sans" w:hAnsi="Zurich Sans" w:cs="Arial"/>
          <w:b/>
          <w:bCs/>
          <w:color w:val="222222"/>
          <w:kern w:val="36"/>
          <w:sz w:val="22"/>
          <w:szCs w:val="22"/>
        </w:rPr>
        <w:t xml:space="preserve"> und Fachkräftemangel</w:t>
      </w:r>
      <w:r w:rsidRPr="001B11C8">
        <w:rPr>
          <w:rFonts w:ascii="Zurich Sans" w:hAnsi="Zurich Sans" w:cs="Arial"/>
          <w:b/>
          <w:bCs/>
          <w:color w:val="222222"/>
          <w:kern w:val="36"/>
          <w:sz w:val="22"/>
          <w:szCs w:val="22"/>
        </w:rPr>
        <w:t>.</w:t>
      </w:r>
    </w:p>
    <w:p w14:paraId="09FCCABA" w14:textId="77777777" w:rsidR="001044A5" w:rsidRPr="00F20E86" w:rsidRDefault="001044A5" w:rsidP="00427811">
      <w:pPr>
        <w:rPr>
          <w:rFonts w:ascii="Zurich Sans" w:hAnsi="Zurich Sans" w:cs="Arial"/>
          <w:b/>
          <w:bCs/>
          <w:color w:val="222222"/>
          <w:kern w:val="36"/>
          <w:sz w:val="22"/>
          <w:szCs w:val="22"/>
        </w:rPr>
      </w:pPr>
    </w:p>
    <w:p w14:paraId="1BF3AAFE" w14:textId="7E2B225F" w:rsidR="006962C9" w:rsidRDefault="005D1B2D" w:rsidP="006962C9">
      <w:pPr>
        <w:rPr>
          <w:rFonts w:ascii="Zurich Sans" w:eastAsia="Frutiger 45 Light" w:hAnsi="Zurich Sans"/>
          <w:sz w:val="22"/>
          <w:szCs w:val="22"/>
          <w:lang w:val="de-DE" w:eastAsia="en-US"/>
        </w:rPr>
      </w:pPr>
      <w:r>
        <w:rPr>
          <w:rFonts w:ascii="Zurich Sans" w:eastAsia="Frutiger 45 Light" w:hAnsi="Zurich Sans"/>
          <w:sz w:val="22"/>
          <w:szCs w:val="22"/>
          <w:lang w:val="de-DE" w:eastAsia="en-US"/>
        </w:rPr>
        <w:t>Köln</w:t>
      </w:r>
      <w:r w:rsidR="00DC3E8A">
        <w:rPr>
          <w:rFonts w:ascii="Zurich Sans" w:eastAsia="Frutiger 45 Light" w:hAnsi="Zurich Sans"/>
          <w:sz w:val="22"/>
          <w:szCs w:val="22"/>
          <w:lang w:val="de-DE" w:eastAsia="en-US"/>
        </w:rPr>
        <w:t xml:space="preserve">, </w:t>
      </w:r>
      <w:r w:rsidR="00BF5088">
        <w:rPr>
          <w:rFonts w:ascii="Zurich Sans" w:eastAsia="Frutiger 45 Light" w:hAnsi="Zurich Sans"/>
          <w:sz w:val="22"/>
          <w:szCs w:val="22"/>
          <w:lang w:val="de-DE" w:eastAsia="en-US"/>
        </w:rPr>
        <w:t>11</w:t>
      </w:r>
      <w:r w:rsidR="00216EF3">
        <w:rPr>
          <w:rFonts w:ascii="Zurich Sans" w:eastAsia="Frutiger 45 Light" w:hAnsi="Zurich Sans"/>
          <w:sz w:val="22"/>
          <w:szCs w:val="22"/>
          <w:lang w:val="de-DE" w:eastAsia="en-US"/>
        </w:rPr>
        <w:t>.</w:t>
      </w:r>
      <w:r w:rsidR="00917E5A">
        <w:rPr>
          <w:rFonts w:ascii="Zurich Sans" w:eastAsia="Frutiger 45 Light" w:hAnsi="Zurich Sans"/>
          <w:sz w:val="22"/>
          <w:szCs w:val="22"/>
          <w:lang w:val="de-DE" w:eastAsia="en-US"/>
        </w:rPr>
        <w:t xml:space="preserve"> März</w:t>
      </w:r>
      <w:r w:rsidR="00E97700">
        <w:rPr>
          <w:rFonts w:ascii="Zurich Sans" w:eastAsia="Frutiger 45 Light" w:hAnsi="Zurich Sans"/>
          <w:sz w:val="22"/>
          <w:szCs w:val="22"/>
          <w:lang w:val="de-DE" w:eastAsia="en-US"/>
        </w:rPr>
        <w:t xml:space="preserve"> </w:t>
      </w:r>
      <w:r>
        <w:rPr>
          <w:rFonts w:ascii="Zurich Sans" w:eastAsia="Frutiger 45 Light" w:hAnsi="Zurich Sans"/>
          <w:sz w:val="22"/>
          <w:szCs w:val="22"/>
          <w:lang w:val="de-DE" w:eastAsia="en-US"/>
        </w:rPr>
        <w:t>202</w:t>
      </w:r>
      <w:r w:rsidR="00ED29DF">
        <w:rPr>
          <w:rFonts w:ascii="Zurich Sans" w:eastAsia="Frutiger 45 Light" w:hAnsi="Zurich Sans"/>
          <w:sz w:val="22"/>
          <w:szCs w:val="22"/>
          <w:lang w:val="de-DE" w:eastAsia="en-US"/>
        </w:rPr>
        <w:t>6</w:t>
      </w:r>
      <w:r w:rsidR="00216EF3" w:rsidRPr="00216EF3">
        <w:rPr>
          <w:rFonts w:ascii="Zurich Sans" w:eastAsia="Frutiger 45 Light" w:hAnsi="Zurich Sans"/>
          <w:sz w:val="22"/>
          <w:szCs w:val="22"/>
          <w:lang w:val="de-DE" w:eastAsia="en-US"/>
        </w:rPr>
        <w:t>:</w:t>
      </w:r>
      <w:r w:rsidR="00FB1BD4">
        <w:rPr>
          <w:rFonts w:ascii="Zurich Sans" w:eastAsia="Frutiger 45 Light" w:hAnsi="Zurich Sans"/>
          <w:sz w:val="22"/>
          <w:szCs w:val="22"/>
          <w:lang w:val="de-DE" w:eastAsia="en-US"/>
        </w:rPr>
        <w:t xml:space="preserve"> </w:t>
      </w:r>
      <w:r w:rsidR="006962C9" w:rsidRPr="006962C9">
        <w:rPr>
          <w:rFonts w:ascii="Zurich Sans" w:eastAsia="Frutiger 45 Light" w:hAnsi="Zurich Sans"/>
          <w:sz w:val="22"/>
          <w:szCs w:val="22"/>
          <w:lang w:val="de-DE" w:eastAsia="en-US"/>
        </w:rPr>
        <w:t xml:space="preserve">Steigende krankheitsbedingte Ausfallzeiten, zunehmende psychische Belastungen und wirtschaftliche Unsicherheiten prägen die aktuelle Arbeitswelt. Krankenkassen und Rentenversicherung melden </w:t>
      </w:r>
      <w:r w:rsidR="006962C9">
        <w:rPr>
          <w:rFonts w:ascii="Zurich Sans" w:eastAsia="Frutiger 45 Light" w:hAnsi="Zurich Sans"/>
          <w:sz w:val="22"/>
          <w:szCs w:val="22"/>
          <w:lang w:val="de-DE" w:eastAsia="en-US"/>
        </w:rPr>
        <w:t xml:space="preserve">regelmäßig </w:t>
      </w:r>
      <w:r w:rsidR="006962C9" w:rsidRPr="006962C9">
        <w:rPr>
          <w:rFonts w:ascii="Zurich Sans" w:eastAsia="Frutiger 45 Light" w:hAnsi="Zurich Sans"/>
          <w:sz w:val="22"/>
          <w:szCs w:val="22"/>
          <w:lang w:val="de-DE" w:eastAsia="en-US"/>
        </w:rPr>
        <w:t>hohe Werte bei Fehltagen und Erwerbsminderungsrenten – ein deutliches Signal, dass der Verlust der Arbeitskraft längst ein zentrales Risiko im Erwerbsleben ist. Gleichzeitig zeigt sich eine deutliche Lücke: Viele Beschäftigte sind für diesen Ernstfall nicht ausreichend abgesichert, obwohl Einkommensausfälle bereits heute zahlreiche Haushalte belasten.</w:t>
      </w:r>
    </w:p>
    <w:p w14:paraId="41A28232" w14:textId="77777777" w:rsidR="006962C9" w:rsidRPr="006962C9" w:rsidRDefault="006962C9" w:rsidP="006962C9">
      <w:pPr>
        <w:rPr>
          <w:rFonts w:ascii="Zurich Sans" w:eastAsia="Frutiger 45 Light" w:hAnsi="Zurich Sans"/>
          <w:sz w:val="22"/>
          <w:szCs w:val="22"/>
          <w:lang w:val="de-DE" w:eastAsia="en-US"/>
        </w:rPr>
      </w:pPr>
    </w:p>
    <w:p w14:paraId="16333929" w14:textId="77777777" w:rsidR="004A4AFD" w:rsidRDefault="006962C9" w:rsidP="006962C9">
      <w:pPr>
        <w:rPr>
          <w:rFonts w:ascii="Zurich Sans" w:eastAsia="Frutiger 45 Light" w:hAnsi="Zurich Sans"/>
          <w:sz w:val="22"/>
          <w:szCs w:val="22"/>
          <w:lang w:val="de-DE" w:eastAsia="en-US"/>
        </w:rPr>
      </w:pPr>
      <w:r w:rsidRPr="006962C9">
        <w:rPr>
          <w:rFonts w:ascii="Zurich Sans" w:eastAsia="Frutiger 45 Light" w:hAnsi="Zurich Sans"/>
          <w:sz w:val="22"/>
          <w:szCs w:val="22"/>
          <w:lang w:val="de-DE" w:eastAsia="en-US"/>
        </w:rPr>
        <w:t>„Invalidität bzw. Erwerbs</w:t>
      </w:r>
      <w:r w:rsidRPr="006962C9">
        <w:rPr>
          <w:rFonts w:ascii="Cambria Math" w:eastAsia="Frutiger 45 Light" w:hAnsi="Cambria Math" w:cs="Cambria Math"/>
          <w:sz w:val="22"/>
          <w:szCs w:val="22"/>
          <w:lang w:val="de-DE" w:eastAsia="en-US"/>
        </w:rPr>
        <w:t>‑</w:t>
      </w:r>
      <w:r w:rsidRPr="006962C9">
        <w:rPr>
          <w:rFonts w:ascii="Zurich Sans" w:eastAsia="Frutiger 45 Light" w:hAnsi="Zurich Sans"/>
          <w:sz w:val="22"/>
          <w:szCs w:val="22"/>
          <w:lang w:val="de-DE" w:eastAsia="en-US"/>
        </w:rPr>
        <w:t xml:space="preserve"> oder Berufsunf</w:t>
      </w:r>
      <w:r w:rsidRPr="006962C9">
        <w:rPr>
          <w:rFonts w:ascii="Zurich Sans" w:eastAsia="Frutiger 45 Light" w:hAnsi="Zurich Sans" w:cs="Zurich Sans"/>
          <w:sz w:val="22"/>
          <w:szCs w:val="22"/>
          <w:lang w:val="de-DE" w:eastAsia="en-US"/>
        </w:rPr>
        <w:t>ä</w:t>
      </w:r>
      <w:r w:rsidRPr="006962C9">
        <w:rPr>
          <w:rFonts w:ascii="Zurich Sans" w:eastAsia="Frutiger 45 Light" w:hAnsi="Zurich Sans"/>
          <w:sz w:val="22"/>
          <w:szCs w:val="22"/>
          <w:lang w:val="de-DE" w:eastAsia="en-US"/>
        </w:rPr>
        <w:t>higkeit z</w:t>
      </w:r>
      <w:r w:rsidRPr="006962C9">
        <w:rPr>
          <w:rFonts w:ascii="Zurich Sans" w:eastAsia="Frutiger 45 Light" w:hAnsi="Zurich Sans" w:cs="Zurich Sans"/>
          <w:sz w:val="22"/>
          <w:szCs w:val="22"/>
          <w:lang w:val="de-DE" w:eastAsia="en-US"/>
        </w:rPr>
        <w:t>ä</w:t>
      </w:r>
      <w:r w:rsidRPr="006962C9">
        <w:rPr>
          <w:rFonts w:ascii="Zurich Sans" w:eastAsia="Frutiger 45 Light" w:hAnsi="Zurich Sans"/>
          <w:sz w:val="22"/>
          <w:szCs w:val="22"/>
          <w:lang w:val="de-DE" w:eastAsia="en-US"/>
        </w:rPr>
        <w:t>hlt zu den gr</w:t>
      </w:r>
      <w:r w:rsidRPr="006962C9">
        <w:rPr>
          <w:rFonts w:ascii="Zurich Sans" w:eastAsia="Frutiger 45 Light" w:hAnsi="Zurich Sans" w:cs="Zurich Sans"/>
          <w:sz w:val="22"/>
          <w:szCs w:val="22"/>
          <w:lang w:val="de-DE" w:eastAsia="en-US"/>
        </w:rPr>
        <w:t>öß</w:t>
      </w:r>
      <w:r w:rsidRPr="006962C9">
        <w:rPr>
          <w:rFonts w:ascii="Zurich Sans" w:eastAsia="Frutiger 45 Light" w:hAnsi="Zurich Sans"/>
          <w:sz w:val="22"/>
          <w:szCs w:val="22"/>
          <w:lang w:val="de-DE" w:eastAsia="en-US"/>
        </w:rPr>
        <w:t xml:space="preserve">ten existenziellen Risiken </w:t>
      </w:r>
      <w:r w:rsidRPr="006962C9">
        <w:rPr>
          <w:rFonts w:ascii="Zurich Sans" w:eastAsia="Frutiger 45 Light" w:hAnsi="Zurich Sans" w:cs="Zurich Sans"/>
          <w:sz w:val="22"/>
          <w:szCs w:val="22"/>
          <w:lang w:val="de-DE" w:eastAsia="en-US"/>
        </w:rPr>
        <w:t>–</w:t>
      </w:r>
      <w:r w:rsidRPr="006962C9">
        <w:rPr>
          <w:rFonts w:ascii="Zurich Sans" w:eastAsia="Frutiger 45 Light" w:hAnsi="Zurich Sans"/>
          <w:sz w:val="22"/>
          <w:szCs w:val="22"/>
          <w:lang w:val="de-DE" w:eastAsia="en-US"/>
        </w:rPr>
        <w:t xml:space="preserve"> doch der Bedarf an Absicherung wird oft erst sp</w:t>
      </w:r>
      <w:r w:rsidRPr="006962C9">
        <w:rPr>
          <w:rFonts w:ascii="Zurich Sans" w:eastAsia="Frutiger 45 Light" w:hAnsi="Zurich Sans" w:cs="Zurich Sans"/>
          <w:sz w:val="22"/>
          <w:szCs w:val="22"/>
          <w:lang w:val="de-DE" w:eastAsia="en-US"/>
        </w:rPr>
        <w:t>ä</w:t>
      </w:r>
      <w:r w:rsidRPr="006962C9">
        <w:rPr>
          <w:rFonts w:ascii="Zurich Sans" w:eastAsia="Frutiger 45 Light" w:hAnsi="Zurich Sans"/>
          <w:sz w:val="22"/>
          <w:szCs w:val="22"/>
          <w:lang w:val="de-DE" w:eastAsia="en-US"/>
        </w:rPr>
        <w:t>t erkannt. F</w:t>
      </w:r>
      <w:r w:rsidRPr="006962C9">
        <w:rPr>
          <w:rFonts w:ascii="Zurich Sans" w:eastAsia="Frutiger 45 Light" w:hAnsi="Zurich Sans" w:cs="Zurich Sans"/>
          <w:sz w:val="22"/>
          <w:szCs w:val="22"/>
          <w:lang w:val="de-DE" w:eastAsia="en-US"/>
        </w:rPr>
        <w:t>ü</w:t>
      </w:r>
      <w:r w:rsidRPr="006962C9">
        <w:rPr>
          <w:rFonts w:ascii="Zurich Sans" w:eastAsia="Frutiger 45 Light" w:hAnsi="Zurich Sans"/>
          <w:sz w:val="22"/>
          <w:szCs w:val="22"/>
          <w:lang w:val="de-DE" w:eastAsia="en-US"/>
        </w:rPr>
        <w:t xml:space="preserve">r viele Arbeitnehmer </w:t>
      </w:r>
      <w:r w:rsidRPr="006962C9">
        <w:rPr>
          <w:rFonts w:ascii="Zurich Sans" w:eastAsia="Frutiger 45 Light" w:hAnsi="Zurich Sans" w:cs="Zurich Sans"/>
          <w:sz w:val="22"/>
          <w:szCs w:val="22"/>
          <w:lang w:val="de-DE" w:eastAsia="en-US"/>
        </w:rPr>
        <w:t>–</w:t>
      </w:r>
      <w:r w:rsidRPr="006962C9">
        <w:rPr>
          <w:rFonts w:ascii="Zurich Sans" w:eastAsia="Frutiger 45 Light" w:hAnsi="Zurich Sans"/>
          <w:sz w:val="22"/>
          <w:szCs w:val="22"/>
          <w:lang w:val="de-DE" w:eastAsia="en-US"/>
        </w:rPr>
        <w:t xml:space="preserve"> insbesondere mit Vorerkrankungen </w:t>
      </w:r>
      <w:r w:rsidRPr="006962C9">
        <w:rPr>
          <w:rFonts w:ascii="Zurich Sans" w:eastAsia="Frutiger 45 Light" w:hAnsi="Zurich Sans" w:cs="Zurich Sans"/>
          <w:sz w:val="22"/>
          <w:szCs w:val="22"/>
          <w:lang w:val="de-DE" w:eastAsia="en-US"/>
        </w:rPr>
        <w:t>–</w:t>
      </w:r>
      <w:r w:rsidRPr="006962C9">
        <w:rPr>
          <w:rFonts w:ascii="Zurich Sans" w:eastAsia="Frutiger 45 Light" w:hAnsi="Zurich Sans"/>
          <w:sz w:val="22"/>
          <w:szCs w:val="22"/>
          <w:lang w:val="de-DE" w:eastAsia="en-US"/>
        </w:rPr>
        <w:t xml:space="preserve"> ist eine private Absicherung dann nicht mehr oder nur eingeschr</w:t>
      </w:r>
      <w:r w:rsidRPr="006962C9">
        <w:rPr>
          <w:rFonts w:ascii="Zurich Sans" w:eastAsia="Frutiger 45 Light" w:hAnsi="Zurich Sans" w:cs="Zurich Sans"/>
          <w:sz w:val="22"/>
          <w:szCs w:val="22"/>
          <w:lang w:val="de-DE" w:eastAsia="en-US"/>
        </w:rPr>
        <w:t>ä</w:t>
      </w:r>
      <w:r w:rsidRPr="006962C9">
        <w:rPr>
          <w:rFonts w:ascii="Zurich Sans" w:eastAsia="Frutiger 45 Light" w:hAnsi="Zurich Sans"/>
          <w:sz w:val="22"/>
          <w:szCs w:val="22"/>
          <w:lang w:val="de-DE" w:eastAsia="en-US"/>
        </w:rPr>
        <w:t>nkt m</w:t>
      </w:r>
      <w:r w:rsidRPr="006962C9">
        <w:rPr>
          <w:rFonts w:ascii="Zurich Sans" w:eastAsia="Frutiger 45 Light" w:hAnsi="Zurich Sans" w:cs="Zurich Sans"/>
          <w:sz w:val="22"/>
          <w:szCs w:val="22"/>
          <w:lang w:val="de-DE" w:eastAsia="en-US"/>
        </w:rPr>
        <w:t>ö</w:t>
      </w:r>
      <w:r w:rsidRPr="006962C9">
        <w:rPr>
          <w:rFonts w:ascii="Zurich Sans" w:eastAsia="Frutiger 45 Light" w:hAnsi="Zurich Sans"/>
          <w:sz w:val="22"/>
          <w:szCs w:val="22"/>
          <w:lang w:val="de-DE" w:eastAsia="en-US"/>
        </w:rPr>
        <w:t>glich. Umfassende Gesundheitsfragen schrecken zus</w:t>
      </w:r>
      <w:r w:rsidRPr="006962C9">
        <w:rPr>
          <w:rFonts w:ascii="Zurich Sans" w:eastAsia="Frutiger 45 Light" w:hAnsi="Zurich Sans" w:cs="Zurich Sans"/>
          <w:sz w:val="22"/>
          <w:szCs w:val="22"/>
          <w:lang w:val="de-DE" w:eastAsia="en-US"/>
        </w:rPr>
        <w:t>ä</w:t>
      </w:r>
      <w:r w:rsidRPr="006962C9">
        <w:rPr>
          <w:rFonts w:ascii="Zurich Sans" w:eastAsia="Frutiger 45 Light" w:hAnsi="Zurich Sans"/>
          <w:sz w:val="22"/>
          <w:szCs w:val="22"/>
          <w:lang w:val="de-DE" w:eastAsia="en-US"/>
        </w:rPr>
        <w:t>tzlich ab. Arbeitgeber k</w:t>
      </w:r>
      <w:r w:rsidRPr="006962C9">
        <w:rPr>
          <w:rFonts w:ascii="Zurich Sans" w:eastAsia="Frutiger 45 Light" w:hAnsi="Zurich Sans" w:cs="Zurich Sans"/>
          <w:sz w:val="22"/>
          <w:szCs w:val="22"/>
          <w:lang w:val="de-DE" w:eastAsia="en-US"/>
        </w:rPr>
        <w:t>ö</w:t>
      </w:r>
      <w:r w:rsidRPr="006962C9">
        <w:rPr>
          <w:rFonts w:ascii="Zurich Sans" w:eastAsia="Frutiger 45 Light" w:hAnsi="Zurich Sans"/>
          <w:sz w:val="22"/>
          <w:szCs w:val="22"/>
          <w:lang w:val="de-DE" w:eastAsia="en-US"/>
        </w:rPr>
        <w:t xml:space="preserve">nnen ihren Mitarbeitenden den Zugang zur wichtigen Absicherung jedoch erheblich erleichtern </w:t>
      </w:r>
      <w:r w:rsidRPr="006962C9">
        <w:rPr>
          <w:rFonts w:ascii="Zurich Sans" w:eastAsia="Frutiger 45 Light" w:hAnsi="Zurich Sans" w:cs="Zurich Sans"/>
          <w:sz w:val="22"/>
          <w:szCs w:val="22"/>
          <w:lang w:val="de-DE" w:eastAsia="en-US"/>
        </w:rPr>
        <w:t>–</w:t>
      </w:r>
      <w:r w:rsidRPr="006962C9">
        <w:rPr>
          <w:rFonts w:ascii="Zurich Sans" w:eastAsia="Frutiger 45 Light" w:hAnsi="Zurich Sans"/>
          <w:sz w:val="22"/>
          <w:szCs w:val="22"/>
          <w:lang w:val="de-DE" w:eastAsia="en-US"/>
        </w:rPr>
        <w:t xml:space="preserve"> und </w:t>
      </w:r>
      <w:r w:rsidR="00167EC8">
        <w:rPr>
          <w:rFonts w:ascii="Zurich Sans" w:eastAsia="Frutiger 45 Light" w:hAnsi="Zurich Sans"/>
          <w:sz w:val="22"/>
          <w:szCs w:val="22"/>
          <w:lang w:val="de-DE" w:eastAsia="en-US"/>
        </w:rPr>
        <w:t xml:space="preserve">ihnen </w:t>
      </w:r>
      <w:r w:rsidRPr="006962C9">
        <w:rPr>
          <w:rFonts w:ascii="Zurich Sans" w:eastAsia="Frutiger 45 Light" w:hAnsi="Zurich Sans"/>
          <w:sz w:val="22"/>
          <w:szCs w:val="22"/>
          <w:lang w:val="de-DE" w:eastAsia="en-US"/>
        </w:rPr>
        <w:t xml:space="preserve">damit zugleich zeigen: </w:t>
      </w:r>
      <w:r w:rsidR="00167EC8">
        <w:rPr>
          <w:rFonts w:ascii="Zurich Sans" w:eastAsia="Frutiger 45 Light" w:hAnsi="Zurich Sans"/>
          <w:sz w:val="22"/>
          <w:szCs w:val="22"/>
          <w:lang w:val="de-DE" w:eastAsia="en-US"/>
        </w:rPr>
        <w:t>Euer</w:t>
      </w:r>
      <w:r w:rsidR="00167EC8" w:rsidRPr="006962C9">
        <w:rPr>
          <w:rFonts w:ascii="Zurich Sans" w:eastAsia="Frutiger 45 Light" w:hAnsi="Zurich Sans"/>
          <w:sz w:val="22"/>
          <w:szCs w:val="22"/>
          <w:lang w:val="de-DE" w:eastAsia="en-US"/>
        </w:rPr>
        <w:t xml:space="preserve"> </w:t>
      </w:r>
      <w:r w:rsidRPr="006962C9">
        <w:rPr>
          <w:rFonts w:ascii="Zurich Sans" w:eastAsia="Frutiger 45 Light" w:hAnsi="Zurich Sans"/>
          <w:sz w:val="22"/>
          <w:szCs w:val="22"/>
          <w:lang w:val="de-DE" w:eastAsia="en-US"/>
        </w:rPr>
        <w:t xml:space="preserve">Wohl </w:t>
      </w:r>
      <w:r w:rsidR="00167EC8">
        <w:rPr>
          <w:rFonts w:ascii="Zurich Sans" w:eastAsia="Frutiger 45 Light" w:hAnsi="Zurich Sans"/>
          <w:sz w:val="22"/>
          <w:szCs w:val="22"/>
          <w:lang w:val="de-DE" w:eastAsia="en-US"/>
        </w:rPr>
        <w:t xml:space="preserve">und das eurer Familien </w:t>
      </w:r>
      <w:r w:rsidRPr="006962C9">
        <w:rPr>
          <w:rFonts w:ascii="Zurich Sans" w:eastAsia="Frutiger 45 Light" w:hAnsi="Zurich Sans"/>
          <w:sz w:val="22"/>
          <w:szCs w:val="22"/>
          <w:lang w:val="de-DE" w:eastAsia="en-US"/>
        </w:rPr>
        <w:t xml:space="preserve">ist </w:t>
      </w:r>
      <w:r w:rsidR="00167EC8">
        <w:rPr>
          <w:rFonts w:ascii="Zurich Sans" w:eastAsia="Frutiger 45 Light" w:hAnsi="Zurich Sans"/>
          <w:sz w:val="22"/>
          <w:szCs w:val="22"/>
          <w:lang w:val="de-DE" w:eastAsia="en-US"/>
        </w:rPr>
        <w:t>mir</w:t>
      </w:r>
      <w:r w:rsidR="00167EC8" w:rsidRPr="006962C9">
        <w:rPr>
          <w:rFonts w:ascii="Zurich Sans" w:eastAsia="Frutiger 45 Light" w:hAnsi="Zurich Sans"/>
          <w:sz w:val="22"/>
          <w:szCs w:val="22"/>
          <w:lang w:val="de-DE" w:eastAsia="en-US"/>
        </w:rPr>
        <w:t xml:space="preserve"> </w:t>
      </w:r>
      <w:r w:rsidRPr="006962C9">
        <w:rPr>
          <w:rFonts w:ascii="Zurich Sans" w:eastAsia="Frutiger 45 Light" w:hAnsi="Zurich Sans"/>
          <w:sz w:val="22"/>
          <w:szCs w:val="22"/>
          <w:lang w:val="de-DE" w:eastAsia="en-US"/>
        </w:rPr>
        <w:t>ein echtes Anliegen</w:t>
      </w:r>
      <w:r w:rsidR="00686E01">
        <w:rPr>
          <w:rFonts w:ascii="Zurich Sans" w:eastAsia="Frutiger 45 Light" w:hAnsi="Zurich Sans"/>
          <w:sz w:val="22"/>
          <w:szCs w:val="22"/>
          <w:lang w:val="de-DE" w:eastAsia="en-US"/>
        </w:rPr>
        <w:t>“</w:t>
      </w:r>
      <w:r w:rsidRPr="006962C9">
        <w:rPr>
          <w:rFonts w:ascii="Zurich Sans" w:eastAsia="Frutiger 45 Light" w:hAnsi="Zurich Sans"/>
          <w:sz w:val="22"/>
          <w:szCs w:val="22"/>
          <w:lang w:val="de-DE" w:eastAsia="en-US"/>
        </w:rPr>
        <w:t>, sagt Dr. Alexander Katzur, Leiter betriebliche Altersversorgung bei der Zurich Gruppe Deutschland und Vorstand Deutscher Pensionsfonds AG.</w:t>
      </w:r>
      <w:r w:rsidR="005363C0">
        <w:rPr>
          <w:rFonts w:ascii="Zurich Sans" w:eastAsia="Frutiger 45 Light" w:hAnsi="Zurich Sans"/>
          <w:sz w:val="22"/>
          <w:szCs w:val="22"/>
          <w:lang w:val="de-DE" w:eastAsia="en-US"/>
        </w:rPr>
        <w:t xml:space="preserve"> </w:t>
      </w:r>
    </w:p>
    <w:p w14:paraId="5ED40E8E" w14:textId="77777777" w:rsidR="004A4AFD" w:rsidRDefault="004A4AFD" w:rsidP="006962C9">
      <w:pPr>
        <w:rPr>
          <w:rFonts w:ascii="Zurich Sans" w:eastAsia="Frutiger 45 Light" w:hAnsi="Zurich Sans"/>
          <w:sz w:val="22"/>
          <w:szCs w:val="22"/>
          <w:lang w:val="de-DE" w:eastAsia="en-US"/>
        </w:rPr>
      </w:pPr>
    </w:p>
    <w:p w14:paraId="6DF38632" w14:textId="0F5C3118" w:rsidR="006962C9" w:rsidRPr="006962C9" w:rsidRDefault="005363C0" w:rsidP="006962C9">
      <w:pPr>
        <w:rPr>
          <w:rFonts w:ascii="Zurich Sans" w:eastAsia="Frutiger 45 Light" w:hAnsi="Zurich Sans"/>
          <w:sz w:val="22"/>
          <w:szCs w:val="22"/>
          <w:lang w:val="de-DE" w:eastAsia="en-US"/>
        </w:rPr>
      </w:pPr>
      <w:r w:rsidRPr="005363C0">
        <w:rPr>
          <w:rFonts w:ascii="Zurich Sans" w:eastAsia="Frutiger 45 Light" w:hAnsi="Zurich Sans"/>
          <w:sz w:val="22"/>
          <w:szCs w:val="22"/>
          <w:lang w:val="de-DE" w:eastAsia="en-US"/>
        </w:rPr>
        <w:t xml:space="preserve">Arbeitgeber übernehmen mit kollektiven Absicherungslösungen nicht nur Verantwortung für </w:t>
      </w:r>
      <w:r w:rsidR="00686E01">
        <w:rPr>
          <w:rFonts w:ascii="Zurich Sans" w:eastAsia="Frutiger 45 Light" w:hAnsi="Zurich Sans"/>
          <w:sz w:val="22"/>
          <w:szCs w:val="22"/>
          <w:lang w:val="de-DE" w:eastAsia="en-US"/>
        </w:rPr>
        <w:t>di</w:t>
      </w:r>
      <w:r w:rsidRPr="005363C0">
        <w:rPr>
          <w:rFonts w:ascii="Zurich Sans" w:eastAsia="Frutiger 45 Light" w:hAnsi="Zurich Sans"/>
          <w:sz w:val="22"/>
          <w:szCs w:val="22"/>
          <w:lang w:val="de-DE" w:eastAsia="en-US"/>
        </w:rPr>
        <w:t>e Beschäftigten, sondern leisten zugleich einen wichtigen gesellschaftlichen Beitrag. Denn die Absicherung der Arbeitskraft schützt immer auch die Familien der Mitarbeitenden vor finanziellen Brüchen. Gerade regional verwurzelte Unternehmen, die viele Menschen vor Ort beschäftigen, stärken damit nachhaltig die soziale Stabilität und wirtschaftliche Resilienz ganzer Regionen.</w:t>
      </w:r>
    </w:p>
    <w:p w14:paraId="62BC20DA" w14:textId="77777777" w:rsidR="006962C9" w:rsidRDefault="006962C9" w:rsidP="006962C9">
      <w:pPr>
        <w:rPr>
          <w:rFonts w:ascii="Zurich Sans" w:eastAsia="Frutiger 45 Light" w:hAnsi="Zurich Sans"/>
          <w:sz w:val="22"/>
          <w:szCs w:val="22"/>
          <w:lang w:val="de-DE" w:eastAsia="en-US"/>
        </w:rPr>
      </w:pPr>
    </w:p>
    <w:p w14:paraId="76132D8B" w14:textId="664545B3" w:rsidR="006962C9" w:rsidRPr="006962C9" w:rsidRDefault="006962C9" w:rsidP="006962C9">
      <w:pPr>
        <w:rPr>
          <w:rFonts w:ascii="Zurich Sans" w:eastAsia="Frutiger 45 Light" w:hAnsi="Zurich Sans"/>
          <w:b/>
          <w:bCs/>
          <w:sz w:val="22"/>
          <w:szCs w:val="22"/>
          <w:lang w:val="de-DE" w:eastAsia="en-US"/>
        </w:rPr>
      </w:pPr>
      <w:r w:rsidRPr="006962C9">
        <w:rPr>
          <w:rFonts w:ascii="Zurich Sans" w:eastAsia="Frutiger 45 Light" w:hAnsi="Zurich Sans"/>
          <w:b/>
          <w:bCs/>
          <w:sz w:val="22"/>
          <w:szCs w:val="22"/>
          <w:lang w:val="de-DE" w:eastAsia="en-US"/>
        </w:rPr>
        <w:t>Was kann der Arbeitgeber tun?</w:t>
      </w:r>
    </w:p>
    <w:p w14:paraId="6998FB92" w14:textId="77777777" w:rsidR="006962C9" w:rsidRDefault="006962C9" w:rsidP="006962C9">
      <w:pPr>
        <w:rPr>
          <w:rFonts w:ascii="Zurich Sans" w:eastAsia="Frutiger 45 Light" w:hAnsi="Zurich Sans"/>
          <w:sz w:val="22"/>
          <w:szCs w:val="22"/>
          <w:lang w:val="de-DE" w:eastAsia="en-US"/>
        </w:rPr>
      </w:pPr>
      <w:r w:rsidRPr="006962C9">
        <w:rPr>
          <w:rFonts w:ascii="Zurich Sans" w:eastAsia="Frutiger 45 Light" w:hAnsi="Zurich Sans"/>
          <w:sz w:val="22"/>
          <w:szCs w:val="22"/>
          <w:lang w:val="de-DE" w:eastAsia="en-US"/>
        </w:rPr>
        <w:t>In Zeiten, in denen finanzielle Stabilität für Beschäftigte eine immer größere Rolle spielt, können kollektive betriebliche Lösungen einen entscheidenden Unterschied machen. Sie bündeln Risiken über Gruppen, vereinfachen Prozesse und ermöglichen den Zugang zu Absicherungslösungen für ganze Belegschaften oder definierte Teilgruppen – unabhängig von individuellen Gesundheitsmerkmalen. Die Initiative muss dabei vom Arbeitgeber ausgehen.</w:t>
      </w:r>
    </w:p>
    <w:p w14:paraId="48952BB3" w14:textId="77777777" w:rsidR="00686E01" w:rsidRDefault="00686E01" w:rsidP="006962C9">
      <w:pPr>
        <w:rPr>
          <w:rFonts w:ascii="Zurich Sans" w:eastAsia="Frutiger 45 Light" w:hAnsi="Zurich Sans"/>
          <w:sz w:val="22"/>
          <w:szCs w:val="22"/>
          <w:lang w:val="de-DE" w:eastAsia="en-US"/>
        </w:rPr>
      </w:pPr>
    </w:p>
    <w:p w14:paraId="7C059CA4" w14:textId="77777777" w:rsidR="00686E01" w:rsidRDefault="00686E01" w:rsidP="006962C9">
      <w:pPr>
        <w:rPr>
          <w:rFonts w:ascii="Zurich Sans" w:eastAsia="Frutiger 45 Light" w:hAnsi="Zurich Sans"/>
          <w:sz w:val="22"/>
          <w:szCs w:val="22"/>
          <w:lang w:val="de-DE" w:eastAsia="en-US"/>
        </w:rPr>
      </w:pPr>
    </w:p>
    <w:p w14:paraId="5189A58A" w14:textId="77777777" w:rsidR="00686E01" w:rsidRDefault="00686E01" w:rsidP="006962C9">
      <w:pPr>
        <w:rPr>
          <w:rFonts w:ascii="Zurich Sans" w:eastAsia="Frutiger 45 Light" w:hAnsi="Zurich Sans"/>
          <w:sz w:val="22"/>
          <w:szCs w:val="22"/>
          <w:lang w:val="de-DE" w:eastAsia="en-US"/>
        </w:rPr>
      </w:pPr>
    </w:p>
    <w:p w14:paraId="2058E27A" w14:textId="77777777" w:rsidR="00686E01" w:rsidRDefault="00686E01" w:rsidP="006962C9">
      <w:pPr>
        <w:rPr>
          <w:rFonts w:ascii="Zurich Sans" w:eastAsia="Frutiger 45 Light" w:hAnsi="Zurich Sans"/>
          <w:sz w:val="22"/>
          <w:szCs w:val="22"/>
          <w:lang w:val="de-DE" w:eastAsia="en-US"/>
        </w:rPr>
      </w:pPr>
    </w:p>
    <w:p w14:paraId="30EBA4A6" w14:textId="77777777" w:rsidR="006962C9" w:rsidRDefault="006962C9" w:rsidP="006962C9">
      <w:pPr>
        <w:rPr>
          <w:rFonts w:ascii="Zurich Sans" w:eastAsia="Frutiger 45 Light" w:hAnsi="Zurich Sans"/>
          <w:sz w:val="22"/>
          <w:szCs w:val="22"/>
          <w:lang w:val="de-DE" w:eastAsia="en-US"/>
        </w:rPr>
      </w:pPr>
    </w:p>
    <w:tbl>
      <w:tblPr>
        <w:tblStyle w:val="Tabellenraster"/>
        <w:tblW w:w="0" w:type="auto"/>
        <w:tblLook w:val="04A0" w:firstRow="1" w:lastRow="0" w:firstColumn="1" w:lastColumn="0" w:noHBand="0" w:noVBand="1"/>
      </w:tblPr>
      <w:tblGrid>
        <w:gridCol w:w="7134"/>
      </w:tblGrid>
      <w:tr w:rsidR="006962C9" w14:paraId="19F49A43" w14:textId="77777777" w:rsidTr="00847657">
        <w:tc>
          <w:tcPr>
            <w:tcW w:w="7134" w:type="dxa"/>
          </w:tcPr>
          <w:p w14:paraId="10722005" w14:textId="77777777" w:rsidR="000F5235" w:rsidRDefault="006962C9" w:rsidP="006962C9">
            <w:pPr>
              <w:tabs>
                <w:tab w:val="clear" w:pos="340"/>
                <w:tab w:val="clear" w:pos="680"/>
                <w:tab w:val="clear" w:pos="1021"/>
                <w:tab w:val="clear" w:pos="2381"/>
                <w:tab w:val="clear" w:pos="3742"/>
                <w:tab w:val="clear" w:pos="5103"/>
                <w:tab w:val="clear" w:pos="6804"/>
              </w:tabs>
              <w:spacing w:before="100" w:beforeAutospacing="1" w:after="100" w:afterAutospacing="1" w:line="300" w:lineRule="atLeast"/>
              <w:jc w:val="center"/>
              <w:rPr>
                <w:rFonts w:ascii="Zurich Sans" w:hAnsi="Zurich Sans" w:cs="Segoe UI"/>
                <w:sz w:val="22"/>
                <w:szCs w:val="22"/>
                <w:lang w:val="de-DE"/>
              </w:rPr>
            </w:pPr>
            <w:r w:rsidRPr="00CD3ED7">
              <w:rPr>
                <w:rFonts w:ascii="Zurich Sans" w:hAnsi="Zurich Sans" w:cs="Segoe UI"/>
                <w:sz w:val="22"/>
                <w:szCs w:val="22"/>
                <w:lang w:val="de-DE"/>
              </w:rPr>
              <w:lastRenderedPageBreak/>
              <w:t xml:space="preserve">Checkliste für Unternehmen: </w:t>
            </w:r>
          </w:p>
          <w:p w14:paraId="1529AAF6" w14:textId="51D36D35" w:rsidR="006962C9" w:rsidRPr="00CD3ED7" w:rsidRDefault="006962C9" w:rsidP="006962C9">
            <w:pPr>
              <w:tabs>
                <w:tab w:val="clear" w:pos="340"/>
                <w:tab w:val="clear" w:pos="680"/>
                <w:tab w:val="clear" w:pos="1021"/>
                <w:tab w:val="clear" w:pos="2381"/>
                <w:tab w:val="clear" w:pos="3742"/>
                <w:tab w:val="clear" w:pos="5103"/>
                <w:tab w:val="clear" w:pos="6804"/>
              </w:tabs>
              <w:spacing w:before="100" w:beforeAutospacing="1" w:after="100" w:afterAutospacing="1" w:line="300" w:lineRule="atLeast"/>
              <w:jc w:val="center"/>
              <w:rPr>
                <w:rFonts w:ascii="Zurich Sans" w:hAnsi="Zurich Sans" w:cs="Segoe UI"/>
                <w:sz w:val="22"/>
                <w:szCs w:val="22"/>
                <w:lang w:val="de-DE"/>
              </w:rPr>
            </w:pPr>
            <w:r w:rsidRPr="00CD3ED7">
              <w:rPr>
                <w:rFonts w:ascii="Zurich Sans" w:hAnsi="Zurich Sans" w:cs="Segoe UI"/>
                <w:sz w:val="22"/>
                <w:szCs w:val="22"/>
                <w:lang w:val="de-DE"/>
              </w:rPr>
              <w:t xml:space="preserve">In </w:t>
            </w:r>
            <w:r w:rsidR="00D37954">
              <w:rPr>
                <w:rFonts w:ascii="Zurich Sans" w:hAnsi="Zurich Sans" w:cs="Segoe UI"/>
                <w:sz w:val="22"/>
                <w:szCs w:val="22"/>
                <w:lang w:val="de-DE"/>
              </w:rPr>
              <w:t>fünf</w:t>
            </w:r>
            <w:r w:rsidRPr="00CD3ED7">
              <w:rPr>
                <w:rFonts w:ascii="Zurich Sans" w:hAnsi="Zurich Sans" w:cs="Segoe UI"/>
                <w:sz w:val="22"/>
                <w:szCs w:val="22"/>
                <w:lang w:val="de-DE"/>
              </w:rPr>
              <w:t xml:space="preserve"> Schritten zur kollektiven Arbeitskraftabsicherung</w:t>
            </w:r>
          </w:p>
          <w:p w14:paraId="7A904DF8" w14:textId="77777777" w:rsidR="006962C9" w:rsidRPr="00CD3ED7" w:rsidRDefault="006962C9" w:rsidP="00847657">
            <w:pPr>
              <w:numPr>
                <w:ilvl w:val="0"/>
                <w:numId w:val="43"/>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Bedarf klären: Welche Risiken (BU/Erwerbsunfähigkeit/Todesfall) sollen abgedeckt werden?</w:t>
            </w:r>
          </w:p>
          <w:p w14:paraId="0D0C228D" w14:textId="77777777" w:rsidR="006962C9" w:rsidRPr="00CD3ED7" w:rsidRDefault="006962C9" w:rsidP="00847657">
            <w:pPr>
              <w:numPr>
                <w:ilvl w:val="0"/>
                <w:numId w:val="43"/>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Zielgruppen festlegen: Gesamte Belegschaft oder Teilgruppen (z.</w:t>
            </w:r>
            <w:r w:rsidRPr="00CD3ED7">
              <w:rPr>
                <w:rFonts w:ascii="Times New Roman" w:hAnsi="Times New Roman"/>
                <w:sz w:val="22"/>
                <w:szCs w:val="22"/>
                <w:lang w:val="de-DE"/>
              </w:rPr>
              <w:t> </w:t>
            </w:r>
            <w:r w:rsidRPr="00CD3ED7">
              <w:rPr>
                <w:rFonts w:ascii="Zurich Sans" w:hAnsi="Zurich Sans" w:cs="Segoe UI"/>
                <w:sz w:val="22"/>
                <w:szCs w:val="22"/>
                <w:lang w:val="de-DE"/>
              </w:rPr>
              <w:t>B. F</w:t>
            </w:r>
            <w:r w:rsidRPr="00CD3ED7">
              <w:rPr>
                <w:rFonts w:ascii="Zurich Sans" w:hAnsi="Zurich Sans" w:cs="Zurich Sans"/>
                <w:sz w:val="22"/>
                <w:szCs w:val="22"/>
                <w:lang w:val="de-DE"/>
              </w:rPr>
              <w:t>ü</w:t>
            </w:r>
            <w:r w:rsidRPr="00CD3ED7">
              <w:rPr>
                <w:rFonts w:ascii="Zurich Sans" w:hAnsi="Zurich Sans" w:cs="Segoe UI"/>
                <w:sz w:val="22"/>
                <w:szCs w:val="22"/>
                <w:lang w:val="de-DE"/>
              </w:rPr>
              <w:t>hrungskr</w:t>
            </w:r>
            <w:r w:rsidRPr="00CD3ED7">
              <w:rPr>
                <w:rFonts w:ascii="Zurich Sans" w:hAnsi="Zurich Sans" w:cs="Zurich Sans"/>
                <w:sz w:val="22"/>
                <w:szCs w:val="22"/>
                <w:lang w:val="de-DE"/>
              </w:rPr>
              <w:t>ä</w:t>
            </w:r>
            <w:r w:rsidRPr="00CD3ED7">
              <w:rPr>
                <w:rFonts w:ascii="Zurich Sans" w:hAnsi="Zurich Sans" w:cs="Segoe UI"/>
                <w:sz w:val="22"/>
                <w:szCs w:val="22"/>
                <w:lang w:val="de-DE"/>
              </w:rPr>
              <w:t>fte).</w:t>
            </w:r>
          </w:p>
          <w:p w14:paraId="25962DA7" w14:textId="77777777" w:rsidR="006962C9" w:rsidRPr="00CD3ED7" w:rsidRDefault="006962C9" w:rsidP="00847657">
            <w:pPr>
              <w:numPr>
                <w:ilvl w:val="0"/>
                <w:numId w:val="43"/>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Finanzierung bestimmen: AG</w:t>
            </w:r>
            <w:r w:rsidRPr="00CD3ED7">
              <w:rPr>
                <w:rFonts w:ascii="Zurich Sans" w:hAnsi="Zurich Sans" w:cs="Segoe UI"/>
                <w:sz w:val="22"/>
                <w:szCs w:val="22"/>
                <w:lang w:val="de-DE"/>
              </w:rPr>
              <w:noBreakHyphen/>
              <w:t>, AN</w:t>
            </w:r>
            <w:r w:rsidRPr="00CD3ED7">
              <w:rPr>
                <w:rFonts w:ascii="Zurich Sans" w:hAnsi="Zurich Sans" w:cs="Segoe UI"/>
                <w:sz w:val="22"/>
                <w:szCs w:val="22"/>
                <w:lang w:val="de-DE"/>
              </w:rPr>
              <w:noBreakHyphen/>
              <w:t xml:space="preserve"> oder Mischfinanzierung; Budget und Betriebsvereinbarung prüfen.</w:t>
            </w:r>
          </w:p>
          <w:p w14:paraId="0D621C83" w14:textId="77777777" w:rsidR="006962C9" w:rsidRPr="00CD3ED7" w:rsidRDefault="006962C9" w:rsidP="00847657">
            <w:pPr>
              <w:numPr>
                <w:ilvl w:val="0"/>
                <w:numId w:val="43"/>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Prozess aufsetzen: Onboarding, Kommunikation, HR</w:t>
            </w:r>
            <w:r w:rsidRPr="00CD3ED7">
              <w:rPr>
                <w:rFonts w:ascii="Zurich Sans" w:hAnsi="Zurich Sans" w:cs="Segoe UI"/>
                <w:sz w:val="22"/>
                <w:szCs w:val="22"/>
                <w:lang w:val="de-DE"/>
              </w:rPr>
              <w:noBreakHyphen/>
              <w:t>Verwaltung.</w:t>
            </w:r>
          </w:p>
          <w:p w14:paraId="07EC93F4" w14:textId="77777777" w:rsidR="006962C9" w:rsidRPr="005E529A" w:rsidRDefault="006962C9" w:rsidP="00847657">
            <w:pPr>
              <w:numPr>
                <w:ilvl w:val="0"/>
                <w:numId w:val="43"/>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Angebot einführen und messen: Teilnahmequote, Feedback, Recruiting</w:t>
            </w:r>
            <w:r w:rsidRPr="00CD3ED7">
              <w:rPr>
                <w:rFonts w:ascii="Zurich Sans" w:hAnsi="Zurich Sans" w:cs="Segoe UI"/>
                <w:sz w:val="22"/>
                <w:szCs w:val="22"/>
                <w:lang w:val="de-DE"/>
              </w:rPr>
              <w:noBreakHyphen/>
              <w:t>/Retention</w:t>
            </w:r>
            <w:r w:rsidRPr="00CD3ED7">
              <w:rPr>
                <w:rFonts w:ascii="Zurich Sans" w:hAnsi="Zurich Sans" w:cs="Segoe UI"/>
                <w:sz w:val="22"/>
                <w:szCs w:val="22"/>
                <w:lang w:val="de-DE"/>
              </w:rPr>
              <w:noBreakHyphen/>
              <w:t>Effekte.</w:t>
            </w:r>
          </w:p>
        </w:tc>
      </w:tr>
    </w:tbl>
    <w:p w14:paraId="42719942" w14:textId="77777777" w:rsidR="006962C9" w:rsidRDefault="006962C9" w:rsidP="006962C9">
      <w:pPr>
        <w:rPr>
          <w:rFonts w:ascii="Zurich Sans" w:eastAsia="Frutiger 45 Light" w:hAnsi="Zurich Sans"/>
          <w:sz w:val="22"/>
          <w:szCs w:val="22"/>
          <w:lang w:val="de-DE" w:eastAsia="en-US"/>
        </w:rPr>
      </w:pPr>
    </w:p>
    <w:p w14:paraId="07A629A9" w14:textId="77777777" w:rsidR="006962C9" w:rsidRPr="005E529A" w:rsidRDefault="006962C9" w:rsidP="006962C9">
      <w:pPr>
        <w:rPr>
          <w:rFonts w:ascii="Zurich Sans" w:eastAsia="Frutiger 45 Light" w:hAnsi="Zurich Sans"/>
          <w:b/>
          <w:bCs/>
          <w:sz w:val="22"/>
          <w:szCs w:val="22"/>
          <w:lang w:val="de-DE" w:eastAsia="en-US"/>
        </w:rPr>
      </w:pPr>
      <w:r w:rsidRPr="005E529A">
        <w:rPr>
          <w:rFonts w:ascii="Zurich Sans" w:eastAsia="Frutiger 45 Light" w:hAnsi="Zurich Sans"/>
          <w:b/>
          <w:bCs/>
          <w:sz w:val="22"/>
          <w:szCs w:val="22"/>
          <w:lang w:val="de-DE" w:eastAsia="en-US"/>
        </w:rPr>
        <w:t>Kollektiv, flexibel und einfach umsetzbar</w:t>
      </w:r>
    </w:p>
    <w:p w14:paraId="0C98E9ED" w14:textId="77777777" w:rsidR="006962C9" w:rsidRDefault="006962C9" w:rsidP="006962C9">
      <w:pPr>
        <w:rPr>
          <w:rFonts w:ascii="Zurich Sans" w:eastAsia="Frutiger 45 Light" w:hAnsi="Zurich Sans"/>
          <w:sz w:val="22"/>
          <w:szCs w:val="22"/>
          <w:lang w:val="de-DE" w:eastAsia="en-US"/>
        </w:rPr>
      </w:pPr>
      <w:r w:rsidRPr="00F60A79">
        <w:rPr>
          <w:rFonts w:ascii="Zurich Sans" w:eastAsia="Frutiger 45 Light" w:hAnsi="Zurich Sans"/>
          <w:sz w:val="22"/>
          <w:szCs w:val="22"/>
          <w:lang w:val="de-DE" w:eastAsia="en-US"/>
        </w:rPr>
        <w:t>Zurich unterstützt Unternehmen dabei, Vorsorge und Absicherung systematisch in die Personalpolitik zu integrieren – pragmatisch, planbar und mit geringem administrativem Aufwand</w:t>
      </w:r>
      <w:r>
        <w:rPr>
          <w:rFonts w:ascii="Zurich Sans" w:eastAsia="Frutiger 45 Light" w:hAnsi="Zurich Sans"/>
          <w:sz w:val="22"/>
          <w:szCs w:val="22"/>
          <w:lang w:val="de-DE" w:eastAsia="en-US"/>
        </w:rPr>
        <w:t xml:space="preserve">. </w:t>
      </w:r>
    </w:p>
    <w:p w14:paraId="6152DF0B" w14:textId="77777777" w:rsidR="006962C9" w:rsidRDefault="006962C9" w:rsidP="006962C9">
      <w:pPr>
        <w:rPr>
          <w:rFonts w:ascii="Zurich Sans" w:eastAsia="Frutiger 45 Light" w:hAnsi="Zurich Sans"/>
          <w:sz w:val="22"/>
          <w:szCs w:val="22"/>
          <w:lang w:val="de-DE" w:eastAsia="en-US"/>
        </w:rPr>
      </w:pPr>
    </w:p>
    <w:p w14:paraId="4343A0CE" w14:textId="27C79B80" w:rsidR="006962C9" w:rsidRDefault="006962C9" w:rsidP="006962C9">
      <w:pPr>
        <w:rPr>
          <w:rFonts w:ascii="Zurich Sans" w:eastAsia="Frutiger 45 Light" w:hAnsi="Zurich Sans"/>
          <w:sz w:val="22"/>
          <w:szCs w:val="22"/>
          <w:lang w:val="de-DE" w:eastAsia="en-US"/>
        </w:rPr>
      </w:pPr>
      <w:r>
        <w:rPr>
          <w:rFonts w:ascii="Zurich Sans" w:eastAsia="Frutiger 45 Light" w:hAnsi="Zurich Sans"/>
          <w:sz w:val="22"/>
          <w:szCs w:val="22"/>
          <w:lang w:val="de-DE" w:eastAsia="en-US"/>
        </w:rPr>
        <w:t xml:space="preserve">Für Unternehmen ab zehn Mitarbeitenden bietet Zurich einen einfachen Zugang zur </w:t>
      </w:r>
      <w:r w:rsidRPr="00BC44AD">
        <w:rPr>
          <w:rFonts w:ascii="Zurich Sans" w:eastAsia="Frutiger 45 Light" w:hAnsi="Zurich Sans"/>
          <w:sz w:val="22"/>
          <w:szCs w:val="22"/>
          <w:lang w:eastAsia="en-US"/>
        </w:rPr>
        <w:t>Berufs</w:t>
      </w:r>
      <w:r w:rsidRPr="00BC44AD">
        <w:rPr>
          <w:rFonts w:ascii="Zurich Sans" w:eastAsia="Frutiger 45 Light" w:hAnsi="Zurich Sans"/>
          <w:sz w:val="22"/>
          <w:szCs w:val="22"/>
          <w:lang w:eastAsia="en-US"/>
        </w:rPr>
        <w:softHyphen/>
        <w:t>unfähigkeits</w:t>
      </w:r>
      <w:r w:rsidRPr="00BC44AD">
        <w:rPr>
          <w:rFonts w:ascii="Zurich Sans" w:eastAsia="Frutiger 45 Light" w:hAnsi="Zurich Sans"/>
          <w:sz w:val="22"/>
          <w:szCs w:val="22"/>
          <w:lang w:eastAsia="en-US"/>
        </w:rPr>
        <w:softHyphen/>
      </w:r>
      <w:r w:rsidRPr="00BC44AD">
        <w:rPr>
          <w:rFonts w:ascii="Zurich Sans" w:eastAsia="Frutiger 45 Light" w:hAnsi="Zurich Sans"/>
          <w:sz w:val="22"/>
          <w:szCs w:val="22"/>
          <w:lang w:eastAsia="en-US"/>
        </w:rPr>
        <w:softHyphen/>
        <w:t xml:space="preserve">absicherung </w:t>
      </w:r>
      <w:r>
        <w:rPr>
          <w:rFonts w:ascii="Zurich Sans" w:eastAsia="Frutiger 45 Light" w:hAnsi="Zurich Sans"/>
          <w:sz w:val="22"/>
          <w:szCs w:val="22"/>
          <w:lang w:val="de-DE" w:eastAsia="en-US"/>
        </w:rPr>
        <w:t>an. Dabei müssen nur wenige einfache Fragen</w:t>
      </w:r>
      <w:r w:rsidRPr="00CC02BA">
        <w:rPr>
          <w:rFonts w:ascii="Zurich Sans" w:eastAsia="Frutiger 45 Light" w:hAnsi="Zurich Sans"/>
          <w:sz w:val="22"/>
          <w:szCs w:val="22"/>
          <w:lang w:val="de-DE" w:eastAsia="en-US"/>
        </w:rPr>
        <w:t xml:space="preserve"> beantworte</w:t>
      </w:r>
      <w:r>
        <w:rPr>
          <w:rFonts w:ascii="Zurich Sans" w:eastAsia="Frutiger 45 Light" w:hAnsi="Zurich Sans"/>
          <w:sz w:val="22"/>
          <w:szCs w:val="22"/>
          <w:lang w:val="de-DE" w:eastAsia="en-US"/>
        </w:rPr>
        <w:t>t werden und dann erhalten die Mitarbeitenden eine werthaltige Absicherung – arbeitgeberfinanziert oder arbeitnehmerfinanziert.</w:t>
      </w:r>
    </w:p>
    <w:p w14:paraId="1E2F7025" w14:textId="77777777" w:rsidR="00AC44BB" w:rsidRDefault="00AC44BB" w:rsidP="006962C9">
      <w:pPr>
        <w:rPr>
          <w:rFonts w:ascii="Zurich Sans" w:eastAsia="Frutiger 45 Light" w:hAnsi="Zurich Sans"/>
          <w:sz w:val="22"/>
          <w:szCs w:val="22"/>
          <w:lang w:val="de-DE" w:eastAsia="en-US"/>
        </w:rPr>
      </w:pPr>
    </w:p>
    <w:p w14:paraId="623D0639" w14:textId="6CC25194" w:rsidR="00AC44BB" w:rsidRPr="00AC44BB" w:rsidRDefault="00AC44BB" w:rsidP="006962C9">
      <w:pPr>
        <w:rPr>
          <w:rFonts w:ascii="Zurich Sans" w:eastAsia="Frutiger 45 Light" w:hAnsi="Zurich Sans"/>
          <w:b/>
          <w:bCs/>
          <w:sz w:val="22"/>
          <w:szCs w:val="22"/>
          <w:lang w:val="de-DE" w:eastAsia="en-US"/>
        </w:rPr>
      </w:pPr>
      <w:r w:rsidRPr="00AC44BB">
        <w:rPr>
          <w:rFonts w:ascii="Zurich Sans" w:eastAsia="Frutiger 45 Light" w:hAnsi="Zurich Sans"/>
          <w:b/>
          <w:bCs/>
          <w:sz w:val="22"/>
          <w:szCs w:val="22"/>
          <w:lang w:val="de-DE" w:eastAsia="en-US"/>
        </w:rPr>
        <w:t>Funktionsweise</w:t>
      </w:r>
      <w:r w:rsidR="00CD095A">
        <w:rPr>
          <w:rFonts w:ascii="Zurich Sans" w:eastAsia="Frutiger 45 Light" w:hAnsi="Zurich Sans"/>
          <w:b/>
          <w:bCs/>
          <w:sz w:val="22"/>
          <w:szCs w:val="22"/>
          <w:lang w:val="de-DE" w:eastAsia="en-US"/>
        </w:rPr>
        <w:t xml:space="preserve"> einer</w:t>
      </w:r>
      <w:r w:rsidRPr="00AC44BB">
        <w:rPr>
          <w:rFonts w:ascii="Zurich Sans" w:eastAsia="Frutiger 45 Light" w:hAnsi="Zurich Sans"/>
          <w:b/>
          <w:bCs/>
          <w:sz w:val="22"/>
          <w:szCs w:val="22"/>
          <w:lang w:val="de-DE" w:eastAsia="en-US"/>
        </w:rPr>
        <w:t xml:space="preserve"> Direktversicherung</w:t>
      </w:r>
    </w:p>
    <w:p w14:paraId="147CE9B0" w14:textId="77777777" w:rsidR="006962C9" w:rsidRDefault="006962C9" w:rsidP="006962C9">
      <w:pPr>
        <w:rPr>
          <w:rFonts w:ascii="Zurich Sans" w:eastAsia="Frutiger 45 Light" w:hAnsi="Zurich Sans"/>
          <w:sz w:val="22"/>
          <w:szCs w:val="22"/>
          <w:lang w:val="de-DE" w:eastAsia="en-US"/>
        </w:rPr>
      </w:pPr>
    </w:p>
    <w:p w14:paraId="693A58F2" w14:textId="77777777" w:rsidR="00AC44BB" w:rsidRDefault="006962C9" w:rsidP="00AC44BB">
      <w:pPr>
        <w:keepNext/>
      </w:pPr>
      <w:r w:rsidRPr="00BF2482">
        <w:rPr>
          <w:rFonts w:ascii="Zurich Sans" w:eastAsia="Frutiger 45 Light" w:hAnsi="Zurich Sans"/>
          <w:noProof/>
          <w:color w:val="FF0000"/>
          <w:sz w:val="22"/>
          <w:szCs w:val="22"/>
          <w:lang w:val="de-DE" w:eastAsia="en-US"/>
        </w:rPr>
        <w:drawing>
          <wp:inline distT="0" distB="0" distL="0" distR="0" wp14:anchorId="2971AC25" wp14:editId="08E5C556">
            <wp:extent cx="4536440" cy="2105025"/>
            <wp:effectExtent l="0" t="0" r="0" b="9525"/>
            <wp:docPr id="1590607618"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07618" name="Grafik 1" descr="Ein Bild, das Text, Screenshot, Schrift, Design enthält.&#10;&#10;KI-generierte Inhalte können fehlerhaft sein."/>
                    <pic:cNvPicPr/>
                  </pic:nvPicPr>
                  <pic:blipFill>
                    <a:blip r:embed="rId14"/>
                    <a:stretch>
                      <a:fillRect/>
                    </a:stretch>
                  </pic:blipFill>
                  <pic:spPr>
                    <a:xfrm>
                      <a:off x="0" y="0"/>
                      <a:ext cx="4536440" cy="2105025"/>
                    </a:xfrm>
                    <a:prstGeom prst="rect">
                      <a:avLst/>
                    </a:prstGeom>
                  </pic:spPr>
                </pic:pic>
              </a:graphicData>
            </a:graphic>
          </wp:inline>
        </w:drawing>
      </w:r>
    </w:p>
    <w:p w14:paraId="6A554AE2" w14:textId="77777777" w:rsidR="006962C9" w:rsidRDefault="006962C9" w:rsidP="006962C9">
      <w:pPr>
        <w:rPr>
          <w:rFonts w:ascii="Zurich Sans" w:eastAsia="Frutiger 45 Light" w:hAnsi="Zurich Sans"/>
          <w:sz w:val="22"/>
          <w:szCs w:val="22"/>
          <w:lang w:val="de-DE" w:eastAsia="en-US"/>
        </w:rPr>
      </w:pPr>
    </w:p>
    <w:p w14:paraId="6526BD01" w14:textId="77777777" w:rsidR="006962C9" w:rsidRDefault="006962C9" w:rsidP="006962C9">
      <w:pPr>
        <w:rPr>
          <w:rFonts w:ascii="Zurich Sans" w:eastAsia="Frutiger 45 Light" w:hAnsi="Zurich Sans"/>
          <w:sz w:val="22"/>
          <w:szCs w:val="22"/>
          <w:lang w:val="de-DE" w:eastAsia="en-US"/>
        </w:rPr>
      </w:pPr>
      <w:r>
        <w:rPr>
          <w:rFonts w:ascii="Zurich Sans" w:eastAsia="Frutiger 45 Light" w:hAnsi="Zurich Sans"/>
          <w:sz w:val="22"/>
          <w:szCs w:val="22"/>
          <w:lang w:val="de-DE" w:eastAsia="en-US"/>
        </w:rPr>
        <w:t xml:space="preserve">Über die Zurich </w:t>
      </w:r>
      <w:proofErr w:type="spellStart"/>
      <w:r>
        <w:rPr>
          <w:rFonts w:ascii="Zurich Sans" w:eastAsia="Frutiger 45 Light" w:hAnsi="Zurich Sans"/>
          <w:sz w:val="22"/>
          <w:szCs w:val="22"/>
          <w:lang w:val="de-DE" w:eastAsia="en-US"/>
        </w:rPr>
        <w:t>Eurolife</w:t>
      </w:r>
      <w:proofErr w:type="spellEnd"/>
      <w:r>
        <w:rPr>
          <w:rFonts w:ascii="Zurich Sans" w:eastAsia="Frutiger 45 Light" w:hAnsi="Zurich Sans"/>
          <w:sz w:val="22"/>
          <w:szCs w:val="22"/>
          <w:lang w:val="de-DE" w:eastAsia="en-US"/>
        </w:rPr>
        <w:t xml:space="preserve"> S. A. aus Luxemburg bietet Zurich in Deutschland für Unternehmen ab 20 Mitarbeitende mit </w:t>
      </w:r>
      <w:r w:rsidRPr="00831096">
        <w:rPr>
          <w:rFonts w:ascii="Zurich Sans" w:eastAsia="Frutiger 45 Light" w:hAnsi="Zurich Sans"/>
          <w:sz w:val="22"/>
          <w:szCs w:val="22"/>
          <w:lang w:val="de-DE" w:eastAsia="en-US"/>
        </w:rPr>
        <w:t>TEAM</w:t>
      </w:r>
      <w:r w:rsidRPr="00902778">
        <w:rPr>
          <w:rFonts w:ascii="Zurich Sans" w:eastAsia="Frutiger 45 Light" w:hAnsi="Zurich Sans"/>
          <w:sz w:val="22"/>
          <w:szCs w:val="22"/>
          <w:lang w:val="de-DE" w:eastAsia="en-US"/>
        </w:rPr>
        <w:t>®</w:t>
      </w:r>
      <w:r>
        <w:rPr>
          <w:rFonts w:ascii="Zurich Sans" w:eastAsia="Frutiger 45 Light" w:hAnsi="Zurich Sans"/>
          <w:sz w:val="22"/>
          <w:szCs w:val="22"/>
          <w:lang w:val="de-DE" w:eastAsia="en-US"/>
        </w:rPr>
        <w:t xml:space="preserve"> zudem </w:t>
      </w:r>
      <w:r>
        <w:rPr>
          <w:rFonts w:ascii="Zurich Sans" w:eastAsia="Frutiger 45 Light" w:hAnsi="Zurich Sans"/>
          <w:sz w:val="22"/>
          <w:szCs w:val="22"/>
          <w:lang w:val="de-DE" w:eastAsia="en-US"/>
        </w:rPr>
        <w:lastRenderedPageBreak/>
        <w:t xml:space="preserve">eine über den Arbeitgeber finanziertes Existenz-Absicherungs-Modell an. Hier können ganze Belegschaften oder auch definierte Teilgruppen (z.B. Führungskräfte) </w:t>
      </w:r>
      <w:r w:rsidRPr="001C729D">
        <w:rPr>
          <w:rFonts w:ascii="Zurich Sans" w:eastAsia="Frutiger 45 Light" w:hAnsi="Zurich Sans"/>
          <w:sz w:val="22"/>
          <w:szCs w:val="22"/>
          <w:lang w:val="de-DE" w:eastAsia="en-US"/>
        </w:rPr>
        <w:t xml:space="preserve">gegen </w:t>
      </w:r>
      <w:r w:rsidRPr="0093399D">
        <w:rPr>
          <w:rFonts w:ascii="Zurich Sans" w:eastAsia="Frutiger 45 Light" w:hAnsi="Zurich Sans"/>
          <w:sz w:val="22"/>
          <w:szCs w:val="22"/>
          <w:lang w:val="de-DE" w:eastAsia="en-US"/>
        </w:rPr>
        <w:t xml:space="preserve">Todesfall, </w:t>
      </w:r>
      <w:r w:rsidRPr="001C729D">
        <w:rPr>
          <w:rFonts w:ascii="Zurich Sans" w:eastAsia="Frutiger 45 Light" w:hAnsi="Zurich Sans"/>
          <w:sz w:val="22"/>
          <w:szCs w:val="22"/>
          <w:lang w:val="de-DE" w:eastAsia="en-US"/>
        </w:rPr>
        <w:t>Berufs</w:t>
      </w:r>
      <w:r w:rsidRPr="001C729D">
        <w:rPr>
          <w:rFonts w:ascii="Cambria Math" w:eastAsia="Frutiger 45 Light" w:hAnsi="Cambria Math" w:cs="Cambria Math"/>
          <w:sz w:val="22"/>
          <w:szCs w:val="22"/>
          <w:lang w:val="de-DE" w:eastAsia="en-US"/>
        </w:rPr>
        <w:t>‑</w:t>
      </w:r>
      <w:r w:rsidRPr="001C729D">
        <w:rPr>
          <w:rFonts w:ascii="Zurich Sans" w:eastAsia="Frutiger 45 Light" w:hAnsi="Zurich Sans"/>
          <w:sz w:val="22"/>
          <w:szCs w:val="22"/>
          <w:lang w:val="de-DE" w:eastAsia="en-US"/>
        </w:rPr>
        <w:t xml:space="preserve"> oder Erwerbsunf</w:t>
      </w:r>
      <w:r w:rsidRPr="001C729D">
        <w:rPr>
          <w:rFonts w:ascii="Zurich Sans" w:eastAsia="Frutiger 45 Light" w:hAnsi="Zurich Sans" w:cs="Zurich Sans"/>
          <w:sz w:val="22"/>
          <w:szCs w:val="22"/>
          <w:lang w:val="de-DE" w:eastAsia="en-US"/>
        </w:rPr>
        <w:t>ä</w:t>
      </w:r>
      <w:r w:rsidRPr="001C729D">
        <w:rPr>
          <w:rFonts w:ascii="Zurich Sans" w:eastAsia="Frutiger 45 Light" w:hAnsi="Zurich Sans"/>
          <w:sz w:val="22"/>
          <w:szCs w:val="22"/>
          <w:lang w:val="de-DE" w:eastAsia="en-US"/>
        </w:rPr>
        <w:t>higkeit</w:t>
      </w:r>
      <w:r>
        <w:rPr>
          <w:rFonts w:ascii="Zurich Sans" w:eastAsia="Frutiger 45 Light" w:hAnsi="Zurich Sans"/>
          <w:sz w:val="22"/>
          <w:szCs w:val="22"/>
          <w:lang w:val="de-DE" w:eastAsia="en-US"/>
        </w:rPr>
        <w:t xml:space="preserve"> abgesichert werden</w:t>
      </w:r>
      <w:r w:rsidRPr="00831096">
        <w:rPr>
          <w:rFonts w:ascii="Zurich Sans" w:eastAsia="Frutiger 45 Light" w:hAnsi="Zurich Sans"/>
          <w:sz w:val="22"/>
          <w:szCs w:val="22"/>
          <w:lang w:val="de-DE" w:eastAsia="en-US"/>
        </w:rPr>
        <w:t>.</w:t>
      </w:r>
      <w:r>
        <w:rPr>
          <w:rFonts w:ascii="Zurich Sans" w:eastAsia="Frutiger 45 Light" w:hAnsi="Zurich Sans"/>
          <w:sz w:val="22"/>
          <w:szCs w:val="22"/>
          <w:lang w:val="de-DE" w:eastAsia="en-US"/>
        </w:rPr>
        <w:t xml:space="preserve"> </w:t>
      </w:r>
      <w:r w:rsidRPr="00831096">
        <w:rPr>
          <w:rFonts w:ascii="Zurich Sans" w:eastAsia="Frutiger 45 Light" w:hAnsi="Zurich Sans"/>
          <w:sz w:val="22"/>
          <w:szCs w:val="22"/>
          <w:lang w:val="de-DE" w:eastAsia="en-US"/>
        </w:rPr>
        <w:t xml:space="preserve"> </w:t>
      </w:r>
    </w:p>
    <w:p w14:paraId="0AE9BB53" w14:textId="77777777" w:rsidR="00AC44BB" w:rsidRDefault="00AC44BB" w:rsidP="006962C9">
      <w:pPr>
        <w:rPr>
          <w:rFonts w:ascii="Zurich Sans" w:eastAsia="Frutiger 45 Light" w:hAnsi="Zurich Sans"/>
          <w:sz w:val="22"/>
          <w:szCs w:val="22"/>
          <w:lang w:val="de-DE" w:eastAsia="en-US"/>
        </w:rPr>
      </w:pPr>
    </w:p>
    <w:p w14:paraId="126E1DEC" w14:textId="63F906EA" w:rsidR="00AC44BB" w:rsidRPr="00B35300" w:rsidRDefault="00B35300" w:rsidP="006962C9">
      <w:pPr>
        <w:rPr>
          <w:rFonts w:ascii="Zurich Sans" w:eastAsia="Frutiger 45 Light" w:hAnsi="Zurich Sans"/>
          <w:b/>
          <w:bCs/>
          <w:sz w:val="22"/>
          <w:szCs w:val="22"/>
          <w:lang w:val="de-DE" w:eastAsia="en-US"/>
        </w:rPr>
      </w:pPr>
      <w:r w:rsidRPr="00B35300">
        <w:rPr>
          <w:rFonts w:ascii="Zurich Sans" w:eastAsia="Frutiger 45 Light" w:hAnsi="Zurich Sans"/>
          <w:b/>
          <w:bCs/>
          <w:sz w:val="22"/>
          <w:szCs w:val="22"/>
          <w:lang w:val="de-DE" w:eastAsia="en-US"/>
        </w:rPr>
        <w:t>TEAM®: Ausgestaltung als einjährige Direktzusage</w:t>
      </w:r>
    </w:p>
    <w:p w14:paraId="1A2DC7B3" w14:textId="77777777" w:rsidR="006962C9" w:rsidRDefault="006962C9" w:rsidP="006962C9">
      <w:pPr>
        <w:rPr>
          <w:rFonts w:ascii="Zurich Sans" w:eastAsia="Frutiger 45 Light" w:hAnsi="Zurich Sans"/>
          <w:sz w:val="22"/>
          <w:szCs w:val="22"/>
          <w:lang w:val="de-DE" w:eastAsia="en-US"/>
        </w:rPr>
      </w:pPr>
    </w:p>
    <w:p w14:paraId="6952ECED" w14:textId="77777777" w:rsidR="006962C9" w:rsidRDefault="006962C9" w:rsidP="006962C9">
      <w:pPr>
        <w:rPr>
          <w:rFonts w:ascii="Zurich Sans" w:eastAsia="Frutiger 45 Light" w:hAnsi="Zurich Sans"/>
          <w:color w:val="FF0000"/>
          <w:sz w:val="22"/>
          <w:szCs w:val="22"/>
          <w:lang w:val="de-DE" w:eastAsia="en-US"/>
        </w:rPr>
      </w:pPr>
      <w:r w:rsidRPr="00324716">
        <w:rPr>
          <w:rFonts w:ascii="Zurich Sans" w:eastAsia="Frutiger 45 Light" w:hAnsi="Zurich Sans"/>
          <w:noProof/>
          <w:color w:val="FF0000"/>
          <w:sz w:val="22"/>
          <w:szCs w:val="22"/>
          <w:lang w:val="de-DE" w:eastAsia="en-US"/>
        </w:rPr>
        <w:drawing>
          <wp:inline distT="0" distB="0" distL="0" distR="0" wp14:anchorId="71D02910" wp14:editId="59C44D30">
            <wp:extent cx="3968876" cy="1446663"/>
            <wp:effectExtent l="0" t="0" r="0" b="1270"/>
            <wp:docPr id="1520202241" name="Grafik 1" descr="Ein Bild, das Text, Screenshot, Electric Blue (Farb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02241" name="Grafik 1" descr="Ein Bild, das Text, Screenshot, Electric Blue (Farbe), Design enthält.&#10;&#10;KI-generierte Inhalte können fehlerhaft sein."/>
                    <pic:cNvPicPr/>
                  </pic:nvPicPr>
                  <pic:blipFill>
                    <a:blip r:embed="rId15"/>
                    <a:stretch>
                      <a:fillRect/>
                    </a:stretch>
                  </pic:blipFill>
                  <pic:spPr>
                    <a:xfrm>
                      <a:off x="0" y="0"/>
                      <a:ext cx="4008536" cy="1461119"/>
                    </a:xfrm>
                    <a:prstGeom prst="rect">
                      <a:avLst/>
                    </a:prstGeom>
                  </pic:spPr>
                </pic:pic>
              </a:graphicData>
            </a:graphic>
          </wp:inline>
        </w:drawing>
      </w:r>
    </w:p>
    <w:p w14:paraId="280D65FF" w14:textId="77777777" w:rsidR="006962C9" w:rsidRDefault="006962C9" w:rsidP="006962C9">
      <w:pPr>
        <w:rPr>
          <w:rFonts w:ascii="Zurich Sans" w:eastAsia="Frutiger 45 Light" w:hAnsi="Zurich Sans"/>
          <w:sz w:val="22"/>
          <w:szCs w:val="22"/>
          <w:lang w:val="de-DE" w:eastAsia="en-US"/>
        </w:rPr>
      </w:pPr>
    </w:p>
    <w:p w14:paraId="54D7189F" w14:textId="2CF808AD" w:rsidR="00D6282A" w:rsidRDefault="00D6282A" w:rsidP="006962C9">
      <w:pPr>
        <w:rPr>
          <w:rFonts w:ascii="Zurich Sans" w:eastAsia="Frutiger 45 Light" w:hAnsi="Zurich Sans"/>
          <w:b/>
          <w:bCs/>
          <w:sz w:val="22"/>
          <w:szCs w:val="22"/>
          <w:lang w:val="de-DE" w:eastAsia="en-US"/>
        </w:rPr>
      </w:pPr>
      <w:r w:rsidRPr="00D6282A">
        <w:rPr>
          <w:rFonts w:ascii="Zurich Sans" w:eastAsia="Frutiger 45 Light" w:hAnsi="Zurich Sans"/>
          <w:b/>
          <w:bCs/>
          <w:sz w:val="22"/>
          <w:szCs w:val="22"/>
          <w:lang w:val="de-DE" w:eastAsia="en-US"/>
        </w:rPr>
        <w:t>Immer noch unterschätzt: Berufsunfähigkeit</w:t>
      </w:r>
    </w:p>
    <w:p w14:paraId="53596C75" w14:textId="73729D64" w:rsidR="00D6282A" w:rsidRPr="005E529A" w:rsidRDefault="00821D28" w:rsidP="00E6011D">
      <w:pPr>
        <w:rPr>
          <w:rFonts w:ascii="Zurich Sans" w:eastAsia="Frutiger 45 Light" w:hAnsi="Zurich Sans"/>
          <w:sz w:val="22"/>
          <w:szCs w:val="22"/>
          <w:lang w:val="de-DE" w:eastAsia="en-US"/>
        </w:rPr>
      </w:pPr>
      <w:r>
        <w:rPr>
          <w:rFonts w:ascii="Zurich Sans" w:eastAsia="Frutiger 45 Light" w:hAnsi="Zurich Sans"/>
          <w:sz w:val="22"/>
          <w:szCs w:val="22"/>
          <w:lang w:val="de-DE" w:eastAsia="en-US"/>
        </w:rPr>
        <w:t xml:space="preserve">Wie eine Befragung von YouGov im Auftrag der Zurich </w:t>
      </w:r>
      <w:proofErr w:type="spellStart"/>
      <w:r>
        <w:rPr>
          <w:rFonts w:ascii="Zurich Sans" w:eastAsia="Frutiger 45 Light" w:hAnsi="Zurich Sans"/>
          <w:sz w:val="22"/>
          <w:szCs w:val="22"/>
          <w:lang w:val="de-DE" w:eastAsia="en-US"/>
        </w:rPr>
        <w:t>Eurolife</w:t>
      </w:r>
      <w:proofErr w:type="spellEnd"/>
      <w:r>
        <w:rPr>
          <w:rFonts w:ascii="Zurich Sans" w:eastAsia="Frutiger 45 Light" w:hAnsi="Zurich Sans"/>
          <w:sz w:val="22"/>
          <w:szCs w:val="22"/>
          <w:lang w:val="de-DE" w:eastAsia="en-US"/>
        </w:rPr>
        <w:t xml:space="preserve"> </w:t>
      </w:r>
      <w:r w:rsidR="00D00B75">
        <w:rPr>
          <w:rFonts w:ascii="Zurich Sans" w:eastAsia="Frutiger 45 Light" w:hAnsi="Zurich Sans"/>
          <w:sz w:val="22"/>
          <w:szCs w:val="22"/>
          <w:lang w:val="de-DE" w:eastAsia="en-US"/>
        </w:rPr>
        <w:t>im Jahr 2023</w:t>
      </w:r>
      <w:r w:rsidR="006061DC">
        <w:rPr>
          <w:rFonts w:ascii="Zurich Sans" w:eastAsia="Frutiger 45 Light" w:hAnsi="Zurich Sans"/>
          <w:sz w:val="22"/>
          <w:szCs w:val="22"/>
          <w:lang w:val="de-DE" w:eastAsia="en-US"/>
        </w:rPr>
        <w:t xml:space="preserve"> zeigt, haben 31 Prozent der deutschen Arbeitnehmenden aufgrund von Krankheit bereits Erfahrungen mit Einkommensverlusten gemacht. </w:t>
      </w:r>
      <w:r w:rsidR="00D00B75" w:rsidRPr="00D00B75">
        <w:rPr>
          <w:rFonts w:ascii="Zurich Sans" w:eastAsia="Frutiger 45 Light" w:hAnsi="Zurich Sans"/>
          <w:sz w:val="22"/>
          <w:szCs w:val="22"/>
          <w:lang w:val="de-DE" w:eastAsia="en-US"/>
        </w:rPr>
        <w:t xml:space="preserve">Zugleich </w:t>
      </w:r>
      <w:r w:rsidR="003C5F21">
        <w:rPr>
          <w:rFonts w:ascii="Zurich Sans" w:eastAsia="Frutiger 45 Light" w:hAnsi="Zurich Sans"/>
          <w:sz w:val="22"/>
          <w:szCs w:val="22"/>
          <w:lang w:val="de-DE" w:eastAsia="en-US"/>
        </w:rPr>
        <w:t>gibt die Hälfte</w:t>
      </w:r>
      <w:r w:rsidR="002C35EE">
        <w:rPr>
          <w:rFonts w:ascii="Zurich Sans" w:eastAsia="Frutiger 45 Light" w:hAnsi="Zurich Sans"/>
          <w:sz w:val="22"/>
          <w:szCs w:val="22"/>
          <w:lang w:val="de-DE" w:eastAsia="en-US"/>
        </w:rPr>
        <w:t xml:space="preserve"> </w:t>
      </w:r>
      <w:r w:rsidR="003C5F21">
        <w:rPr>
          <w:rFonts w:ascii="Zurich Sans" w:eastAsia="Frutiger 45 Light" w:hAnsi="Zurich Sans"/>
          <w:sz w:val="22"/>
          <w:szCs w:val="22"/>
          <w:lang w:val="de-DE" w:eastAsia="en-US"/>
        </w:rPr>
        <w:t>der Beschäftigten</w:t>
      </w:r>
      <w:r w:rsidR="002C35EE">
        <w:rPr>
          <w:rFonts w:ascii="Zurich Sans" w:eastAsia="Frutiger 45 Light" w:hAnsi="Zurich Sans"/>
          <w:sz w:val="22"/>
          <w:szCs w:val="22"/>
          <w:lang w:val="de-DE" w:eastAsia="en-US"/>
        </w:rPr>
        <w:t xml:space="preserve"> im Jahr 2025 an, dass </w:t>
      </w:r>
      <w:r w:rsidR="00D00B75" w:rsidRPr="00D00B75">
        <w:rPr>
          <w:rFonts w:ascii="Zurich Sans" w:eastAsia="Frutiger 45 Light" w:hAnsi="Zurich Sans"/>
          <w:sz w:val="22"/>
          <w:szCs w:val="22"/>
          <w:lang w:val="de-DE" w:eastAsia="en-US"/>
        </w:rPr>
        <w:t>i</w:t>
      </w:r>
      <w:r w:rsidR="00012F5C">
        <w:rPr>
          <w:rFonts w:ascii="Zurich Sans" w:eastAsia="Frutiger 45 Light" w:hAnsi="Zurich Sans"/>
          <w:sz w:val="22"/>
          <w:szCs w:val="22"/>
          <w:lang w:val="de-DE" w:eastAsia="en-US"/>
        </w:rPr>
        <w:t>hr</w:t>
      </w:r>
      <w:r w:rsidR="00D00B75" w:rsidRPr="00D00B75">
        <w:rPr>
          <w:rFonts w:ascii="Zurich Sans" w:eastAsia="Frutiger 45 Light" w:hAnsi="Zurich Sans"/>
          <w:sz w:val="22"/>
          <w:szCs w:val="22"/>
          <w:lang w:val="de-DE" w:eastAsia="en-US"/>
        </w:rPr>
        <w:t>e Ersparnisse für weniger als sechs Monate</w:t>
      </w:r>
      <w:r w:rsidR="00012F5C">
        <w:rPr>
          <w:rFonts w:ascii="Zurich Sans" w:eastAsia="Frutiger 45 Light" w:hAnsi="Zurich Sans"/>
          <w:sz w:val="22"/>
          <w:szCs w:val="22"/>
          <w:lang w:val="de-DE" w:eastAsia="en-US"/>
        </w:rPr>
        <w:t xml:space="preserve"> reichen</w:t>
      </w:r>
      <w:r w:rsidR="00D00B75" w:rsidRPr="00D00B75">
        <w:rPr>
          <w:rFonts w:ascii="Zurich Sans" w:eastAsia="Frutiger 45 Light" w:hAnsi="Zurich Sans"/>
          <w:sz w:val="22"/>
          <w:szCs w:val="22"/>
          <w:lang w:val="de-DE" w:eastAsia="en-US"/>
        </w:rPr>
        <w:t>, 17</w:t>
      </w:r>
      <w:r w:rsidR="00D00B75" w:rsidRPr="00D00B75">
        <w:rPr>
          <w:rFonts w:ascii="Times New Roman" w:eastAsia="Frutiger 45 Light" w:hAnsi="Times New Roman"/>
          <w:sz w:val="22"/>
          <w:szCs w:val="22"/>
          <w:lang w:val="de-DE" w:eastAsia="en-US"/>
        </w:rPr>
        <w:t> </w:t>
      </w:r>
      <w:r w:rsidR="00D00B75" w:rsidRPr="00D00B75">
        <w:rPr>
          <w:rFonts w:ascii="Zurich Sans" w:eastAsia="Frutiger 45 Light" w:hAnsi="Zurich Sans"/>
          <w:sz w:val="22"/>
          <w:szCs w:val="22"/>
          <w:lang w:val="de-DE" w:eastAsia="en-US"/>
        </w:rPr>
        <w:t>Prozent haben gar keine R</w:t>
      </w:r>
      <w:r w:rsidR="00D00B75" w:rsidRPr="00D00B75">
        <w:rPr>
          <w:rFonts w:ascii="Zurich Sans" w:eastAsia="Frutiger 45 Light" w:hAnsi="Zurich Sans" w:cs="Zurich Sans"/>
          <w:sz w:val="22"/>
          <w:szCs w:val="22"/>
          <w:lang w:val="de-DE" w:eastAsia="en-US"/>
        </w:rPr>
        <w:t>ü</w:t>
      </w:r>
      <w:r w:rsidR="00D00B75" w:rsidRPr="00D00B75">
        <w:rPr>
          <w:rFonts w:ascii="Zurich Sans" w:eastAsia="Frutiger 45 Light" w:hAnsi="Zurich Sans"/>
          <w:sz w:val="22"/>
          <w:szCs w:val="22"/>
          <w:lang w:val="de-DE" w:eastAsia="en-US"/>
        </w:rPr>
        <w:t>cklagen. Dennoch sind nur rund 24</w:t>
      </w:r>
      <w:r w:rsidR="00D00B75" w:rsidRPr="00D00B75">
        <w:rPr>
          <w:rFonts w:ascii="Times New Roman" w:eastAsia="Frutiger 45 Light" w:hAnsi="Times New Roman"/>
          <w:sz w:val="22"/>
          <w:szCs w:val="22"/>
          <w:lang w:val="de-DE" w:eastAsia="en-US"/>
        </w:rPr>
        <w:t> </w:t>
      </w:r>
      <w:r w:rsidR="00D00B75" w:rsidRPr="00D00B75">
        <w:rPr>
          <w:rFonts w:ascii="Zurich Sans" w:eastAsia="Frutiger 45 Light" w:hAnsi="Zurich Sans"/>
          <w:sz w:val="22"/>
          <w:szCs w:val="22"/>
          <w:lang w:val="de-DE" w:eastAsia="en-US"/>
        </w:rPr>
        <w:t>Prozent der Arbeitnehmenden gegen Invalidit</w:t>
      </w:r>
      <w:r w:rsidR="00D00B75" w:rsidRPr="00D00B75">
        <w:rPr>
          <w:rFonts w:ascii="Zurich Sans" w:eastAsia="Frutiger 45 Light" w:hAnsi="Zurich Sans" w:cs="Zurich Sans"/>
          <w:sz w:val="22"/>
          <w:szCs w:val="22"/>
          <w:lang w:val="de-DE" w:eastAsia="en-US"/>
        </w:rPr>
        <w:t>ä</w:t>
      </w:r>
      <w:r w:rsidR="00D00B75" w:rsidRPr="00D00B75">
        <w:rPr>
          <w:rFonts w:ascii="Zurich Sans" w:eastAsia="Frutiger 45 Light" w:hAnsi="Zurich Sans"/>
          <w:sz w:val="22"/>
          <w:szCs w:val="22"/>
          <w:lang w:val="de-DE" w:eastAsia="en-US"/>
        </w:rPr>
        <w:t>t abgesichert</w:t>
      </w:r>
      <w:r w:rsidR="00DB0AED">
        <w:rPr>
          <w:rFonts w:ascii="Zurich Sans" w:eastAsia="Frutiger 45 Light" w:hAnsi="Zurich Sans"/>
          <w:sz w:val="22"/>
          <w:szCs w:val="22"/>
          <w:lang w:val="de-DE" w:eastAsia="en-US"/>
        </w:rPr>
        <w:t>.</w:t>
      </w:r>
      <w:r w:rsidR="001A291C" w:rsidRPr="001A291C">
        <w:t xml:space="preserve"> </w:t>
      </w:r>
      <w:r w:rsidR="001A291C" w:rsidRPr="001A291C">
        <w:rPr>
          <w:rFonts w:ascii="Zurich Sans" w:eastAsia="Frutiger 45 Light" w:hAnsi="Zurich Sans"/>
          <w:sz w:val="22"/>
          <w:szCs w:val="22"/>
          <w:lang w:val="de-DE" w:eastAsia="en-US"/>
        </w:rPr>
        <w:t xml:space="preserve">Die Versorgungslücke ist damit evident – und der Absicherungsbedarf hoch. </w:t>
      </w:r>
      <w:r w:rsidR="00DB0AED">
        <w:rPr>
          <w:rFonts w:ascii="Zurich Sans" w:eastAsia="Frutiger 45 Light" w:hAnsi="Zurich Sans"/>
          <w:sz w:val="22"/>
          <w:szCs w:val="22"/>
          <w:lang w:val="de-DE" w:eastAsia="en-US"/>
        </w:rPr>
        <w:t xml:space="preserve"> </w:t>
      </w:r>
      <w:r w:rsidR="001A291C" w:rsidRPr="001A291C">
        <w:rPr>
          <w:rFonts w:ascii="Zurich Sans" w:eastAsia="Frutiger 45 Light" w:hAnsi="Zurich Sans"/>
          <w:sz w:val="22"/>
          <w:szCs w:val="22"/>
          <w:lang w:val="de-DE" w:eastAsia="en-US"/>
        </w:rPr>
        <w:t>Ca. 1,8 Millionen Menschen in Deutschland erhalten eine</w:t>
      </w:r>
      <w:r w:rsidR="001A291C">
        <w:rPr>
          <w:rFonts w:ascii="Zurich Sans" w:eastAsia="Frutiger 45 Light" w:hAnsi="Zurich Sans"/>
          <w:sz w:val="22"/>
          <w:szCs w:val="22"/>
          <w:lang w:val="de-DE" w:eastAsia="en-US"/>
        </w:rPr>
        <w:t xml:space="preserve"> gesetzliche</w:t>
      </w:r>
      <w:r w:rsidR="001A291C" w:rsidRPr="001A291C">
        <w:rPr>
          <w:rFonts w:ascii="Zurich Sans" w:eastAsia="Frutiger 45 Light" w:hAnsi="Zurich Sans"/>
          <w:sz w:val="22"/>
          <w:szCs w:val="22"/>
          <w:lang w:val="de-DE" w:eastAsia="en-US"/>
        </w:rPr>
        <w:t xml:space="preserve"> Erwerbsminderungsrente</w:t>
      </w:r>
      <w:r w:rsidR="001A291C">
        <w:rPr>
          <w:rFonts w:ascii="Zurich Sans" w:eastAsia="Frutiger 45 Light" w:hAnsi="Zurich Sans"/>
          <w:sz w:val="22"/>
          <w:szCs w:val="22"/>
          <w:lang w:val="de-DE" w:eastAsia="en-US"/>
        </w:rPr>
        <w:t xml:space="preserve"> </w:t>
      </w:r>
      <w:r w:rsidR="0052763A">
        <w:rPr>
          <w:rFonts w:ascii="Zurich Sans" w:eastAsia="Frutiger 45 Light" w:hAnsi="Zurich Sans"/>
          <w:sz w:val="22"/>
          <w:szCs w:val="22"/>
          <w:lang w:val="de-DE" w:eastAsia="en-US"/>
        </w:rPr>
        <w:t>–</w:t>
      </w:r>
      <w:r w:rsidR="001A291C">
        <w:rPr>
          <w:rFonts w:ascii="Zurich Sans" w:eastAsia="Frutiger 45 Light" w:hAnsi="Zurich Sans"/>
          <w:sz w:val="22"/>
          <w:szCs w:val="22"/>
          <w:lang w:val="de-DE" w:eastAsia="en-US"/>
        </w:rPr>
        <w:t xml:space="preserve"> </w:t>
      </w:r>
      <w:r w:rsidR="0052763A">
        <w:rPr>
          <w:rFonts w:ascii="Zurich Sans" w:eastAsia="Frutiger 45 Light" w:hAnsi="Zurich Sans"/>
          <w:sz w:val="22"/>
          <w:szCs w:val="22"/>
          <w:lang w:val="de-DE" w:eastAsia="en-US"/>
        </w:rPr>
        <w:t>ein wei</w:t>
      </w:r>
      <w:r w:rsidR="00FE0E21">
        <w:rPr>
          <w:rFonts w:ascii="Zurich Sans" w:eastAsia="Frutiger 45 Light" w:hAnsi="Zurich Sans"/>
          <w:sz w:val="22"/>
          <w:szCs w:val="22"/>
          <w:lang w:val="de-DE" w:eastAsia="en-US"/>
        </w:rPr>
        <w:t xml:space="preserve">teres Indiz dafür, dass der Verlust der </w:t>
      </w:r>
      <w:r w:rsidR="00FE0E21" w:rsidRPr="005E529A">
        <w:rPr>
          <w:rFonts w:ascii="Zurich Sans" w:eastAsia="Frutiger 45 Light" w:hAnsi="Zurich Sans"/>
          <w:sz w:val="22"/>
          <w:szCs w:val="22"/>
          <w:lang w:val="de-DE" w:eastAsia="en-US"/>
        </w:rPr>
        <w:t>Arbeitskraft kein Randphänomen ist</w:t>
      </w:r>
      <w:r w:rsidR="001A291C" w:rsidRPr="005E529A">
        <w:rPr>
          <w:rFonts w:ascii="Zurich Sans" w:eastAsia="Frutiger 45 Light" w:hAnsi="Zurich Sans"/>
          <w:sz w:val="22"/>
          <w:szCs w:val="22"/>
          <w:lang w:val="de-DE" w:eastAsia="en-US"/>
        </w:rPr>
        <w:t>.</w:t>
      </w:r>
      <w:r w:rsidR="00151DB0" w:rsidRPr="005E529A">
        <w:rPr>
          <w:rFonts w:ascii="Zurich Sans" w:eastAsia="Frutiger 45 Light" w:hAnsi="Zurich Sans"/>
          <w:sz w:val="22"/>
          <w:szCs w:val="22"/>
          <w:lang w:val="de-DE" w:eastAsia="en-US"/>
        </w:rPr>
        <w:t xml:space="preserve"> </w:t>
      </w:r>
    </w:p>
    <w:p w14:paraId="63854039" w14:textId="77777777" w:rsidR="005E529A" w:rsidRPr="005E529A" w:rsidRDefault="005E529A" w:rsidP="00E6011D">
      <w:pPr>
        <w:rPr>
          <w:rFonts w:ascii="Zurich Sans" w:eastAsia="Frutiger 45 Light" w:hAnsi="Zurich Sans"/>
          <w:sz w:val="22"/>
          <w:szCs w:val="22"/>
          <w:lang w:val="de-DE" w:eastAsia="en-US"/>
        </w:rPr>
      </w:pPr>
    </w:p>
    <w:tbl>
      <w:tblPr>
        <w:tblStyle w:val="Tabellenraster"/>
        <w:tblW w:w="0" w:type="auto"/>
        <w:tblLook w:val="04A0" w:firstRow="1" w:lastRow="0" w:firstColumn="1" w:lastColumn="0" w:noHBand="0" w:noVBand="1"/>
      </w:tblPr>
      <w:tblGrid>
        <w:gridCol w:w="7134"/>
      </w:tblGrid>
      <w:tr w:rsidR="005E529A" w:rsidRPr="005E529A" w14:paraId="3AFCEDC0" w14:textId="77777777" w:rsidTr="00CA3722">
        <w:tc>
          <w:tcPr>
            <w:tcW w:w="7134" w:type="dxa"/>
          </w:tcPr>
          <w:p w14:paraId="0040586B" w14:textId="77777777" w:rsidR="005E529A" w:rsidRPr="00CD3ED7" w:rsidRDefault="005E529A" w:rsidP="00CA3722">
            <w:p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Zahlen, die Personalverantwortliche kennen sollten</w:t>
            </w:r>
          </w:p>
          <w:p w14:paraId="3F8CAF8D" w14:textId="77777777" w:rsidR="005E529A" w:rsidRPr="00CD3ED7" w:rsidRDefault="005E529A" w:rsidP="00CA3722">
            <w:pPr>
              <w:numPr>
                <w:ilvl w:val="0"/>
                <w:numId w:val="44"/>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31</w:t>
            </w:r>
            <w:r w:rsidRPr="00CD3ED7">
              <w:rPr>
                <w:rFonts w:ascii="Times New Roman" w:hAnsi="Times New Roman"/>
                <w:sz w:val="22"/>
                <w:szCs w:val="22"/>
                <w:lang w:val="de-DE"/>
              </w:rPr>
              <w:t> </w:t>
            </w:r>
            <w:r w:rsidRPr="00CD3ED7">
              <w:rPr>
                <w:rFonts w:ascii="Zurich Sans" w:hAnsi="Zurich Sans" w:cs="Segoe UI"/>
                <w:sz w:val="22"/>
                <w:szCs w:val="22"/>
                <w:lang w:val="de-DE"/>
              </w:rPr>
              <w:t>% hatten bereits Einkommensverluste durch Krankheit.</w:t>
            </w:r>
          </w:p>
          <w:p w14:paraId="13379449" w14:textId="77777777" w:rsidR="005E529A" w:rsidRPr="00CD3ED7" w:rsidRDefault="005E529A" w:rsidP="00CA3722">
            <w:pPr>
              <w:numPr>
                <w:ilvl w:val="0"/>
                <w:numId w:val="44"/>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50</w:t>
            </w:r>
            <w:r w:rsidRPr="00CD3ED7">
              <w:rPr>
                <w:rFonts w:ascii="Times New Roman" w:hAnsi="Times New Roman"/>
                <w:sz w:val="22"/>
                <w:szCs w:val="22"/>
                <w:lang w:val="de-DE"/>
              </w:rPr>
              <w:t> </w:t>
            </w:r>
            <w:r w:rsidRPr="00CD3ED7">
              <w:rPr>
                <w:rFonts w:ascii="Zurich Sans" w:hAnsi="Zurich Sans" w:cs="Segoe UI"/>
                <w:sz w:val="22"/>
                <w:szCs w:val="22"/>
                <w:lang w:val="de-DE"/>
              </w:rPr>
              <w:t>% verfügen über &lt;</w:t>
            </w:r>
            <w:r w:rsidRPr="00CD3ED7">
              <w:rPr>
                <w:rFonts w:ascii="Times New Roman" w:hAnsi="Times New Roman"/>
                <w:sz w:val="22"/>
                <w:szCs w:val="22"/>
                <w:lang w:val="de-DE"/>
              </w:rPr>
              <w:t> </w:t>
            </w:r>
            <w:r w:rsidRPr="00CD3ED7">
              <w:rPr>
                <w:rFonts w:ascii="Zurich Sans" w:hAnsi="Zurich Sans" w:cs="Segoe UI"/>
                <w:sz w:val="22"/>
                <w:szCs w:val="22"/>
                <w:lang w:val="de-DE"/>
              </w:rPr>
              <w:t>6 Monate Rücklagen; 17</w:t>
            </w:r>
            <w:r w:rsidRPr="00CD3ED7">
              <w:rPr>
                <w:rFonts w:ascii="Times New Roman" w:hAnsi="Times New Roman"/>
                <w:sz w:val="22"/>
                <w:szCs w:val="22"/>
                <w:lang w:val="de-DE"/>
              </w:rPr>
              <w:t> </w:t>
            </w:r>
            <w:r w:rsidRPr="00CD3ED7">
              <w:rPr>
                <w:rFonts w:ascii="Zurich Sans" w:hAnsi="Zurich Sans" w:cs="Segoe UI"/>
                <w:sz w:val="22"/>
                <w:szCs w:val="22"/>
                <w:lang w:val="de-DE"/>
              </w:rPr>
              <w:t>% haben gar keine.</w:t>
            </w:r>
          </w:p>
          <w:p w14:paraId="56407123" w14:textId="77777777" w:rsidR="005E529A" w:rsidRPr="00CD3ED7" w:rsidRDefault="005E529A" w:rsidP="00CA3722">
            <w:pPr>
              <w:numPr>
                <w:ilvl w:val="0"/>
                <w:numId w:val="44"/>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Nur 24</w:t>
            </w:r>
            <w:r w:rsidRPr="00CD3ED7">
              <w:rPr>
                <w:rFonts w:ascii="Times New Roman" w:hAnsi="Times New Roman"/>
                <w:sz w:val="22"/>
                <w:szCs w:val="22"/>
                <w:lang w:val="de-DE"/>
              </w:rPr>
              <w:t> </w:t>
            </w:r>
            <w:r w:rsidRPr="00CD3ED7">
              <w:rPr>
                <w:rFonts w:ascii="Zurich Sans" w:hAnsi="Zurich Sans" w:cs="Segoe UI"/>
                <w:sz w:val="22"/>
                <w:szCs w:val="22"/>
                <w:lang w:val="de-DE"/>
              </w:rPr>
              <w:t>% sind gegen Invalidität abgesichert.</w:t>
            </w:r>
          </w:p>
          <w:p w14:paraId="01412389" w14:textId="77777777" w:rsidR="005E529A" w:rsidRPr="005E529A" w:rsidRDefault="005E529A" w:rsidP="00CA3722">
            <w:pPr>
              <w:numPr>
                <w:ilvl w:val="0"/>
                <w:numId w:val="44"/>
              </w:numPr>
              <w:tabs>
                <w:tab w:val="clear" w:pos="340"/>
                <w:tab w:val="clear" w:pos="680"/>
                <w:tab w:val="clear" w:pos="1021"/>
                <w:tab w:val="clear" w:pos="2381"/>
                <w:tab w:val="clear" w:pos="3742"/>
                <w:tab w:val="clear" w:pos="5103"/>
                <w:tab w:val="clear" w:pos="6804"/>
              </w:tabs>
              <w:spacing w:before="100" w:beforeAutospacing="1" w:after="100" w:afterAutospacing="1" w:line="300" w:lineRule="atLeast"/>
              <w:rPr>
                <w:rFonts w:ascii="Zurich Sans" w:hAnsi="Zurich Sans" w:cs="Segoe UI"/>
                <w:sz w:val="22"/>
                <w:szCs w:val="22"/>
                <w:lang w:val="de-DE"/>
              </w:rPr>
            </w:pPr>
            <w:r w:rsidRPr="00CD3ED7">
              <w:rPr>
                <w:rFonts w:ascii="Zurich Sans" w:hAnsi="Zurich Sans" w:cs="Segoe UI"/>
                <w:sz w:val="22"/>
                <w:szCs w:val="22"/>
                <w:lang w:val="de-DE"/>
              </w:rPr>
              <w:t>1,8 Mio. Menschen beziehen Erwerbsminderungsrente.</w:t>
            </w:r>
          </w:p>
        </w:tc>
      </w:tr>
    </w:tbl>
    <w:p w14:paraId="31A852D9" w14:textId="77777777" w:rsidR="00BF5088" w:rsidRPr="005E529A" w:rsidRDefault="00BF5088" w:rsidP="00F60A79">
      <w:pPr>
        <w:rPr>
          <w:rFonts w:ascii="Zurich Sans" w:eastAsia="Frutiger 45 Light" w:hAnsi="Zurich Sans"/>
          <w:b/>
          <w:bCs/>
          <w:sz w:val="22"/>
          <w:szCs w:val="22"/>
          <w:lang w:val="de-DE" w:eastAsia="en-US"/>
        </w:rPr>
      </w:pPr>
    </w:p>
    <w:sectPr w:rsidR="00BF5088" w:rsidRPr="005E529A">
      <w:headerReference w:type="default" r:id="rId16"/>
      <w:headerReference w:type="firs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8A09" w14:textId="77777777" w:rsidR="00C94EC8" w:rsidRDefault="00C94EC8">
      <w:r>
        <w:separator/>
      </w:r>
    </w:p>
  </w:endnote>
  <w:endnote w:type="continuationSeparator" w:id="0">
    <w:p w14:paraId="20FC3DFE" w14:textId="77777777" w:rsidR="00C94EC8" w:rsidRDefault="00C94EC8">
      <w:r>
        <w:continuationSeparator/>
      </w:r>
    </w:p>
  </w:endnote>
  <w:endnote w:type="continuationNotice" w:id="1">
    <w:p w14:paraId="29535FE5" w14:textId="77777777" w:rsidR="00C94EC8" w:rsidRDefault="00C94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urich Sans Light">
    <w:panose1 w:val="02000000000000000000"/>
    <w:charset w:val="00"/>
    <w:family w:val="auto"/>
    <w:pitch w:val="variable"/>
    <w:sig w:usb0="A00000AF" w:usb1="00003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9B4C" w14:textId="77777777" w:rsidR="00C94EC8" w:rsidRDefault="00C94EC8">
      <w:r>
        <w:separator/>
      </w:r>
    </w:p>
  </w:footnote>
  <w:footnote w:type="continuationSeparator" w:id="0">
    <w:p w14:paraId="5B121C33" w14:textId="77777777" w:rsidR="00C94EC8" w:rsidRDefault="00C94EC8">
      <w:r>
        <w:continuationSeparator/>
      </w:r>
    </w:p>
  </w:footnote>
  <w:footnote w:type="continuationNotice" w:id="1">
    <w:p w14:paraId="43636472" w14:textId="77777777" w:rsidR="00C94EC8" w:rsidRDefault="00C94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2D672FBF" w:rsidR="00E240FF" w:rsidRDefault="00497893">
    <w:pPr>
      <w:pStyle w:val="Kopfzeile"/>
    </w:pPr>
    <w:r>
      <w:rPr>
        <w:rFonts w:ascii="Zurich Sans" w:eastAsia="Frutiger 45 Light" w:hAnsi="Zurich Sans"/>
        <w:noProof/>
        <w:sz w:val="22"/>
        <w:szCs w:val="22"/>
        <w:lang w:val="de-DE" w:eastAsia="en-US"/>
      </w:rPr>
      <w:drawing>
        <wp:anchor distT="0" distB="0" distL="114300" distR="114300" simplePos="0" relativeHeight="251662848" behindDoc="0" locked="0" layoutInCell="1" allowOverlap="1" wp14:anchorId="6A9F803C" wp14:editId="1AA5639F">
          <wp:simplePos x="0" y="0"/>
          <wp:positionH relativeFrom="column">
            <wp:posOffset>3498112</wp:posOffset>
          </wp:positionH>
          <wp:positionV relativeFrom="paragraph">
            <wp:posOffset>-202653</wp:posOffset>
          </wp:positionV>
          <wp:extent cx="1775460" cy="684606"/>
          <wp:effectExtent l="0" t="0" r="0" b="1270"/>
          <wp:wrapNone/>
          <wp:docPr id="1451558942"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0EB0B3D3" w:rsidR="00066C48" w:rsidRPr="00FC7051" w:rsidRDefault="00ED29DF" w:rsidP="00066C48">
    <w:pPr>
      <w:pStyle w:val="Kopfzeile"/>
      <w:tabs>
        <w:tab w:val="clear" w:pos="8278"/>
        <w:tab w:val="right" w:pos="1134"/>
        <w:tab w:val="right" w:pos="9781"/>
      </w:tabs>
      <w:ind w:left="-2334"/>
      <w:rPr>
        <w:rFonts w:ascii="Frutiger 45 Light" w:hAnsi="Frutiger 45 Light"/>
        <w:iCs/>
        <w:sz w:val="36"/>
      </w:rPr>
    </w:pPr>
    <w:r>
      <w:rPr>
        <w:rFonts w:ascii="Zurich Sans" w:eastAsia="Frutiger 45 Light" w:hAnsi="Zurich Sans"/>
        <w:noProof/>
        <w:sz w:val="22"/>
        <w:szCs w:val="22"/>
        <w:lang w:val="de-DE" w:eastAsia="en-US"/>
      </w:rPr>
      <w:drawing>
        <wp:anchor distT="0" distB="0" distL="114300" distR="114300" simplePos="0" relativeHeight="251660800" behindDoc="0" locked="0" layoutInCell="1" allowOverlap="1" wp14:anchorId="12A2DB7C" wp14:editId="76F671EF">
          <wp:simplePos x="0" y="0"/>
          <wp:positionH relativeFrom="column">
            <wp:posOffset>3549650</wp:posOffset>
          </wp:positionH>
          <wp:positionV relativeFrom="paragraph">
            <wp:posOffset>-240030</wp:posOffset>
          </wp:positionV>
          <wp:extent cx="1775460" cy="684606"/>
          <wp:effectExtent l="0" t="0" r="0" b="1270"/>
          <wp:wrapNone/>
          <wp:docPr id="72296904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560B6864"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D03253"/>
    <w:multiLevelType w:val="multilevel"/>
    <w:tmpl w:val="B77C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9"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7661B6"/>
    <w:multiLevelType w:val="hybridMultilevel"/>
    <w:tmpl w:val="9C54C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3"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6"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8"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F13869"/>
    <w:multiLevelType w:val="hybridMultilevel"/>
    <w:tmpl w:val="B4A46D26"/>
    <w:lvl w:ilvl="0" w:tplc="6AEC5C3A">
      <w:numFmt w:val="bullet"/>
      <w:lvlText w:val="-"/>
      <w:lvlJc w:val="left"/>
      <w:pPr>
        <w:ind w:left="720" w:hanging="360"/>
      </w:pPr>
      <w:rPr>
        <w:rFonts w:ascii="Zurich Sans" w:eastAsia="Frutiger 45 Light" w:hAnsi="Zurich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327C40"/>
    <w:multiLevelType w:val="multilevel"/>
    <w:tmpl w:val="DA3E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4"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abstractNum w:abstractNumId="36" w15:restartNumberingAfterBreak="0">
    <w:nsid w:val="7E5D7B3F"/>
    <w:multiLevelType w:val="hybridMultilevel"/>
    <w:tmpl w:val="24484C30"/>
    <w:lvl w:ilvl="0" w:tplc="6A722A2C">
      <w:numFmt w:val="bullet"/>
      <w:lvlText w:val="-"/>
      <w:lvlJc w:val="left"/>
      <w:pPr>
        <w:ind w:left="720" w:hanging="360"/>
      </w:pPr>
      <w:rPr>
        <w:rFonts w:ascii="Zurich Sans" w:eastAsia="Frutiger 45 Light" w:hAnsi="Zurich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5"/>
  </w:num>
  <w:num w:numId="5" w16cid:durableId="728113071">
    <w:abstractNumId w:val="22"/>
  </w:num>
  <w:num w:numId="6" w16cid:durableId="2141216672">
    <w:abstractNumId w:val="27"/>
  </w:num>
  <w:num w:numId="7" w16cid:durableId="1406802899">
    <w:abstractNumId w:val="18"/>
  </w:num>
  <w:num w:numId="8" w16cid:durableId="1832022907">
    <w:abstractNumId w:val="15"/>
  </w:num>
  <w:num w:numId="9" w16cid:durableId="1434548951">
    <w:abstractNumId w:val="8"/>
  </w:num>
  <w:num w:numId="10" w16cid:durableId="1621301844">
    <w:abstractNumId w:val="35"/>
  </w:num>
  <w:num w:numId="11" w16cid:durableId="1362979560">
    <w:abstractNumId w:val="7"/>
  </w:num>
  <w:num w:numId="12" w16cid:durableId="1691643703">
    <w:abstractNumId w:val="7"/>
  </w:num>
  <w:num w:numId="13" w16cid:durableId="816915878">
    <w:abstractNumId w:val="22"/>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33"/>
  </w:num>
  <w:num w:numId="20" w16cid:durableId="1976107569">
    <w:abstractNumId w:val="5"/>
  </w:num>
  <w:num w:numId="21" w16cid:durableId="501550991">
    <w:abstractNumId w:val="4"/>
  </w:num>
  <w:num w:numId="22" w16cid:durableId="529924719">
    <w:abstractNumId w:val="31"/>
  </w:num>
  <w:num w:numId="23" w16cid:durableId="117337581">
    <w:abstractNumId w:val="21"/>
  </w:num>
  <w:num w:numId="24" w16cid:durableId="1896309599">
    <w:abstractNumId w:val="9"/>
  </w:num>
  <w:num w:numId="25" w16cid:durableId="1919170284">
    <w:abstractNumId w:val="2"/>
  </w:num>
  <w:num w:numId="26" w16cid:durableId="871109285">
    <w:abstractNumId w:val="17"/>
  </w:num>
  <w:num w:numId="27" w16cid:durableId="1290671627">
    <w:abstractNumId w:val="24"/>
  </w:num>
  <w:num w:numId="28" w16cid:durableId="2054381827">
    <w:abstractNumId w:val="12"/>
  </w:num>
  <w:num w:numId="29" w16cid:durableId="2139489635">
    <w:abstractNumId w:val="19"/>
  </w:num>
  <w:num w:numId="30" w16cid:durableId="1602183248">
    <w:abstractNumId w:val="23"/>
  </w:num>
  <w:num w:numId="31" w16cid:durableId="386614647">
    <w:abstractNumId w:val="10"/>
  </w:num>
  <w:num w:numId="32" w16cid:durableId="308050291">
    <w:abstractNumId w:val="34"/>
  </w:num>
  <w:num w:numId="33" w16cid:durableId="297343819">
    <w:abstractNumId w:val="28"/>
  </w:num>
  <w:num w:numId="34" w16cid:durableId="1748267058">
    <w:abstractNumId w:val="16"/>
  </w:num>
  <w:num w:numId="35" w16cid:durableId="1550729671">
    <w:abstractNumId w:val="32"/>
  </w:num>
  <w:num w:numId="36" w16cid:durableId="398333689">
    <w:abstractNumId w:val="6"/>
  </w:num>
  <w:num w:numId="37" w16cid:durableId="1825119958">
    <w:abstractNumId w:val="13"/>
  </w:num>
  <w:num w:numId="38" w16cid:durableId="453132931">
    <w:abstractNumId w:val="26"/>
  </w:num>
  <w:num w:numId="39" w16cid:durableId="266038326">
    <w:abstractNumId w:val="3"/>
  </w:num>
  <w:num w:numId="40" w16cid:durableId="334381618">
    <w:abstractNumId w:val="36"/>
  </w:num>
  <w:num w:numId="41" w16cid:durableId="1540240975">
    <w:abstractNumId w:val="29"/>
  </w:num>
  <w:num w:numId="42" w16cid:durableId="397751381">
    <w:abstractNumId w:val="20"/>
  </w:num>
  <w:num w:numId="43" w16cid:durableId="1037000125">
    <w:abstractNumId w:val="14"/>
  </w:num>
  <w:num w:numId="44" w16cid:durableId="17845682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48B"/>
    <w:rsid w:val="00005968"/>
    <w:rsid w:val="00005A0E"/>
    <w:rsid w:val="00005DD7"/>
    <w:rsid w:val="00007220"/>
    <w:rsid w:val="0000784A"/>
    <w:rsid w:val="00007F5B"/>
    <w:rsid w:val="00011E9C"/>
    <w:rsid w:val="000120B4"/>
    <w:rsid w:val="00012F5C"/>
    <w:rsid w:val="000146F5"/>
    <w:rsid w:val="00014771"/>
    <w:rsid w:val="0001508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2A36"/>
    <w:rsid w:val="000439DA"/>
    <w:rsid w:val="0004400A"/>
    <w:rsid w:val="00044B7B"/>
    <w:rsid w:val="0004799C"/>
    <w:rsid w:val="00053C4E"/>
    <w:rsid w:val="0005685A"/>
    <w:rsid w:val="00061EC6"/>
    <w:rsid w:val="0006347E"/>
    <w:rsid w:val="00065154"/>
    <w:rsid w:val="000659EB"/>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4990"/>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3C64"/>
    <w:rsid w:val="000D4BD1"/>
    <w:rsid w:val="000D587A"/>
    <w:rsid w:val="000D5DC5"/>
    <w:rsid w:val="000D6BED"/>
    <w:rsid w:val="000D7C23"/>
    <w:rsid w:val="000E0001"/>
    <w:rsid w:val="000E0E2D"/>
    <w:rsid w:val="000E1B59"/>
    <w:rsid w:val="000E35EB"/>
    <w:rsid w:val="000E5DD9"/>
    <w:rsid w:val="000E6CD0"/>
    <w:rsid w:val="000F28D2"/>
    <w:rsid w:val="000F2951"/>
    <w:rsid w:val="000F4FA1"/>
    <w:rsid w:val="000F5235"/>
    <w:rsid w:val="000F52D0"/>
    <w:rsid w:val="000F685F"/>
    <w:rsid w:val="000F70B4"/>
    <w:rsid w:val="0010155F"/>
    <w:rsid w:val="001026B4"/>
    <w:rsid w:val="0010275F"/>
    <w:rsid w:val="0010367F"/>
    <w:rsid w:val="00103E42"/>
    <w:rsid w:val="001044A5"/>
    <w:rsid w:val="00110617"/>
    <w:rsid w:val="00111055"/>
    <w:rsid w:val="00113B2F"/>
    <w:rsid w:val="00113DDB"/>
    <w:rsid w:val="001208ED"/>
    <w:rsid w:val="00121FDF"/>
    <w:rsid w:val="00122970"/>
    <w:rsid w:val="001232DD"/>
    <w:rsid w:val="001256CD"/>
    <w:rsid w:val="001257B5"/>
    <w:rsid w:val="0012594C"/>
    <w:rsid w:val="00126521"/>
    <w:rsid w:val="00127FB4"/>
    <w:rsid w:val="00131C13"/>
    <w:rsid w:val="00133D6C"/>
    <w:rsid w:val="00134A17"/>
    <w:rsid w:val="001358ED"/>
    <w:rsid w:val="00140426"/>
    <w:rsid w:val="00141EED"/>
    <w:rsid w:val="0014272D"/>
    <w:rsid w:val="00142F34"/>
    <w:rsid w:val="00143A23"/>
    <w:rsid w:val="00151DB0"/>
    <w:rsid w:val="001524D3"/>
    <w:rsid w:val="00152AF9"/>
    <w:rsid w:val="00152BFB"/>
    <w:rsid w:val="00152FAF"/>
    <w:rsid w:val="001537B6"/>
    <w:rsid w:val="00153A81"/>
    <w:rsid w:val="00153B57"/>
    <w:rsid w:val="00155637"/>
    <w:rsid w:val="00156F1F"/>
    <w:rsid w:val="001579D3"/>
    <w:rsid w:val="00160ABF"/>
    <w:rsid w:val="00161B08"/>
    <w:rsid w:val="0016228B"/>
    <w:rsid w:val="0016231B"/>
    <w:rsid w:val="00166D72"/>
    <w:rsid w:val="00167EC8"/>
    <w:rsid w:val="00170751"/>
    <w:rsid w:val="00170EFD"/>
    <w:rsid w:val="00174538"/>
    <w:rsid w:val="00174696"/>
    <w:rsid w:val="001750A0"/>
    <w:rsid w:val="001770EC"/>
    <w:rsid w:val="001806D8"/>
    <w:rsid w:val="00180B65"/>
    <w:rsid w:val="00180CF2"/>
    <w:rsid w:val="001818CB"/>
    <w:rsid w:val="001821D2"/>
    <w:rsid w:val="00185A64"/>
    <w:rsid w:val="00185B78"/>
    <w:rsid w:val="00186661"/>
    <w:rsid w:val="00186CD0"/>
    <w:rsid w:val="001972F7"/>
    <w:rsid w:val="001973C6"/>
    <w:rsid w:val="001976D4"/>
    <w:rsid w:val="00197EAB"/>
    <w:rsid w:val="001A04C8"/>
    <w:rsid w:val="001A0E3E"/>
    <w:rsid w:val="001A291C"/>
    <w:rsid w:val="001A47C2"/>
    <w:rsid w:val="001A7B04"/>
    <w:rsid w:val="001B0AD2"/>
    <w:rsid w:val="001B11C8"/>
    <w:rsid w:val="001B1756"/>
    <w:rsid w:val="001B5DBC"/>
    <w:rsid w:val="001C3BFA"/>
    <w:rsid w:val="001C5DC5"/>
    <w:rsid w:val="001C5E29"/>
    <w:rsid w:val="001C729D"/>
    <w:rsid w:val="001D0226"/>
    <w:rsid w:val="001D21D7"/>
    <w:rsid w:val="001D3160"/>
    <w:rsid w:val="001D7A06"/>
    <w:rsid w:val="001E02AA"/>
    <w:rsid w:val="001E0F8D"/>
    <w:rsid w:val="001F05DF"/>
    <w:rsid w:val="001F21DB"/>
    <w:rsid w:val="001F22D6"/>
    <w:rsid w:val="001F22E8"/>
    <w:rsid w:val="001F4E3E"/>
    <w:rsid w:val="00200D27"/>
    <w:rsid w:val="00201824"/>
    <w:rsid w:val="00202235"/>
    <w:rsid w:val="00206307"/>
    <w:rsid w:val="002065A5"/>
    <w:rsid w:val="00210EF7"/>
    <w:rsid w:val="00213187"/>
    <w:rsid w:val="00213DD7"/>
    <w:rsid w:val="00214C0F"/>
    <w:rsid w:val="002158E3"/>
    <w:rsid w:val="00216EF3"/>
    <w:rsid w:val="00216FAD"/>
    <w:rsid w:val="002233A2"/>
    <w:rsid w:val="00230BD3"/>
    <w:rsid w:val="00232EA0"/>
    <w:rsid w:val="0023310C"/>
    <w:rsid w:val="00235DD4"/>
    <w:rsid w:val="0024392A"/>
    <w:rsid w:val="00243E33"/>
    <w:rsid w:val="00244E5B"/>
    <w:rsid w:val="0024541C"/>
    <w:rsid w:val="00246104"/>
    <w:rsid w:val="00251F21"/>
    <w:rsid w:val="00252BA7"/>
    <w:rsid w:val="002537E5"/>
    <w:rsid w:val="00256BDB"/>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6D68"/>
    <w:rsid w:val="00287D62"/>
    <w:rsid w:val="00287FC5"/>
    <w:rsid w:val="00290402"/>
    <w:rsid w:val="00290421"/>
    <w:rsid w:val="0029229E"/>
    <w:rsid w:val="00292919"/>
    <w:rsid w:val="00293123"/>
    <w:rsid w:val="00297801"/>
    <w:rsid w:val="002A03E3"/>
    <w:rsid w:val="002A05FD"/>
    <w:rsid w:val="002A072F"/>
    <w:rsid w:val="002A0BDA"/>
    <w:rsid w:val="002A0CAA"/>
    <w:rsid w:val="002A1403"/>
    <w:rsid w:val="002A2050"/>
    <w:rsid w:val="002A3AA7"/>
    <w:rsid w:val="002A3C15"/>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35EE"/>
    <w:rsid w:val="002C6449"/>
    <w:rsid w:val="002C6804"/>
    <w:rsid w:val="002C7982"/>
    <w:rsid w:val="002D1898"/>
    <w:rsid w:val="002D1E47"/>
    <w:rsid w:val="002D4B52"/>
    <w:rsid w:val="002D6D38"/>
    <w:rsid w:val="002E55FE"/>
    <w:rsid w:val="002E6FE0"/>
    <w:rsid w:val="002F3B5D"/>
    <w:rsid w:val="002F4DD9"/>
    <w:rsid w:val="002F5583"/>
    <w:rsid w:val="002F5673"/>
    <w:rsid w:val="002F70A1"/>
    <w:rsid w:val="002F779C"/>
    <w:rsid w:val="002F79FA"/>
    <w:rsid w:val="00300F12"/>
    <w:rsid w:val="00303E1C"/>
    <w:rsid w:val="00304CAE"/>
    <w:rsid w:val="003063C7"/>
    <w:rsid w:val="003121E5"/>
    <w:rsid w:val="00312C43"/>
    <w:rsid w:val="00313D5F"/>
    <w:rsid w:val="00320A4D"/>
    <w:rsid w:val="00321D7B"/>
    <w:rsid w:val="00322E70"/>
    <w:rsid w:val="00324716"/>
    <w:rsid w:val="003249C6"/>
    <w:rsid w:val="00325898"/>
    <w:rsid w:val="00325A87"/>
    <w:rsid w:val="00326995"/>
    <w:rsid w:val="00332224"/>
    <w:rsid w:val="00332E39"/>
    <w:rsid w:val="00334D97"/>
    <w:rsid w:val="0034045F"/>
    <w:rsid w:val="00340E6D"/>
    <w:rsid w:val="003438A8"/>
    <w:rsid w:val="0034539E"/>
    <w:rsid w:val="00346DA5"/>
    <w:rsid w:val="00347728"/>
    <w:rsid w:val="003477A8"/>
    <w:rsid w:val="00347CA9"/>
    <w:rsid w:val="00350948"/>
    <w:rsid w:val="00351B38"/>
    <w:rsid w:val="003529E4"/>
    <w:rsid w:val="00353AAB"/>
    <w:rsid w:val="00353ACE"/>
    <w:rsid w:val="00353BD5"/>
    <w:rsid w:val="00354214"/>
    <w:rsid w:val="00355981"/>
    <w:rsid w:val="003619F7"/>
    <w:rsid w:val="00364B8B"/>
    <w:rsid w:val="00365A03"/>
    <w:rsid w:val="00374606"/>
    <w:rsid w:val="0037513A"/>
    <w:rsid w:val="00377832"/>
    <w:rsid w:val="0038196B"/>
    <w:rsid w:val="003822EE"/>
    <w:rsid w:val="00385B5C"/>
    <w:rsid w:val="00385E48"/>
    <w:rsid w:val="00390722"/>
    <w:rsid w:val="0039082E"/>
    <w:rsid w:val="00391D93"/>
    <w:rsid w:val="00393D7F"/>
    <w:rsid w:val="003951FB"/>
    <w:rsid w:val="003967CF"/>
    <w:rsid w:val="00396CAF"/>
    <w:rsid w:val="003A10F5"/>
    <w:rsid w:val="003A1588"/>
    <w:rsid w:val="003A24A3"/>
    <w:rsid w:val="003A27DF"/>
    <w:rsid w:val="003A27ED"/>
    <w:rsid w:val="003A2C38"/>
    <w:rsid w:val="003A67C4"/>
    <w:rsid w:val="003B5D47"/>
    <w:rsid w:val="003C241A"/>
    <w:rsid w:val="003C50BF"/>
    <w:rsid w:val="003C5911"/>
    <w:rsid w:val="003C5916"/>
    <w:rsid w:val="003C5A09"/>
    <w:rsid w:val="003C5F21"/>
    <w:rsid w:val="003C601E"/>
    <w:rsid w:val="003C6644"/>
    <w:rsid w:val="003C6AAA"/>
    <w:rsid w:val="003D1B42"/>
    <w:rsid w:val="003D40C4"/>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84B"/>
    <w:rsid w:val="00402FE4"/>
    <w:rsid w:val="00403465"/>
    <w:rsid w:val="004044B2"/>
    <w:rsid w:val="00406509"/>
    <w:rsid w:val="00407CDA"/>
    <w:rsid w:val="00407DC6"/>
    <w:rsid w:val="00410BFF"/>
    <w:rsid w:val="00410CF1"/>
    <w:rsid w:val="00411427"/>
    <w:rsid w:val="00412A80"/>
    <w:rsid w:val="004131DE"/>
    <w:rsid w:val="00413771"/>
    <w:rsid w:val="00414AD3"/>
    <w:rsid w:val="004165C1"/>
    <w:rsid w:val="004176BD"/>
    <w:rsid w:val="00417E11"/>
    <w:rsid w:val="00421CE6"/>
    <w:rsid w:val="00423885"/>
    <w:rsid w:val="00423DD3"/>
    <w:rsid w:val="00424E66"/>
    <w:rsid w:val="00425014"/>
    <w:rsid w:val="0042507A"/>
    <w:rsid w:val="004251F9"/>
    <w:rsid w:val="0042540E"/>
    <w:rsid w:val="00426CC0"/>
    <w:rsid w:val="00426CF3"/>
    <w:rsid w:val="00427666"/>
    <w:rsid w:val="00427811"/>
    <w:rsid w:val="00430233"/>
    <w:rsid w:val="00430BD9"/>
    <w:rsid w:val="00431F61"/>
    <w:rsid w:val="00434CE9"/>
    <w:rsid w:val="0044438C"/>
    <w:rsid w:val="00444F1C"/>
    <w:rsid w:val="00446363"/>
    <w:rsid w:val="00451C29"/>
    <w:rsid w:val="00452262"/>
    <w:rsid w:val="00452A21"/>
    <w:rsid w:val="00452DF8"/>
    <w:rsid w:val="004530E1"/>
    <w:rsid w:val="0045619A"/>
    <w:rsid w:val="00461C4E"/>
    <w:rsid w:val="00462A90"/>
    <w:rsid w:val="00462BD6"/>
    <w:rsid w:val="00465699"/>
    <w:rsid w:val="004660FC"/>
    <w:rsid w:val="00466973"/>
    <w:rsid w:val="00466D66"/>
    <w:rsid w:val="00470993"/>
    <w:rsid w:val="004724F0"/>
    <w:rsid w:val="00474295"/>
    <w:rsid w:val="00477ADE"/>
    <w:rsid w:val="00480F9E"/>
    <w:rsid w:val="004819CE"/>
    <w:rsid w:val="00482D20"/>
    <w:rsid w:val="0048479F"/>
    <w:rsid w:val="00484A26"/>
    <w:rsid w:val="004871ED"/>
    <w:rsid w:val="00491ACD"/>
    <w:rsid w:val="0049315C"/>
    <w:rsid w:val="00494762"/>
    <w:rsid w:val="0049566E"/>
    <w:rsid w:val="00497893"/>
    <w:rsid w:val="00497D80"/>
    <w:rsid w:val="004A1B76"/>
    <w:rsid w:val="004A277E"/>
    <w:rsid w:val="004A4AFD"/>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D5EAE"/>
    <w:rsid w:val="004D6051"/>
    <w:rsid w:val="004E29AF"/>
    <w:rsid w:val="004E4773"/>
    <w:rsid w:val="004E54FC"/>
    <w:rsid w:val="004E5777"/>
    <w:rsid w:val="004E762E"/>
    <w:rsid w:val="004F0520"/>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2CCD"/>
    <w:rsid w:val="005230DF"/>
    <w:rsid w:val="0052314C"/>
    <w:rsid w:val="0052763A"/>
    <w:rsid w:val="005328B5"/>
    <w:rsid w:val="005332B8"/>
    <w:rsid w:val="005339F4"/>
    <w:rsid w:val="00534B57"/>
    <w:rsid w:val="005350D4"/>
    <w:rsid w:val="00535F5B"/>
    <w:rsid w:val="0053603D"/>
    <w:rsid w:val="005363C0"/>
    <w:rsid w:val="00536644"/>
    <w:rsid w:val="00536662"/>
    <w:rsid w:val="00537C8E"/>
    <w:rsid w:val="005409AE"/>
    <w:rsid w:val="00540CFB"/>
    <w:rsid w:val="00543A22"/>
    <w:rsid w:val="00544565"/>
    <w:rsid w:val="00544CB9"/>
    <w:rsid w:val="00545285"/>
    <w:rsid w:val="00545B82"/>
    <w:rsid w:val="00546FF9"/>
    <w:rsid w:val="0054771C"/>
    <w:rsid w:val="00550151"/>
    <w:rsid w:val="00550740"/>
    <w:rsid w:val="00550C44"/>
    <w:rsid w:val="00552587"/>
    <w:rsid w:val="00554C33"/>
    <w:rsid w:val="005571D2"/>
    <w:rsid w:val="00557C6F"/>
    <w:rsid w:val="00561FC9"/>
    <w:rsid w:val="005627AA"/>
    <w:rsid w:val="0056288B"/>
    <w:rsid w:val="0056350E"/>
    <w:rsid w:val="00564019"/>
    <w:rsid w:val="005652D8"/>
    <w:rsid w:val="0056551E"/>
    <w:rsid w:val="005655E0"/>
    <w:rsid w:val="005663EB"/>
    <w:rsid w:val="005722AB"/>
    <w:rsid w:val="00572B9D"/>
    <w:rsid w:val="00574277"/>
    <w:rsid w:val="00574EC1"/>
    <w:rsid w:val="0058056B"/>
    <w:rsid w:val="005833C9"/>
    <w:rsid w:val="005834AA"/>
    <w:rsid w:val="00583890"/>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E234D"/>
    <w:rsid w:val="005E3153"/>
    <w:rsid w:val="005E31F4"/>
    <w:rsid w:val="005E489F"/>
    <w:rsid w:val="005E529A"/>
    <w:rsid w:val="005E6CE1"/>
    <w:rsid w:val="005F0A48"/>
    <w:rsid w:val="005F37A7"/>
    <w:rsid w:val="005F4F92"/>
    <w:rsid w:val="005F57A3"/>
    <w:rsid w:val="006006F7"/>
    <w:rsid w:val="00600C0C"/>
    <w:rsid w:val="00601392"/>
    <w:rsid w:val="00603088"/>
    <w:rsid w:val="006061DC"/>
    <w:rsid w:val="00612CC2"/>
    <w:rsid w:val="006133DD"/>
    <w:rsid w:val="006172C0"/>
    <w:rsid w:val="00617904"/>
    <w:rsid w:val="00617B24"/>
    <w:rsid w:val="0063054C"/>
    <w:rsid w:val="0063145B"/>
    <w:rsid w:val="00631AD5"/>
    <w:rsid w:val="0063289A"/>
    <w:rsid w:val="00640D20"/>
    <w:rsid w:val="0064178F"/>
    <w:rsid w:val="00641FA1"/>
    <w:rsid w:val="00643CBD"/>
    <w:rsid w:val="006538EB"/>
    <w:rsid w:val="00654F73"/>
    <w:rsid w:val="00657070"/>
    <w:rsid w:val="006579EC"/>
    <w:rsid w:val="00663DA8"/>
    <w:rsid w:val="0066401D"/>
    <w:rsid w:val="0066496A"/>
    <w:rsid w:val="006651D5"/>
    <w:rsid w:val="006658A0"/>
    <w:rsid w:val="006671B4"/>
    <w:rsid w:val="006671E6"/>
    <w:rsid w:val="00670AEE"/>
    <w:rsid w:val="006749AB"/>
    <w:rsid w:val="0067550E"/>
    <w:rsid w:val="00675565"/>
    <w:rsid w:val="00681238"/>
    <w:rsid w:val="00685FD5"/>
    <w:rsid w:val="00686229"/>
    <w:rsid w:val="00686E01"/>
    <w:rsid w:val="00687B0D"/>
    <w:rsid w:val="00687B82"/>
    <w:rsid w:val="00687C05"/>
    <w:rsid w:val="00691EB2"/>
    <w:rsid w:val="006942C6"/>
    <w:rsid w:val="006950C9"/>
    <w:rsid w:val="006962C9"/>
    <w:rsid w:val="006A28C7"/>
    <w:rsid w:val="006A3108"/>
    <w:rsid w:val="006A4260"/>
    <w:rsid w:val="006A5354"/>
    <w:rsid w:val="006B17CB"/>
    <w:rsid w:val="006B1A4C"/>
    <w:rsid w:val="006B5B8E"/>
    <w:rsid w:val="006B6AF0"/>
    <w:rsid w:val="006C033D"/>
    <w:rsid w:val="006C1203"/>
    <w:rsid w:val="006C1FAC"/>
    <w:rsid w:val="006C259B"/>
    <w:rsid w:val="006C4763"/>
    <w:rsid w:val="006C667F"/>
    <w:rsid w:val="006D031C"/>
    <w:rsid w:val="006D0677"/>
    <w:rsid w:val="006D07CD"/>
    <w:rsid w:val="006D0D97"/>
    <w:rsid w:val="006D52F6"/>
    <w:rsid w:val="006D67FD"/>
    <w:rsid w:val="006D78A8"/>
    <w:rsid w:val="006E289E"/>
    <w:rsid w:val="006F06E1"/>
    <w:rsid w:val="006F27DF"/>
    <w:rsid w:val="006F2E19"/>
    <w:rsid w:val="006F2F27"/>
    <w:rsid w:val="006F51F7"/>
    <w:rsid w:val="006F66A6"/>
    <w:rsid w:val="007036EA"/>
    <w:rsid w:val="00703745"/>
    <w:rsid w:val="00704DE9"/>
    <w:rsid w:val="00705181"/>
    <w:rsid w:val="007057A5"/>
    <w:rsid w:val="00710E5C"/>
    <w:rsid w:val="0071260A"/>
    <w:rsid w:val="0071435E"/>
    <w:rsid w:val="007160A9"/>
    <w:rsid w:val="00716265"/>
    <w:rsid w:val="00720E74"/>
    <w:rsid w:val="00721862"/>
    <w:rsid w:val="00722582"/>
    <w:rsid w:val="00723195"/>
    <w:rsid w:val="00723573"/>
    <w:rsid w:val="00723949"/>
    <w:rsid w:val="00724662"/>
    <w:rsid w:val="007248BB"/>
    <w:rsid w:val="00725A95"/>
    <w:rsid w:val="00726FF8"/>
    <w:rsid w:val="007279E5"/>
    <w:rsid w:val="007315DD"/>
    <w:rsid w:val="00732182"/>
    <w:rsid w:val="00732DB9"/>
    <w:rsid w:val="00733B83"/>
    <w:rsid w:val="00733F85"/>
    <w:rsid w:val="00734128"/>
    <w:rsid w:val="00734EEE"/>
    <w:rsid w:val="00736A74"/>
    <w:rsid w:val="007372AA"/>
    <w:rsid w:val="0074083F"/>
    <w:rsid w:val="007413A6"/>
    <w:rsid w:val="007429BF"/>
    <w:rsid w:val="00745D18"/>
    <w:rsid w:val="00746239"/>
    <w:rsid w:val="007463DF"/>
    <w:rsid w:val="00746B44"/>
    <w:rsid w:val="00751EC1"/>
    <w:rsid w:val="00753D4E"/>
    <w:rsid w:val="00755DF1"/>
    <w:rsid w:val="0075613B"/>
    <w:rsid w:val="00757CEA"/>
    <w:rsid w:val="00760EF8"/>
    <w:rsid w:val="007637BF"/>
    <w:rsid w:val="007641A8"/>
    <w:rsid w:val="00764C31"/>
    <w:rsid w:val="007679AA"/>
    <w:rsid w:val="0077284B"/>
    <w:rsid w:val="0077429D"/>
    <w:rsid w:val="00776E5C"/>
    <w:rsid w:val="00777B97"/>
    <w:rsid w:val="0078360E"/>
    <w:rsid w:val="007867DD"/>
    <w:rsid w:val="00786E21"/>
    <w:rsid w:val="0079416D"/>
    <w:rsid w:val="00794F0F"/>
    <w:rsid w:val="00795436"/>
    <w:rsid w:val="00795A0A"/>
    <w:rsid w:val="00796375"/>
    <w:rsid w:val="00796D6F"/>
    <w:rsid w:val="00797A1B"/>
    <w:rsid w:val="007A141C"/>
    <w:rsid w:val="007A221D"/>
    <w:rsid w:val="007A2279"/>
    <w:rsid w:val="007A3F7B"/>
    <w:rsid w:val="007A57AE"/>
    <w:rsid w:val="007A5D5A"/>
    <w:rsid w:val="007A6B11"/>
    <w:rsid w:val="007A76AA"/>
    <w:rsid w:val="007B12B9"/>
    <w:rsid w:val="007B2466"/>
    <w:rsid w:val="007B2BF8"/>
    <w:rsid w:val="007B3F94"/>
    <w:rsid w:val="007B6C91"/>
    <w:rsid w:val="007B7D5E"/>
    <w:rsid w:val="007C2154"/>
    <w:rsid w:val="007C272F"/>
    <w:rsid w:val="007C4C07"/>
    <w:rsid w:val="007C6986"/>
    <w:rsid w:val="007D1C56"/>
    <w:rsid w:val="007D3CF0"/>
    <w:rsid w:val="007D3DB2"/>
    <w:rsid w:val="007D5106"/>
    <w:rsid w:val="007D5D15"/>
    <w:rsid w:val="007D68B5"/>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1D28"/>
    <w:rsid w:val="008221CD"/>
    <w:rsid w:val="008231E8"/>
    <w:rsid w:val="00823CF6"/>
    <w:rsid w:val="008254AA"/>
    <w:rsid w:val="00827FD4"/>
    <w:rsid w:val="00831096"/>
    <w:rsid w:val="00832246"/>
    <w:rsid w:val="00833C8D"/>
    <w:rsid w:val="00837250"/>
    <w:rsid w:val="008402B9"/>
    <w:rsid w:val="008415F7"/>
    <w:rsid w:val="0084165D"/>
    <w:rsid w:val="00841E75"/>
    <w:rsid w:val="0084265E"/>
    <w:rsid w:val="00844256"/>
    <w:rsid w:val="008452D8"/>
    <w:rsid w:val="008470B0"/>
    <w:rsid w:val="00852073"/>
    <w:rsid w:val="00855511"/>
    <w:rsid w:val="00856E7F"/>
    <w:rsid w:val="0086037A"/>
    <w:rsid w:val="008606ED"/>
    <w:rsid w:val="008612A8"/>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47B1"/>
    <w:rsid w:val="00884EB9"/>
    <w:rsid w:val="00887E8F"/>
    <w:rsid w:val="00890565"/>
    <w:rsid w:val="00891A46"/>
    <w:rsid w:val="00892721"/>
    <w:rsid w:val="00896351"/>
    <w:rsid w:val="00896F55"/>
    <w:rsid w:val="008A0D01"/>
    <w:rsid w:val="008A178A"/>
    <w:rsid w:val="008A19A4"/>
    <w:rsid w:val="008A2935"/>
    <w:rsid w:val="008A4D10"/>
    <w:rsid w:val="008A50F3"/>
    <w:rsid w:val="008B10A9"/>
    <w:rsid w:val="008B356C"/>
    <w:rsid w:val="008B3FAF"/>
    <w:rsid w:val="008B58F0"/>
    <w:rsid w:val="008B6903"/>
    <w:rsid w:val="008C2564"/>
    <w:rsid w:val="008C3139"/>
    <w:rsid w:val="008C3510"/>
    <w:rsid w:val="008C57F5"/>
    <w:rsid w:val="008C5BAD"/>
    <w:rsid w:val="008C6429"/>
    <w:rsid w:val="008C710C"/>
    <w:rsid w:val="008D1BB1"/>
    <w:rsid w:val="008D3D76"/>
    <w:rsid w:val="008D5BE9"/>
    <w:rsid w:val="008D5DE9"/>
    <w:rsid w:val="008E089C"/>
    <w:rsid w:val="008E0D71"/>
    <w:rsid w:val="008E12FC"/>
    <w:rsid w:val="008E4526"/>
    <w:rsid w:val="008E4D8C"/>
    <w:rsid w:val="008E5CD2"/>
    <w:rsid w:val="008E6160"/>
    <w:rsid w:val="008E6D3A"/>
    <w:rsid w:val="008E6EE9"/>
    <w:rsid w:val="008E7AF7"/>
    <w:rsid w:val="008E7D15"/>
    <w:rsid w:val="008F0C41"/>
    <w:rsid w:val="008F156A"/>
    <w:rsid w:val="008F1A93"/>
    <w:rsid w:val="008F2163"/>
    <w:rsid w:val="008F4840"/>
    <w:rsid w:val="008F4D85"/>
    <w:rsid w:val="008F54CC"/>
    <w:rsid w:val="009010EE"/>
    <w:rsid w:val="00902778"/>
    <w:rsid w:val="009034BA"/>
    <w:rsid w:val="009102EF"/>
    <w:rsid w:val="00910B71"/>
    <w:rsid w:val="00912E29"/>
    <w:rsid w:val="0091345B"/>
    <w:rsid w:val="00913697"/>
    <w:rsid w:val="00913C60"/>
    <w:rsid w:val="00914B27"/>
    <w:rsid w:val="00917E5A"/>
    <w:rsid w:val="009205A5"/>
    <w:rsid w:val="00920B90"/>
    <w:rsid w:val="00920EBF"/>
    <w:rsid w:val="00922C81"/>
    <w:rsid w:val="00922F42"/>
    <w:rsid w:val="00923AF2"/>
    <w:rsid w:val="0092586B"/>
    <w:rsid w:val="00925F9C"/>
    <w:rsid w:val="00927C44"/>
    <w:rsid w:val="00930F42"/>
    <w:rsid w:val="00931DD0"/>
    <w:rsid w:val="00932990"/>
    <w:rsid w:val="0093399D"/>
    <w:rsid w:val="00935102"/>
    <w:rsid w:val="009372C7"/>
    <w:rsid w:val="009376BF"/>
    <w:rsid w:val="00940393"/>
    <w:rsid w:val="009454C7"/>
    <w:rsid w:val="009460D5"/>
    <w:rsid w:val="0095026D"/>
    <w:rsid w:val="00950EC2"/>
    <w:rsid w:val="00951C8D"/>
    <w:rsid w:val="009533E4"/>
    <w:rsid w:val="00953B76"/>
    <w:rsid w:val="0095562A"/>
    <w:rsid w:val="0095684B"/>
    <w:rsid w:val="00962E20"/>
    <w:rsid w:val="0096404E"/>
    <w:rsid w:val="00964B60"/>
    <w:rsid w:val="00970205"/>
    <w:rsid w:val="00970C92"/>
    <w:rsid w:val="009740CB"/>
    <w:rsid w:val="00974A32"/>
    <w:rsid w:val="00974BCE"/>
    <w:rsid w:val="0097698B"/>
    <w:rsid w:val="00976D40"/>
    <w:rsid w:val="0097704F"/>
    <w:rsid w:val="00977316"/>
    <w:rsid w:val="009803BF"/>
    <w:rsid w:val="00980C9C"/>
    <w:rsid w:val="00981492"/>
    <w:rsid w:val="009817F6"/>
    <w:rsid w:val="00981D85"/>
    <w:rsid w:val="00982EDA"/>
    <w:rsid w:val="00985345"/>
    <w:rsid w:val="0098663F"/>
    <w:rsid w:val="00991D81"/>
    <w:rsid w:val="0099292B"/>
    <w:rsid w:val="0099322E"/>
    <w:rsid w:val="00993F63"/>
    <w:rsid w:val="00994194"/>
    <w:rsid w:val="009945D4"/>
    <w:rsid w:val="00996527"/>
    <w:rsid w:val="009A5C8D"/>
    <w:rsid w:val="009A7C90"/>
    <w:rsid w:val="009B113C"/>
    <w:rsid w:val="009B31D5"/>
    <w:rsid w:val="009B3AA5"/>
    <w:rsid w:val="009B6E7F"/>
    <w:rsid w:val="009C0D28"/>
    <w:rsid w:val="009C36C8"/>
    <w:rsid w:val="009C384E"/>
    <w:rsid w:val="009C4283"/>
    <w:rsid w:val="009C7094"/>
    <w:rsid w:val="009D1EB9"/>
    <w:rsid w:val="009D2B58"/>
    <w:rsid w:val="009D44F5"/>
    <w:rsid w:val="009D4EAC"/>
    <w:rsid w:val="009D6DB0"/>
    <w:rsid w:val="009E5CBC"/>
    <w:rsid w:val="009F07BF"/>
    <w:rsid w:val="009F2EC3"/>
    <w:rsid w:val="009F34C2"/>
    <w:rsid w:val="009F3E81"/>
    <w:rsid w:val="00A04EC5"/>
    <w:rsid w:val="00A053B1"/>
    <w:rsid w:val="00A11AD7"/>
    <w:rsid w:val="00A13897"/>
    <w:rsid w:val="00A209F0"/>
    <w:rsid w:val="00A223E4"/>
    <w:rsid w:val="00A2373D"/>
    <w:rsid w:val="00A31C23"/>
    <w:rsid w:val="00A31E10"/>
    <w:rsid w:val="00A32D39"/>
    <w:rsid w:val="00A33118"/>
    <w:rsid w:val="00A35352"/>
    <w:rsid w:val="00A3766A"/>
    <w:rsid w:val="00A376DC"/>
    <w:rsid w:val="00A40A8E"/>
    <w:rsid w:val="00A4138D"/>
    <w:rsid w:val="00A42645"/>
    <w:rsid w:val="00A4324C"/>
    <w:rsid w:val="00A43B5D"/>
    <w:rsid w:val="00A443DD"/>
    <w:rsid w:val="00A52F5F"/>
    <w:rsid w:val="00A53625"/>
    <w:rsid w:val="00A627DA"/>
    <w:rsid w:val="00A62A23"/>
    <w:rsid w:val="00A62F2D"/>
    <w:rsid w:val="00A6304A"/>
    <w:rsid w:val="00A6397A"/>
    <w:rsid w:val="00A652C9"/>
    <w:rsid w:val="00A67610"/>
    <w:rsid w:val="00A70F21"/>
    <w:rsid w:val="00A713CE"/>
    <w:rsid w:val="00A72470"/>
    <w:rsid w:val="00A72940"/>
    <w:rsid w:val="00A74884"/>
    <w:rsid w:val="00A75372"/>
    <w:rsid w:val="00A76824"/>
    <w:rsid w:val="00A82FD6"/>
    <w:rsid w:val="00A83BD0"/>
    <w:rsid w:val="00A83D9D"/>
    <w:rsid w:val="00A84BF5"/>
    <w:rsid w:val="00A84EFB"/>
    <w:rsid w:val="00A85DF5"/>
    <w:rsid w:val="00A870B4"/>
    <w:rsid w:val="00A923D5"/>
    <w:rsid w:val="00A97C24"/>
    <w:rsid w:val="00AA2DFC"/>
    <w:rsid w:val="00AA43C5"/>
    <w:rsid w:val="00AA58A3"/>
    <w:rsid w:val="00AA65E7"/>
    <w:rsid w:val="00AB069B"/>
    <w:rsid w:val="00AB06B2"/>
    <w:rsid w:val="00AB0B8D"/>
    <w:rsid w:val="00AB3AC6"/>
    <w:rsid w:val="00AB3C18"/>
    <w:rsid w:val="00AB421D"/>
    <w:rsid w:val="00AB4F0B"/>
    <w:rsid w:val="00AB5014"/>
    <w:rsid w:val="00AB62FC"/>
    <w:rsid w:val="00AB7667"/>
    <w:rsid w:val="00AC44BB"/>
    <w:rsid w:val="00AC4696"/>
    <w:rsid w:val="00AC4A99"/>
    <w:rsid w:val="00AC4C1C"/>
    <w:rsid w:val="00AC4D82"/>
    <w:rsid w:val="00AD0801"/>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2AEA"/>
    <w:rsid w:val="00B23020"/>
    <w:rsid w:val="00B256D7"/>
    <w:rsid w:val="00B25918"/>
    <w:rsid w:val="00B2786A"/>
    <w:rsid w:val="00B35300"/>
    <w:rsid w:val="00B35532"/>
    <w:rsid w:val="00B3576D"/>
    <w:rsid w:val="00B37BBF"/>
    <w:rsid w:val="00B37FDD"/>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388"/>
    <w:rsid w:val="00B747E5"/>
    <w:rsid w:val="00B80AFF"/>
    <w:rsid w:val="00B80C04"/>
    <w:rsid w:val="00B85015"/>
    <w:rsid w:val="00B853CA"/>
    <w:rsid w:val="00B87903"/>
    <w:rsid w:val="00B90232"/>
    <w:rsid w:val="00B932A2"/>
    <w:rsid w:val="00B9391D"/>
    <w:rsid w:val="00B94469"/>
    <w:rsid w:val="00B9574C"/>
    <w:rsid w:val="00B96136"/>
    <w:rsid w:val="00B96CDC"/>
    <w:rsid w:val="00B97097"/>
    <w:rsid w:val="00BA02A0"/>
    <w:rsid w:val="00BA03C6"/>
    <w:rsid w:val="00BA2E3F"/>
    <w:rsid w:val="00BA3037"/>
    <w:rsid w:val="00BA3D10"/>
    <w:rsid w:val="00BA530F"/>
    <w:rsid w:val="00BB1339"/>
    <w:rsid w:val="00BB155A"/>
    <w:rsid w:val="00BB201E"/>
    <w:rsid w:val="00BB24F4"/>
    <w:rsid w:val="00BB256B"/>
    <w:rsid w:val="00BB32E5"/>
    <w:rsid w:val="00BB3382"/>
    <w:rsid w:val="00BB3D17"/>
    <w:rsid w:val="00BB4B70"/>
    <w:rsid w:val="00BB5588"/>
    <w:rsid w:val="00BB628B"/>
    <w:rsid w:val="00BB7483"/>
    <w:rsid w:val="00BB799D"/>
    <w:rsid w:val="00BB7E66"/>
    <w:rsid w:val="00BC136E"/>
    <w:rsid w:val="00BC44AD"/>
    <w:rsid w:val="00BC71D9"/>
    <w:rsid w:val="00BC756D"/>
    <w:rsid w:val="00BD0278"/>
    <w:rsid w:val="00BD11DB"/>
    <w:rsid w:val="00BD16CF"/>
    <w:rsid w:val="00BD1982"/>
    <w:rsid w:val="00BD26F5"/>
    <w:rsid w:val="00BD3812"/>
    <w:rsid w:val="00BD51A1"/>
    <w:rsid w:val="00BD5A13"/>
    <w:rsid w:val="00BE04A4"/>
    <w:rsid w:val="00BE2579"/>
    <w:rsid w:val="00BF0B45"/>
    <w:rsid w:val="00BF0E8B"/>
    <w:rsid w:val="00BF16F6"/>
    <w:rsid w:val="00BF2482"/>
    <w:rsid w:val="00BF5088"/>
    <w:rsid w:val="00BF6557"/>
    <w:rsid w:val="00C01FFC"/>
    <w:rsid w:val="00C03AD5"/>
    <w:rsid w:val="00C048F1"/>
    <w:rsid w:val="00C063EC"/>
    <w:rsid w:val="00C06E57"/>
    <w:rsid w:val="00C06F18"/>
    <w:rsid w:val="00C076CD"/>
    <w:rsid w:val="00C07A09"/>
    <w:rsid w:val="00C11156"/>
    <w:rsid w:val="00C12D1A"/>
    <w:rsid w:val="00C13C5A"/>
    <w:rsid w:val="00C15CE6"/>
    <w:rsid w:val="00C23DA2"/>
    <w:rsid w:val="00C24243"/>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61EC1"/>
    <w:rsid w:val="00C61FCF"/>
    <w:rsid w:val="00C62D32"/>
    <w:rsid w:val="00C649FE"/>
    <w:rsid w:val="00C70458"/>
    <w:rsid w:val="00C718F4"/>
    <w:rsid w:val="00C71B14"/>
    <w:rsid w:val="00C767E9"/>
    <w:rsid w:val="00C81828"/>
    <w:rsid w:val="00C8281A"/>
    <w:rsid w:val="00C82B71"/>
    <w:rsid w:val="00C833DF"/>
    <w:rsid w:val="00C85A91"/>
    <w:rsid w:val="00C862E3"/>
    <w:rsid w:val="00C87540"/>
    <w:rsid w:val="00C90587"/>
    <w:rsid w:val="00C90588"/>
    <w:rsid w:val="00C94859"/>
    <w:rsid w:val="00C94EC8"/>
    <w:rsid w:val="00C961B2"/>
    <w:rsid w:val="00C96915"/>
    <w:rsid w:val="00C974DC"/>
    <w:rsid w:val="00C97AA7"/>
    <w:rsid w:val="00CA0563"/>
    <w:rsid w:val="00CA3428"/>
    <w:rsid w:val="00CA6AB9"/>
    <w:rsid w:val="00CB1924"/>
    <w:rsid w:val="00CB1B8B"/>
    <w:rsid w:val="00CB1ECB"/>
    <w:rsid w:val="00CB4423"/>
    <w:rsid w:val="00CB4FE0"/>
    <w:rsid w:val="00CB6777"/>
    <w:rsid w:val="00CB788F"/>
    <w:rsid w:val="00CB7B0E"/>
    <w:rsid w:val="00CB7C81"/>
    <w:rsid w:val="00CC02BA"/>
    <w:rsid w:val="00CC0E22"/>
    <w:rsid w:val="00CC169D"/>
    <w:rsid w:val="00CC2A5B"/>
    <w:rsid w:val="00CC2C0D"/>
    <w:rsid w:val="00CC4BF8"/>
    <w:rsid w:val="00CC66BF"/>
    <w:rsid w:val="00CD095A"/>
    <w:rsid w:val="00CD0A1C"/>
    <w:rsid w:val="00CD1230"/>
    <w:rsid w:val="00CD1C77"/>
    <w:rsid w:val="00CD2F9C"/>
    <w:rsid w:val="00CD354F"/>
    <w:rsid w:val="00CD3ED7"/>
    <w:rsid w:val="00CD3FDF"/>
    <w:rsid w:val="00CD75CB"/>
    <w:rsid w:val="00CD7FD3"/>
    <w:rsid w:val="00CE3012"/>
    <w:rsid w:val="00CE381E"/>
    <w:rsid w:val="00CE3F19"/>
    <w:rsid w:val="00CF207B"/>
    <w:rsid w:val="00CF2678"/>
    <w:rsid w:val="00CF37F8"/>
    <w:rsid w:val="00CF3A5B"/>
    <w:rsid w:val="00CF3B65"/>
    <w:rsid w:val="00CF6B43"/>
    <w:rsid w:val="00D00B75"/>
    <w:rsid w:val="00D02573"/>
    <w:rsid w:val="00D07994"/>
    <w:rsid w:val="00D1004F"/>
    <w:rsid w:val="00D107B2"/>
    <w:rsid w:val="00D1402A"/>
    <w:rsid w:val="00D1482F"/>
    <w:rsid w:val="00D15622"/>
    <w:rsid w:val="00D1571B"/>
    <w:rsid w:val="00D16B75"/>
    <w:rsid w:val="00D17FFC"/>
    <w:rsid w:val="00D213AE"/>
    <w:rsid w:val="00D228AC"/>
    <w:rsid w:val="00D23212"/>
    <w:rsid w:val="00D263CA"/>
    <w:rsid w:val="00D314DC"/>
    <w:rsid w:val="00D31FD5"/>
    <w:rsid w:val="00D334DF"/>
    <w:rsid w:val="00D34F40"/>
    <w:rsid w:val="00D35CF0"/>
    <w:rsid w:val="00D377BB"/>
    <w:rsid w:val="00D37954"/>
    <w:rsid w:val="00D405ED"/>
    <w:rsid w:val="00D42E16"/>
    <w:rsid w:val="00D43A51"/>
    <w:rsid w:val="00D44317"/>
    <w:rsid w:val="00D448BC"/>
    <w:rsid w:val="00D468E4"/>
    <w:rsid w:val="00D46FDE"/>
    <w:rsid w:val="00D51933"/>
    <w:rsid w:val="00D53321"/>
    <w:rsid w:val="00D54C04"/>
    <w:rsid w:val="00D56D7C"/>
    <w:rsid w:val="00D572EF"/>
    <w:rsid w:val="00D602F9"/>
    <w:rsid w:val="00D6282A"/>
    <w:rsid w:val="00D63878"/>
    <w:rsid w:val="00D665BB"/>
    <w:rsid w:val="00D67847"/>
    <w:rsid w:val="00D70503"/>
    <w:rsid w:val="00D70895"/>
    <w:rsid w:val="00D7198E"/>
    <w:rsid w:val="00D721FB"/>
    <w:rsid w:val="00D73218"/>
    <w:rsid w:val="00D7357E"/>
    <w:rsid w:val="00D739B8"/>
    <w:rsid w:val="00D73B66"/>
    <w:rsid w:val="00D756CA"/>
    <w:rsid w:val="00D76B84"/>
    <w:rsid w:val="00D770F3"/>
    <w:rsid w:val="00D809AB"/>
    <w:rsid w:val="00D81F00"/>
    <w:rsid w:val="00D83477"/>
    <w:rsid w:val="00D83E88"/>
    <w:rsid w:val="00D841A3"/>
    <w:rsid w:val="00D85147"/>
    <w:rsid w:val="00D8742B"/>
    <w:rsid w:val="00D90CBE"/>
    <w:rsid w:val="00D94941"/>
    <w:rsid w:val="00D94D29"/>
    <w:rsid w:val="00D978CA"/>
    <w:rsid w:val="00DA2041"/>
    <w:rsid w:val="00DA22BD"/>
    <w:rsid w:val="00DA2BE3"/>
    <w:rsid w:val="00DA64A2"/>
    <w:rsid w:val="00DA69B6"/>
    <w:rsid w:val="00DB0AED"/>
    <w:rsid w:val="00DB7D7C"/>
    <w:rsid w:val="00DC1AB1"/>
    <w:rsid w:val="00DC33E1"/>
    <w:rsid w:val="00DC35E1"/>
    <w:rsid w:val="00DC3E8A"/>
    <w:rsid w:val="00DC466C"/>
    <w:rsid w:val="00DD29DD"/>
    <w:rsid w:val="00DD40B3"/>
    <w:rsid w:val="00DD461E"/>
    <w:rsid w:val="00DD557D"/>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61D8"/>
    <w:rsid w:val="00E279EE"/>
    <w:rsid w:val="00E27F9C"/>
    <w:rsid w:val="00E32246"/>
    <w:rsid w:val="00E35958"/>
    <w:rsid w:val="00E40865"/>
    <w:rsid w:val="00E40C37"/>
    <w:rsid w:val="00E445D6"/>
    <w:rsid w:val="00E44BF1"/>
    <w:rsid w:val="00E45AFE"/>
    <w:rsid w:val="00E47B86"/>
    <w:rsid w:val="00E51AD1"/>
    <w:rsid w:val="00E51F75"/>
    <w:rsid w:val="00E52D77"/>
    <w:rsid w:val="00E52F79"/>
    <w:rsid w:val="00E57544"/>
    <w:rsid w:val="00E57B1E"/>
    <w:rsid w:val="00E6011D"/>
    <w:rsid w:val="00E601B0"/>
    <w:rsid w:val="00E61D7C"/>
    <w:rsid w:val="00E62486"/>
    <w:rsid w:val="00E64C69"/>
    <w:rsid w:val="00E655B6"/>
    <w:rsid w:val="00E657CA"/>
    <w:rsid w:val="00E6676D"/>
    <w:rsid w:val="00E66E2F"/>
    <w:rsid w:val="00E734E0"/>
    <w:rsid w:val="00E7358C"/>
    <w:rsid w:val="00E73618"/>
    <w:rsid w:val="00E74E56"/>
    <w:rsid w:val="00E80273"/>
    <w:rsid w:val="00E80748"/>
    <w:rsid w:val="00E8155E"/>
    <w:rsid w:val="00E8327A"/>
    <w:rsid w:val="00E973F8"/>
    <w:rsid w:val="00E97407"/>
    <w:rsid w:val="00E97700"/>
    <w:rsid w:val="00E979AF"/>
    <w:rsid w:val="00EA25F1"/>
    <w:rsid w:val="00EA4C10"/>
    <w:rsid w:val="00EA53F9"/>
    <w:rsid w:val="00EA58E2"/>
    <w:rsid w:val="00EA7816"/>
    <w:rsid w:val="00EB0CD2"/>
    <w:rsid w:val="00EB2A35"/>
    <w:rsid w:val="00EB2BB8"/>
    <w:rsid w:val="00EB3AAF"/>
    <w:rsid w:val="00EB453D"/>
    <w:rsid w:val="00EB597E"/>
    <w:rsid w:val="00EB5ADB"/>
    <w:rsid w:val="00EB5FFB"/>
    <w:rsid w:val="00EB71B3"/>
    <w:rsid w:val="00EC0390"/>
    <w:rsid w:val="00EC1FA2"/>
    <w:rsid w:val="00EC56CC"/>
    <w:rsid w:val="00EC76A5"/>
    <w:rsid w:val="00ED29DF"/>
    <w:rsid w:val="00ED30C2"/>
    <w:rsid w:val="00ED7211"/>
    <w:rsid w:val="00EE2180"/>
    <w:rsid w:val="00EF2C10"/>
    <w:rsid w:val="00EF6559"/>
    <w:rsid w:val="00F00061"/>
    <w:rsid w:val="00F026AF"/>
    <w:rsid w:val="00F029F8"/>
    <w:rsid w:val="00F05953"/>
    <w:rsid w:val="00F06062"/>
    <w:rsid w:val="00F10294"/>
    <w:rsid w:val="00F106BA"/>
    <w:rsid w:val="00F10DC7"/>
    <w:rsid w:val="00F13480"/>
    <w:rsid w:val="00F140F1"/>
    <w:rsid w:val="00F14334"/>
    <w:rsid w:val="00F175BD"/>
    <w:rsid w:val="00F20773"/>
    <w:rsid w:val="00F20E86"/>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0A79"/>
    <w:rsid w:val="00F611D8"/>
    <w:rsid w:val="00F632AB"/>
    <w:rsid w:val="00F66717"/>
    <w:rsid w:val="00F674AE"/>
    <w:rsid w:val="00F67DB9"/>
    <w:rsid w:val="00F71DD6"/>
    <w:rsid w:val="00F72976"/>
    <w:rsid w:val="00F7381E"/>
    <w:rsid w:val="00F740B6"/>
    <w:rsid w:val="00F74882"/>
    <w:rsid w:val="00F75404"/>
    <w:rsid w:val="00F760DA"/>
    <w:rsid w:val="00F81CD3"/>
    <w:rsid w:val="00F8242E"/>
    <w:rsid w:val="00F82453"/>
    <w:rsid w:val="00F832E9"/>
    <w:rsid w:val="00F84A74"/>
    <w:rsid w:val="00F90867"/>
    <w:rsid w:val="00F927A9"/>
    <w:rsid w:val="00F94C92"/>
    <w:rsid w:val="00F96F96"/>
    <w:rsid w:val="00F97821"/>
    <w:rsid w:val="00FA0393"/>
    <w:rsid w:val="00FA0EE5"/>
    <w:rsid w:val="00FA142A"/>
    <w:rsid w:val="00FA1607"/>
    <w:rsid w:val="00FA17D9"/>
    <w:rsid w:val="00FA73BF"/>
    <w:rsid w:val="00FB0A04"/>
    <w:rsid w:val="00FB0BAD"/>
    <w:rsid w:val="00FB1BD4"/>
    <w:rsid w:val="00FB1DFA"/>
    <w:rsid w:val="00FB2497"/>
    <w:rsid w:val="00FB45EB"/>
    <w:rsid w:val="00FB4B08"/>
    <w:rsid w:val="00FB5F06"/>
    <w:rsid w:val="00FB7C1B"/>
    <w:rsid w:val="00FC0020"/>
    <w:rsid w:val="00FC08A4"/>
    <w:rsid w:val="00FC0A62"/>
    <w:rsid w:val="00FC6ED7"/>
    <w:rsid w:val="00FC7051"/>
    <w:rsid w:val="00FC781D"/>
    <w:rsid w:val="00FC79CC"/>
    <w:rsid w:val="00FD03B6"/>
    <w:rsid w:val="00FD0C75"/>
    <w:rsid w:val="00FD0E23"/>
    <w:rsid w:val="00FD256B"/>
    <w:rsid w:val="00FD2D45"/>
    <w:rsid w:val="00FD384F"/>
    <w:rsid w:val="00FD3982"/>
    <w:rsid w:val="00FE0E21"/>
    <w:rsid w:val="00FE11B5"/>
    <w:rsid w:val="00FE1685"/>
    <w:rsid w:val="00FE2841"/>
    <w:rsid w:val="00FE2C14"/>
    <w:rsid w:val="00FE35E3"/>
    <w:rsid w:val="00FE3EE3"/>
    <w:rsid w:val="00FE5450"/>
    <w:rsid w:val="00FF0479"/>
    <w:rsid w:val="00FF13CA"/>
    <w:rsid w:val="00FF1CA4"/>
    <w:rsid w:val="00FF2651"/>
    <w:rsid w:val="00FF353C"/>
    <w:rsid w:val="00FF4FCD"/>
    <w:rsid w:val="00FF547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paragraph" w:styleId="berarbeitung">
    <w:name w:val="Revision"/>
    <w:hidden/>
    <w:uiPriority w:val="99"/>
    <w:semiHidden/>
    <w:rsid w:val="009D1EB9"/>
    <w:rPr>
      <w:rFonts w:ascii="AGaramond" w:hAnsi="AGaramond"/>
      <w:sz w:val="24"/>
      <w:lang w:val="de-CH"/>
    </w:rPr>
  </w:style>
  <w:style w:type="table" w:styleId="Tabellenraster">
    <w:name w:val="Table Grid"/>
    <w:basedOn w:val="NormaleTabelle"/>
    <w:uiPriority w:val="59"/>
    <w:rsid w:val="005E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4.xml><?xml version="1.0" encoding="utf-8"?>
<ds:datastoreItem xmlns:ds="http://schemas.openxmlformats.org/officeDocument/2006/customXml" ds:itemID="{910E747C-7C2C-4666-B5F5-C2F5F1DB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3</Pages>
  <Words>685</Words>
  <Characters>5096</Characters>
  <Application>Microsoft Office Word</Application>
  <DocSecurity>0</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Swetlana Granatella</cp:lastModifiedBy>
  <cp:revision>7</cp:revision>
  <cp:lastPrinted>2026-03-10T10:39:00Z</cp:lastPrinted>
  <dcterms:created xsi:type="dcterms:W3CDTF">2026-03-10T10:36:00Z</dcterms:created>
  <dcterms:modified xsi:type="dcterms:W3CDTF">2026-03-10T10:46:00Z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y fmtid="{D5CDD505-2E9C-101B-9397-08002B2CF9AE}" pid="12" name="docLang">
    <vt:lpwstr>de</vt:lpwstr>
  </property>
</Properties>
</file>