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218B" w14:textId="77777777" w:rsidR="00BF7FA6" w:rsidRPr="00E13EAC" w:rsidRDefault="00BF7FA6" w:rsidP="00BF7FA6">
      <w:pPr>
        <w:rPr>
          <w:rFonts w:ascii="Arial" w:hAnsi="Arial" w:cs="Arial"/>
          <w:b/>
          <w:sz w:val="36"/>
          <w:szCs w:val="36"/>
        </w:rPr>
      </w:pPr>
      <w:r w:rsidRPr="00B2594E">
        <w:rPr>
          <w:rFonts w:ascii="Arial" w:hAnsi="Arial" w:cs="Arial"/>
          <w:b/>
          <w:sz w:val="36"/>
          <w:szCs w:val="36"/>
        </w:rPr>
        <w:t>Pressemeldung</w:t>
      </w:r>
    </w:p>
    <w:p w14:paraId="78418724" w14:textId="77777777" w:rsidR="00BF7FA6" w:rsidRDefault="00BF7FA6" w:rsidP="00BF7FA6">
      <w:pPr>
        <w:jc w:val="center"/>
        <w:rPr>
          <w:rFonts w:ascii="Arial" w:hAnsi="Arial" w:cs="Arial"/>
          <w:b/>
          <w:sz w:val="32"/>
          <w:szCs w:val="32"/>
        </w:rPr>
      </w:pPr>
    </w:p>
    <w:p w14:paraId="6DB0ACD0" w14:textId="77777777" w:rsidR="007E2274" w:rsidRDefault="00C821EA" w:rsidP="00B64F47">
      <w:pPr>
        <w:ind w:left="851"/>
        <w:jc w:val="center"/>
        <w:rPr>
          <w:rFonts w:ascii="Arial" w:hAnsi="Arial" w:cs="Arial"/>
          <w:b/>
          <w:bCs/>
          <w:sz w:val="32"/>
          <w:szCs w:val="32"/>
        </w:rPr>
      </w:pPr>
      <w:r>
        <w:rPr>
          <w:rFonts w:ascii="Arial" w:hAnsi="Arial" w:cs="Arial"/>
          <w:b/>
          <w:bCs/>
          <w:sz w:val="32"/>
          <w:szCs w:val="32"/>
        </w:rPr>
        <w:t>Prädikat Petfriendly</w:t>
      </w:r>
      <w:r w:rsidR="00447029">
        <w:rPr>
          <w:rFonts w:ascii="Arial" w:hAnsi="Arial" w:cs="Arial"/>
          <w:b/>
          <w:bCs/>
          <w:sz w:val="32"/>
          <w:szCs w:val="32"/>
        </w:rPr>
        <w:t xml:space="preserve">: </w:t>
      </w:r>
    </w:p>
    <w:p w14:paraId="5ABEF267" w14:textId="41A18D25" w:rsidR="00B64F47" w:rsidRPr="00B64F47" w:rsidRDefault="00C821EA" w:rsidP="00B64F47">
      <w:pPr>
        <w:ind w:left="851"/>
        <w:jc w:val="center"/>
        <w:rPr>
          <w:rFonts w:ascii="Arial" w:hAnsi="Arial" w:cs="Arial"/>
          <w:b/>
          <w:bCs/>
          <w:sz w:val="32"/>
          <w:szCs w:val="32"/>
        </w:rPr>
      </w:pPr>
      <w:r>
        <w:rPr>
          <w:rFonts w:ascii="Arial" w:hAnsi="Arial" w:cs="Arial"/>
          <w:b/>
          <w:bCs/>
          <w:sz w:val="32"/>
          <w:szCs w:val="32"/>
        </w:rPr>
        <w:t>Katalonien mit dem Hund entdecken</w:t>
      </w:r>
    </w:p>
    <w:p w14:paraId="0D0ED221" w14:textId="0C9FF8C2" w:rsidR="003339BE" w:rsidRPr="00AE5C84" w:rsidRDefault="003339BE" w:rsidP="00522EC8">
      <w:pPr>
        <w:rPr>
          <w:rFonts w:cstheme="minorHAnsi"/>
        </w:rPr>
      </w:pPr>
    </w:p>
    <w:p w14:paraId="24734DD3" w14:textId="767D6234" w:rsidR="00BA3108" w:rsidRDefault="00BA3108" w:rsidP="00522EC8"/>
    <w:p w14:paraId="2D1ECE8C" w14:textId="60E81909" w:rsidR="00174AB3" w:rsidRDefault="00AE5C84" w:rsidP="002A268D">
      <w:pPr>
        <w:ind w:left="851"/>
        <w:rPr>
          <w:rFonts w:cstheme="minorHAnsi"/>
        </w:rPr>
      </w:pPr>
      <w:r w:rsidRPr="002A268D">
        <w:rPr>
          <w:rFonts w:cstheme="minorHAnsi"/>
        </w:rPr>
        <w:t xml:space="preserve">(Frankfurt am Main, </w:t>
      </w:r>
      <w:r w:rsidR="00F44D51">
        <w:rPr>
          <w:rFonts w:cstheme="minorHAnsi"/>
        </w:rPr>
        <w:t>11</w:t>
      </w:r>
      <w:r w:rsidRPr="002A268D">
        <w:rPr>
          <w:rFonts w:cstheme="minorHAnsi"/>
        </w:rPr>
        <w:t xml:space="preserve">. </w:t>
      </w:r>
      <w:r w:rsidR="00F44D51">
        <w:rPr>
          <w:rFonts w:cstheme="minorHAnsi"/>
        </w:rPr>
        <w:t>August</w:t>
      </w:r>
      <w:r w:rsidRPr="002A268D">
        <w:rPr>
          <w:rFonts w:cstheme="minorHAnsi"/>
        </w:rPr>
        <w:t xml:space="preserve"> 2022</w:t>
      </w:r>
      <w:r w:rsidR="00AD1B35" w:rsidRPr="002A268D">
        <w:rPr>
          <w:rFonts w:cstheme="minorHAnsi"/>
        </w:rPr>
        <w:t xml:space="preserve">) – </w:t>
      </w:r>
      <w:r w:rsidR="00174AB3">
        <w:rPr>
          <w:rFonts w:cstheme="minorHAnsi"/>
        </w:rPr>
        <w:t>Immer mehr Menschen wollen auch im Urlaub nicht auf die Begleitung ihres Vierbeiners verzichten</w:t>
      </w:r>
      <w:r w:rsidR="00A91FC4">
        <w:rPr>
          <w:rFonts w:cstheme="minorHAnsi"/>
        </w:rPr>
        <w:t>. Das Catalan Tourist Board nimmt d</w:t>
      </w:r>
      <w:r w:rsidR="007E2274">
        <w:rPr>
          <w:rFonts w:cstheme="minorHAnsi"/>
        </w:rPr>
        <w:t>ie</w:t>
      </w:r>
      <w:r w:rsidR="00A91FC4">
        <w:rPr>
          <w:rFonts w:cstheme="minorHAnsi"/>
        </w:rPr>
        <w:t>s zum Anlass, den Urlaub mit dem Hund zu fördern und Informationen zu besonders tierfreundlichen Unterkünften, Restaurants</w:t>
      </w:r>
      <w:r w:rsidR="007E2274">
        <w:rPr>
          <w:rFonts w:cstheme="minorHAnsi"/>
        </w:rPr>
        <w:t>,</w:t>
      </w:r>
      <w:r w:rsidR="00A91FC4">
        <w:rPr>
          <w:rFonts w:cstheme="minorHAnsi"/>
        </w:rPr>
        <w:t xml:space="preserve"> Transportmitteln, Parks und Stränden zur Verfügung zu stellen. </w:t>
      </w:r>
    </w:p>
    <w:p w14:paraId="22A6CEEE" w14:textId="745D519B" w:rsidR="00C92BAA" w:rsidRDefault="00C92BAA" w:rsidP="002A268D">
      <w:pPr>
        <w:ind w:left="851"/>
        <w:rPr>
          <w:rFonts w:cstheme="minorHAnsi"/>
        </w:rPr>
      </w:pPr>
    </w:p>
    <w:p w14:paraId="3B109CA6" w14:textId="2B9B70EB" w:rsidR="00C92BAA" w:rsidRDefault="00C92BAA" w:rsidP="002A268D">
      <w:pPr>
        <w:ind w:left="851"/>
        <w:rPr>
          <w:rFonts w:cstheme="minorHAnsi"/>
          <w:b/>
          <w:bCs/>
        </w:rPr>
      </w:pPr>
      <w:r>
        <w:rPr>
          <w:rFonts w:cstheme="minorHAnsi"/>
          <w:b/>
          <w:bCs/>
        </w:rPr>
        <w:t>Übernachtung mit dem Haustier</w:t>
      </w:r>
    </w:p>
    <w:p w14:paraId="0D3D6732" w14:textId="77777777" w:rsidR="007E2274" w:rsidRDefault="00C92BAA" w:rsidP="00C92BAA">
      <w:pPr>
        <w:ind w:left="851"/>
        <w:rPr>
          <w:rFonts w:cstheme="minorHAnsi"/>
        </w:rPr>
      </w:pPr>
      <w:r>
        <w:rPr>
          <w:rFonts w:cstheme="minorHAnsi"/>
        </w:rPr>
        <w:t xml:space="preserve">Das Angebot an hundefreundlichen Unterkünften ist in Katalonien insgesamt gut aufgestellt. Über 800 Hotels, Gasthäuser und Landhäuser heißen Gäste mit Hunden ausdrücklich willkommen, häufig ohne zusätzliche Kosten. </w:t>
      </w:r>
      <w:r w:rsidR="007E2274">
        <w:rPr>
          <w:rFonts w:cstheme="minorHAnsi"/>
        </w:rPr>
        <w:t xml:space="preserve">Die Unterkünfte sind in der ganzen Region zu finden, </w:t>
      </w:r>
      <w:r>
        <w:rPr>
          <w:rFonts w:cstheme="minorHAnsi"/>
        </w:rPr>
        <w:t xml:space="preserve">von der Küste bis in die Berge und auch in den Städten. </w:t>
      </w:r>
    </w:p>
    <w:p w14:paraId="18089A16" w14:textId="07ACA243" w:rsidR="00C92BAA" w:rsidRDefault="00C92BAA" w:rsidP="00C92BAA">
      <w:pPr>
        <w:ind w:left="851"/>
        <w:rPr>
          <w:rFonts w:cstheme="minorHAnsi"/>
        </w:rPr>
      </w:pPr>
      <w:r w:rsidRPr="00C92BAA">
        <w:rPr>
          <w:rFonts w:cstheme="minorHAnsi"/>
        </w:rPr>
        <w:t xml:space="preserve">Einige dieser Unterkünfte haben sich darauf spezialisiert, </w:t>
      </w:r>
      <w:r>
        <w:rPr>
          <w:rFonts w:cstheme="minorHAnsi"/>
        </w:rPr>
        <w:t>ihren vierbeinigen</w:t>
      </w:r>
      <w:r w:rsidRPr="00C92BAA">
        <w:rPr>
          <w:rFonts w:cstheme="minorHAnsi"/>
        </w:rPr>
        <w:t xml:space="preserve"> Gäste</w:t>
      </w:r>
      <w:r>
        <w:rPr>
          <w:rFonts w:cstheme="minorHAnsi"/>
        </w:rPr>
        <w:t>n</w:t>
      </w:r>
      <w:r w:rsidRPr="00C92BAA">
        <w:rPr>
          <w:rFonts w:cstheme="minorHAnsi"/>
        </w:rPr>
        <w:t xml:space="preserve"> hochwertige Leckereien und Speisen zu bieten und eigene Räume zum Spielen und Ausruhen zur Verfügung zu stellen.</w:t>
      </w:r>
    </w:p>
    <w:p w14:paraId="4D4C83FE" w14:textId="77777777" w:rsidR="00C92BAA" w:rsidRDefault="00C92BAA" w:rsidP="000D3D9F">
      <w:pPr>
        <w:rPr>
          <w:rFonts w:cstheme="minorHAnsi"/>
        </w:rPr>
      </w:pPr>
    </w:p>
    <w:p w14:paraId="0B7072F4" w14:textId="77777777" w:rsidR="00C92BAA" w:rsidRPr="00C92BAA" w:rsidRDefault="00C92BAA" w:rsidP="00C92BAA">
      <w:pPr>
        <w:ind w:left="851"/>
        <w:rPr>
          <w:rFonts w:cstheme="minorHAnsi"/>
        </w:rPr>
      </w:pPr>
      <w:r>
        <w:rPr>
          <w:rFonts w:cstheme="minorHAnsi"/>
        </w:rPr>
        <w:t xml:space="preserve">Weitere Informationen: </w:t>
      </w:r>
      <w:hyperlink r:id="rId7" w:history="1">
        <w:r w:rsidRPr="002838D2">
          <w:rPr>
            <w:rStyle w:val="Hyperlink"/>
            <w:rFonts w:cstheme="minorHAnsi"/>
          </w:rPr>
          <w:t>https://www.femturisme.cat/en/findout/pet-friendly-accommodations</w:t>
        </w:r>
      </w:hyperlink>
      <w:r>
        <w:rPr>
          <w:rFonts w:cstheme="minorHAnsi"/>
        </w:rPr>
        <w:t xml:space="preserve"> </w:t>
      </w:r>
    </w:p>
    <w:p w14:paraId="3D56AB7A" w14:textId="77777777" w:rsidR="00C92BAA" w:rsidRPr="00C92BAA" w:rsidRDefault="00C92BAA" w:rsidP="00C92BAA">
      <w:pPr>
        <w:ind w:left="851"/>
        <w:rPr>
          <w:rFonts w:cstheme="minorHAnsi"/>
        </w:rPr>
      </w:pPr>
    </w:p>
    <w:p w14:paraId="1D0BEC86" w14:textId="77777777" w:rsidR="00C92BAA" w:rsidRPr="00C92BAA" w:rsidRDefault="00C92BAA" w:rsidP="00C92BAA">
      <w:pPr>
        <w:ind w:left="851"/>
        <w:rPr>
          <w:rFonts w:cstheme="minorHAnsi"/>
        </w:rPr>
      </w:pPr>
    </w:p>
    <w:p w14:paraId="08E38E7C" w14:textId="77777777" w:rsidR="00C92BAA" w:rsidRPr="00C92BAA" w:rsidRDefault="00C92BAA" w:rsidP="00C92BAA">
      <w:pPr>
        <w:ind w:left="851"/>
        <w:rPr>
          <w:rFonts w:cstheme="minorHAnsi"/>
          <w:b/>
          <w:bCs/>
        </w:rPr>
      </w:pPr>
      <w:r w:rsidRPr="00C92BAA">
        <w:rPr>
          <w:rFonts w:cstheme="minorHAnsi"/>
          <w:b/>
          <w:bCs/>
        </w:rPr>
        <w:t>Hundefreundliche Aktivitäten</w:t>
      </w:r>
    </w:p>
    <w:p w14:paraId="1247A34F" w14:textId="6913A267" w:rsidR="00C36152" w:rsidRDefault="000D3D9F" w:rsidP="007E2274">
      <w:pPr>
        <w:ind w:left="851"/>
        <w:rPr>
          <w:rFonts w:cstheme="minorHAnsi"/>
        </w:rPr>
      </w:pPr>
      <w:r>
        <w:rPr>
          <w:rFonts w:cstheme="minorHAnsi"/>
        </w:rPr>
        <w:t xml:space="preserve">In erster Linie </w:t>
      </w:r>
      <w:r w:rsidR="00706AA9">
        <w:rPr>
          <w:rFonts w:cstheme="minorHAnsi"/>
        </w:rPr>
        <w:t xml:space="preserve">sind </w:t>
      </w:r>
      <w:r>
        <w:rPr>
          <w:rFonts w:cstheme="minorHAnsi"/>
        </w:rPr>
        <w:t>die kilometerlangen Strände</w:t>
      </w:r>
      <w:r w:rsidR="00706AA9">
        <w:rPr>
          <w:rFonts w:cstheme="minorHAnsi"/>
        </w:rPr>
        <w:t xml:space="preserve"> prädestiniert für Aktivitäten und Spaziergänge mit dem Hund. Hier gilt es jedoch die jeweiligen Regelungen der Städte und Gemeinden zu beachten. Die Zugänge für Hunde zu den Stränden Kataloniens </w:t>
      </w:r>
      <w:r w:rsidR="007E2274">
        <w:rPr>
          <w:rFonts w:cstheme="minorHAnsi"/>
        </w:rPr>
        <w:t>sind</w:t>
      </w:r>
      <w:r w:rsidR="00706AA9">
        <w:rPr>
          <w:rFonts w:cstheme="minorHAnsi"/>
        </w:rPr>
        <w:t xml:space="preserve"> in den letzten Jahren zunehmend flexibler geworden, sodass die Region mittlerweile das größte Angebot an Hundestränden auf der gesamten iberischen Halbinsel bietet. </w:t>
      </w:r>
      <w:r w:rsidR="00C36152">
        <w:rPr>
          <w:rFonts w:cstheme="minorHAnsi"/>
        </w:rPr>
        <w:t xml:space="preserve">Zu den beliebtesten Optionen gehören der Strand La Rubina im Naturpark Aiguamolls de l’Empordà an der Costa Brava und der Platja Riumar im Herzen des Ebrodeltas. Auch die Küstenwege an Costa Brava und Costa Daurada eignen sich perfekt für lange Spaziergänge und bieten immer mal wieder Gelegenheit für eine Abkühlung. </w:t>
      </w:r>
    </w:p>
    <w:p w14:paraId="17F32A01" w14:textId="669F1B8A" w:rsidR="007E2274" w:rsidRDefault="007E2274" w:rsidP="007E2274">
      <w:pPr>
        <w:ind w:left="851"/>
        <w:rPr>
          <w:rFonts w:cstheme="minorHAnsi"/>
        </w:rPr>
      </w:pPr>
    </w:p>
    <w:p w14:paraId="00F0594C" w14:textId="5D81F26D" w:rsidR="007E2274" w:rsidRDefault="007E2274" w:rsidP="007E2274">
      <w:pPr>
        <w:ind w:left="851"/>
        <w:rPr>
          <w:rFonts w:cstheme="minorHAnsi"/>
        </w:rPr>
      </w:pPr>
      <w:r>
        <w:rPr>
          <w:rFonts w:cstheme="minorHAnsi"/>
        </w:rPr>
        <w:t xml:space="preserve">Abseits der Küsten bieten das Hinterland und die Pyrenäen eine angenehme Abwechslung. Die ausgedehnten </w:t>
      </w:r>
      <w:r w:rsidR="00421263">
        <w:rPr>
          <w:rFonts w:cstheme="minorHAnsi"/>
        </w:rPr>
        <w:t xml:space="preserve">Felder und </w:t>
      </w:r>
      <w:r>
        <w:rPr>
          <w:rFonts w:cstheme="minorHAnsi"/>
        </w:rPr>
        <w:t xml:space="preserve">Wälder Kataloniens </w:t>
      </w:r>
      <w:r w:rsidR="00421263">
        <w:rPr>
          <w:rFonts w:cstheme="minorHAnsi"/>
        </w:rPr>
        <w:t xml:space="preserve">eignen sich perfekt für Spaziergänge, Wanderungen oder auch Radtouren. </w:t>
      </w:r>
    </w:p>
    <w:p w14:paraId="6522BFB2" w14:textId="0120F5CC" w:rsidR="00714541" w:rsidRDefault="00714541" w:rsidP="00421263">
      <w:pPr>
        <w:rPr>
          <w:rFonts w:cstheme="minorHAnsi"/>
        </w:rPr>
      </w:pPr>
    </w:p>
    <w:p w14:paraId="68823653" w14:textId="1A954432" w:rsidR="00714541" w:rsidRDefault="00714541" w:rsidP="00C92BAA">
      <w:pPr>
        <w:ind w:left="851"/>
        <w:rPr>
          <w:rFonts w:cstheme="minorHAnsi"/>
        </w:rPr>
      </w:pPr>
      <w:r>
        <w:rPr>
          <w:rFonts w:cstheme="minorHAnsi"/>
        </w:rPr>
        <w:t xml:space="preserve">Weitere Informationen: </w:t>
      </w:r>
      <w:hyperlink r:id="rId8" w:history="1">
        <w:r w:rsidRPr="002838D2">
          <w:rPr>
            <w:rStyle w:val="Hyperlink"/>
            <w:rFonts w:cstheme="minorHAnsi"/>
          </w:rPr>
          <w:t>https://www.femturisme.cat/en/findout/the-best-beaches-in-catalonia-to-go-with-dogs</w:t>
        </w:r>
      </w:hyperlink>
      <w:r>
        <w:rPr>
          <w:rFonts w:cstheme="minorHAnsi"/>
        </w:rPr>
        <w:t xml:space="preserve"> </w:t>
      </w:r>
    </w:p>
    <w:p w14:paraId="6B65F586" w14:textId="77777777" w:rsidR="00714541" w:rsidRDefault="00714541" w:rsidP="00C92BAA">
      <w:pPr>
        <w:ind w:left="851"/>
        <w:rPr>
          <w:rFonts w:cstheme="minorHAnsi"/>
        </w:rPr>
      </w:pPr>
    </w:p>
    <w:p w14:paraId="7CCF232C" w14:textId="47D17856" w:rsidR="007A75D9" w:rsidRDefault="003A1E89" w:rsidP="00C92BAA">
      <w:pPr>
        <w:ind w:left="851"/>
        <w:rPr>
          <w:rFonts w:cstheme="minorHAnsi"/>
          <w:b/>
          <w:bCs/>
        </w:rPr>
      </w:pPr>
      <w:r>
        <w:rPr>
          <w:rFonts w:cstheme="minorHAnsi"/>
          <w:b/>
          <w:bCs/>
        </w:rPr>
        <w:t xml:space="preserve">Barcelona mit dem Hund </w:t>
      </w:r>
    </w:p>
    <w:p w14:paraId="4A024F76" w14:textId="65B67E16" w:rsidR="003A1E89" w:rsidRDefault="003A1E89" w:rsidP="00C92BAA">
      <w:pPr>
        <w:ind w:left="851"/>
        <w:rPr>
          <w:rFonts w:cstheme="minorHAnsi"/>
        </w:rPr>
      </w:pPr>
      <w:r>
        <w:rPr>
          <w:rFonts w:cstheme="minorHAnsi"/>
        </w:rPr>
        <w:t>Auch Barcelona bietet zahlreiche Möglichkeiten</w:t>
      </w:r>
      <w:r w:rsidR="00421263">
        <w:rPr>
          <w:rFonts w:cstheme="minorHAnsi"/>
        </w:rPr>
        <w:t xml:space="preserve"> </w:t>
      </w:r>
      <w:r>
        <w:rPr>
          <w:rFonts w:cstheme="minorHAnsi"/>
        </w:rPr>
        <w:t xml:space="preserve">einige entspannte Tage mit dem vierbeinigen Begleiter zu verbringen. Das Mitführen von Hunden </w:t>
      </w:r>
      <w:r w:rsidR="00421263">
        <w:rPr>
          <w:rFonts w:cstheme="minorHAnsi"/>
        </w:rPr>
        <w:t xml:space="preserve">in </w:t>
      </w:r>
      <w:r w:rsidR="00B673D8">
        <w:rPr>
          <w:rFonts w:cstheme="minorHAnsi"/>
        </w:rPr>
        <w:t>der</w:t>
      </w:r>
      <w:r>
        <w:rPr>
          <w:rFonts w:cstheme="minorHAnsi"/>
        </w:rPr>
        <w:t xml:space="preserve"> Metro ist außerhalb der Stoßzeiten erlaubt</w:t>
      </w:r>
      <w:r w:rsidR="00B673D8">
        <w:rPr>
          <w:rFonts w:cstheme="minorHAnsi"/>
        </w:rPr>
        <w:t xml:space="preserve">, wenn bestimmte Regelungen wie Leinen- und Maulkorbpflicht eingehalten werden. Außerdem dürfen Hunde auch in den Nahverkehrszügen mitreisen. Lediglich in Bussen und Straßenbahnen sind Hunde bisher nur in Transportboxen erlaubt. </w:t>
      </w:r>
    </w:p>
    <w:p w14:paraId="32926CDD" w14:textId="77777777" w:rsidR="00416525" w:rsidRDefault="00416525" w:rsidP="00C92BAA">
      <w:pPr>
        <w:ind w:left="851"/>
        <w:rPr>
          <w:rFonts w:cstheme="minorHAnsi"/>
        </w:rPr>
      </w:pPr>
    </w:p>
    <w:p w14:paraId="649C9FDF" w14:textId="7BD16FAC" w:rsidR="00B673D8" w:rsidRDefault="00B673D8" w:rsidP="00C92BAA">
      <w:pPr>
        <w:ind w:left="851"/>
        <w:rPr>
          <w:rFonts w:cstheme="minorHAnsi"/>
        </w:rPr>
      </w:pPr>
      <w:r w:rsidRPr="00B673D8">
        <w:rPr>
          <w:rFonts w:cstheme="minorHAnsi"/>
        </w:rPr>
        <w:t>Auch Barcelonas Bars und Restaurants sind</w:t>
      </w:r>
      <w:r>
        <w:rPr>
          <w:rFonts w:cstheme="minorHAnsi"/>
        </w:rPr>
        <w:t xml:space="preserve"> im Gegensatz zu vielen anderen Städten des Landes Hunden gegenüber ausgesprochen gastfreundlich. Besonders empfehlenswert ist das Brunch  &amp;Cake im Eixample, für Pinxos und Bier empfiehlt sich La Tasqueta de Blai in Poble Sec sowie das Restaurant Can Solé in Barceloneta. </w:t>
      </w:r>
    </w:p>
    <w:p w14:paraId="2CB608C1" w14:textId="5E7AA3E9" w:rsidR="00B673D8" w:rsidRDefault="00B673D8" w:rsidP="00C92BAA">
      <w:pPr>
        <w:ind w:left="851"/>
        <w:rPr>
          <w:rFonts w:cstheme="minorHAnsi"/>
        </w:rPr>
      </w:pPr>
    </w:p>
    <w:p w14:paraId="21EF0CA5" w14:textId="042531A2" w:rsidR="00B673D8" w:rsidRPr="00B673D8" w:rsidRDefault="00416525" w:rsidP="00C92BAA">
      <w:pPr>
        <w:ind w:left="851"/>
        <w:rPr>
          <w:rFonts w:cstheme="minorHAnsi"/>
        </w:rPr>
      </w:pPr>
      <w:r>
        <w:rPr>
          <w:rFonts w:cstheme="minorHAnsi"/>
        </w:rPr>
        <w:t>Für genügend Auslauf sorgen die etwa 100 sogenannten Pipicans der Stadt. In diesen eingezäunten Arealen, die über Wasserplätze und Vegetation verfügen, dürfen Hunde freilaufen und spielen. Folgende Pipicans sind besonders zu empfehlen: Das Hundeareal im Parc Miró ist besonders weitläufig und liegt in der Nähe der zentralen Pla</w:t>
      </w:r>
      <w:r w:rsidRPr="00416525">
        <w:rPr>
          <w:rFonts w:cstheme="minorHAnsi"/>
        </w:rPr>
        <w:t>ç</w:t>
      </w:r>
      <w:r>
        <w:rPr>
          <w:rFonts w:cstheme="minorHAnsi"/>
        </w:rPr>
        <w:t xml:space="preserve">a Espanya; das Pipican im Parc Guinaldo kombiniert sehr schön Gärten und Berge und der Hundeplatz im sehenswerten Parc de Ciutadella ist einer der größten der Stadt. Auch im Park Güell, einem der Meisterwerke Gaudís, ist eine Besichtigung mit tierischer Begleitung möglich. </w:t>
      </w:r>
    </w:p>
    <w:p w14:paraId="77CC823E" w14:textId="393B63D5" w:rsidR="00522EC8" w:rsidRPr="002A268D" w:rsidRDefault="00522EC8" w:rsidP="00416525">
      <w:pPr>
        <w:jc w:val="both"/>
        <w:rPr>
          <w:rFonts w:cstheme="minorHAnsi"/>
        </w:rPr>
      </w:pPr>
    </w:p>
    <w:sectPr w:rsidR="00522EC8" w:rsidRPr="002A268D" w:rsidSect="007008DF">
      <w:headerReference w:type="default" r:id="rId9"/>
      <w:footerReference w:type="default" r:id="rId1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CDA8" w14:textId="77777777" w:rsidR="00AC69EA" w:rsidRDefault="00AC69EA" w:rsidP="00C35A89">
      <w:r>
        <w:separator/>
      </w:r>
    </w:p>
  </w:endnote>
  <w:endnote w:type="continuationSeparator" w:id="0">
    <w:p w14:paraId="1AB768F1" w14:textId="77777777" w:rsidR="00AC69EA" w:rsidRDefault="00AC69EA" w:rsidP="00C3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21FD" w14:textId="6D48B63A" w:rsidR="00C35A89" w:rsidRDefault="00C35A89">
    <w:pPr>
      <w:pStyle w:val="Fuzeile"/>
    </w:pPr>
    <w:r>
      <w:rPr>
        <w:noProof/>
      </w:rPr>
      <w:drawing>
        <wp:anchor distT="0" distB="0" distL="114300" distR="114300" simplePos="0" relativeHeight="251659264" behindDoc="1" locked="0" layoutInCell="1" allowOverlap="1" wp14:anchorId="1983B593" wp14:editId="238A7797">
          <wp:simplePos x="0" y="0"/>
          <wp:positionH relativeFrom="column">
            <wp:posOffset>-956945</wp:posOffset>
          </wp:positionH>
          <wp:positionV relativeFrom="page">
            <wp:posOffset>9548022</wp:posOffset>
          </wp:positionV>
          <wp:extent cx="7688580" cy="1067435"/>
          <wp:effectExtent l="0" t="0" r="0" b="0"/>
          <wp:wrapTight wrapText="bothSides">
            <wp:wrapPolygon edited="0">
              <wp:start x="0" y="0"/>
              <wp:lineTo x="0" y="21330"/>
              <wp:lineTo x="21550" y="21330"/>
              <wp:lineTo x="2155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88580" cy="1067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11C6" w14:textId="77777777" w:rsidR="00AC69EA" w:rsidRDefault="00AC69EA" w:rsidP="00C35A89">
      <w:r>
        <w:separator/>
      </w:r>
    </w:p>
  </w:footnote>
  <w:footnote w:type="continuationSeparator" w:id="0">
    <w:p w14:paraId="429C5EC9" w14:textId="77777777" w:rsidR="00AC69EA" w:rsidRDefault="00AC69EA" w:rsidP="00C3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75F4" w14:textId="4F7C3F13" w:rsidR="00C35A89" w:rsidRDefault="00C35A89">
    <w:pPr>
      <w:pStyle w:val="Kopfzeile"/>
    </w:pPr>
    <w:r>
      <w:rPr>
        <w:noProof/>
      </w:rPr>
      <w:drawing>
        <wp:anchor distT="0" distB="0" distL="114300" distR="114300" simplePos="0" relativeHeight="251658240" behindDoc="1" locked="0" layoutInCell="1" allowOverlap="1" wp14:anchorId="6C8C9570" wp14:editId="6009002D">
          <wp:simplePos x="0" y="0"/>
          <wp:positionH relativeFrom="column">
            <wp:posOffset>-904240</wp:posOffset>
          </wp:positionH>
          <wp:positionV relativeFrom="paragraph">
            <wp:posOffset>-440055</wp:posOffset>
          </wp:positionV>
          <wp:extent cx="7540625" cy="899160"/>
          <wp:effectExtent l="0" t="0" r="3175" b="2540"/>
          <wp:wrapTight wrapText="bothSides">
            <wp:wrapPolygon edited="0">
              <wp:start x="0" y="0"/>
              <wp:lineTo x="0" y="21356"/>
              <wp:lineTo x="21573" y="21356"/>
              <wp:lineTo x="2157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0625" cy="899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3A20"/>
    <w:multiLevelType w:val="hybridMultilevel"/>
    <w:tmpl w:val="3B06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44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89"/>
    <w:rsid w:val="000D3D9F"/>
    <w:rsid w:val="00160556"/>
    <w:rsid w:val="00174AB3"/>
    <w:rsid w:val="00215D40"/>
    <w:rsid w:val="002A268D"/>
    <w:rsid w:val="003252DB"/>
    <w:rsid w:val="003339BE"/>
    <w:rsid w:val="003A1E89"/>
    <w:rsid w:val="003C5759"/>
    <w:rsid w:val="003D5D3C"/>
    <w:rsid w:val="00416525"/>
    <w:rsid w:val="00421263"/>
    <w:rsid w:val="00447029"/>
    <w:rsid w:val="00522EC8"/>
    <w:rsid w:val="0055470F"/>
    <w:rsid w:val="006163FC"/>
    <w:rsid w:val="007008DF"/>
    <w:rsid w:val="00706AA9"/>
    <w:rsid w:val="00714541"/>
    <w:rsid w:val="007A75D9"/>
    <w:rsid w:val="007E2274"/>
    <w:rsid w:val="008648D3"/>
    <w:rsid w:val="008A1845"/>
    <w:rsid w:val="009435CC"/>
    <w:rsid w:val="00A830CF"/>
    <w:rsid w:val="00A91FC4"/>
    <w:rsid w:val="00AC69EA"/>
    <w:rsid w:val="00AD1B35"/>
    <w:rsid w:val="00AE5C84"/>
    <w:rsid w:val="00B64F47"/>
    <w:rsid w:val="00B673D8"/>
    <w:rsid w:val="00BA3108"/>
    <w:rsid w:val="00BF7FA6"/>
    <w:rsid w:val="00C30F6B"/>
    <w:rsid w:val="00C35A89"/>
    <w:rsid w:val="00C36152"/>
    <w:rsid w:val="00C821EA"/>
    <w:rsid w:val="00C92BAA"/>
    <w:rsid w:val="00CA3227"/>
    <w:rsid w:val="00D961DD"/>
    <w:rsid w:val="00EC099E"/>
    <w:rsid w:val="00F44D51"/>
    <w:rsid w:val="00F90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542A0"/>
  <w15:chartTrackingRefBased/>
  <w15:docId w15:val="{A9579179-283D-B242-967A-900A0FA8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A89"/>
    <w:pPr>
      <w:tabs>
        <w:tab w:val="center" w:pos="4513"/>
        <w:tab w:val="right" w:pos="9026"/>
      </w:tabs>
    </w:pPr>
  </w:style>
  <w:style w:type="character" w:customStyle="1" w:styleId="KopfzeileZchn">
    <w:name w:val="Kopfzeile Zchn"/>
    <w:basedOn w:val="Absatz-Standardschriftart"/>
    <w:link w:val="Kopfzeile"/>
    <w:uiPriority w:val="99"/>
    <w:rsid w:val="00C35A89"/>
  </w:style>
  <w:style w:type="paragraph" w:styleId="Fuzeile">
    <w:name w:val="footer"/>
    <w:basedOn w:val="Standard"/>
    <w:link w:val="FuzeileZchn"/>
    <w:uiPriority w:val="99"/>
    <w:unhideWhenUsed/>
    <w:rsid w:val="00C35A89"/>
    <w:pPr>
      <w:tabs>
        <w:tab w:val="center" w:pos="4513"/>
        <w:tab w:val="right" w:pos="9026"/>
      </w:tabs>
    </w:pPr>
  </w:style>
  <w:style w:type="character" w:customStyle="1" w:styleId="FuzeileZchn">
    <w:name w:val="Fußzeile Zchn"/>
    <w:basedOn w:val="Absatz-Standardschriftart"/>
    <w:link w:val="Fuzeile"/>
    <w:uiPriority w:val="99"/>
    <w:rsid w:val="00C35A89"/>
  </w:style>
  <w:style w:type="character" w:styleId="Hyperlink">
    <w:name w:val="Hyperlink"/>
    <w:basedOn w:val="Absatz-Standardschriftart"/>
    <w:uiPriority w:val="99"/>
    <w:unhideWhenUsed/>
    <w:rsid w:val="00BF7FA6"/>
    <w:rPr>
      <w:color w:val="0563C1" w:themeColor="hyperlink"/>
      <w:u w:val="single"/>
    </w:rPr>
  </w:style>
  <w:style w:type="paragraph" w:styleId="Listenabsatz">
    <w:name w:val="List Paragraph"/>
    <w:basedOn w:val="Standard"/>
    <w:uiPriority w:val="34"/>
    <w:qFormat/>
    <w:rsid w:val="00BA3108"/>
    <w:pPr>
      <w:ind w:left="720"/>
      <w:contextualSpacing/>
    </w:pPr>
  </w:style>
  <w:style w:type="character" w:styleId="NichtaufgelsteErwhnung">
    <w:name w:val="Unresolved Mention"/>
    <w:basedOn w:val="Absatz-Standardschriftart"/>
    <w:uiPriority w:val="99"/>
    <w:semiHidden/>
    <w:unhideWhenUsed/>
    <w:rsid w:val="00AD1B35"/>
    <w:rPr>
      <w:color w:val="605E5C"/>
      <w:shd w:val="clear" w:color="auto" w:fill="E1DFDD"/>
    </w:rPr>
  </w:style>
  <w:style w:type="character" w:styleId="BesuchterLink">
    <w:name w:val="FollowedHyperlink"/>
    <w:basedOn w:val="Absatz-Standardschriftart"/>
    <w:uiPriority w:val="99"/>
    <w:semiHidden/>
    <w:unhideWhenUsed/>
    <w:rsid w:val="00B64F47"/>
    <w:rPr>
      <w:color w:val="954F72" w:themeColor="followedHyperlink"/>
      <w:u w:val="single"/>
    </w:rPr>
  </w:style>
  <w:style w:type="paragraph" w:styleId="StandardWeb">
    <w:name w:val="Normal (Web)"/>
    <w:basedOn w:val="Standard"/>
    <w:uiPriority w:val="99"/>
    <w:semiHidden/>
    <w:unhideWhenUsed/>
    <w:rsid w:val="003A1E89"/>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B67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49675">
      <w:bodyDiv w:val="1"/>
      <w:marLeft w:val="0"/>
      <w:marRight w:val="0"/>
      <w:marTop w:val="0"/>
      <w:marBottom w:val="0"/>
      <w:divBdr>
        <w:top w:val="none" w:sz="0" w:space="0" w:color="auto"/>
        <w:left w:val="none" w:sz="0" w:space="0" w:color="auto"/>
        <w:bottom w:val="none" w:sz="0" w:space="0" w:color="auto"/>
        <w:right w:val="none" w:sz="0" w:space="0" w:color="auto"/>
      </w:divBdr>
    </w:div>
    <w:div w:id="2085518523">
      <w:bodyDiv w:val="1"/>
      <w:marLeft w:val="0"/>
      <w:marRight w:val="0"/>
      <w:marTop w:val="0"/>
      <w:marBottom w:val="0"/>
      <w:divBdr>
        <w:top w:val="none" w:sz="0" w:space="0" w:color="auto"/>
        <w:left w:val="none" w:sz="0" w:space="0" w:color="auto"/>
        <w:bottom w:val="none" w:sz="0" w:space="0" w:color="auto"/>
        <w:right w:val="none" w:sz="0" w:space="0" w:color="auto"/>
      </w:divBdr>
      <w:divsChild>
        <w:div w:id="1756634368">
          <w:marLeft w:val="0"/>
          <w:marRight w:val="0"/>
          <w:marTop w:val="0"/>
          <w:marBottom w:val="0"/>
          <w:divBdr>
            <w:top w:val="none" w:sz="0" w:space="0" w:color="auto"/>
            <w:left w:val="none" w:sz="0" w:space="0" w:color="auto"/>
            <w:bottom w:val="none" w:sz="0" w:space="0" w:color="auto"/>
            <w:right w:val="none" w:sz="0" w:space="0" w:color="auto"/>
          </w:divBdr>
        </w:div>
        <w:div w:id="590429074">
          <w:marLeft w:val="0"/>
          <w:marRight w:val="0"/>
          <w:marTop w:val="0"/>
          <w:marBottom w:val="0"/>
          <w:divBdr>
            <w:top w:val="none" w:sz="0" w:space="0" w:color="auto"/>
            <w:left w:val="none" w:sz="0" w:space="0" w:color="auto"/>
            <w:bottom w:val="none" w:sz="0" w:space="0" w:color="auto"/>
            <w:right w:val="none" w:sz="0" w:space="0" w:color="auto"/>
          </w:divBdr>
          <w:divsChild>
            <w:div w:id="1509296773">
              <w:marLeft w:val="0"/>
              <w:marRight w:val="0"/>
              <w:marTop w:val="0"/>
              <w:marBottom w:val="0"/>
              <w:divBdr>
                <w:top w:val="none" w:sz="0" w:space="0" w:color="auto"/>
                <w:left w:val="none" w:sz="0" w:space="0" w:color="auto"/>
                <w:bottom w:val="none" w:sz="0" w:space="0" w:color="auto"/>
                <w:right w:val="none" w:sz="0" w:space="0" w:color="auto"/>
              </w:divBdr>
              <w:divsChild>
                <w:div w:id="172888818">
                  <w:marLeft w:val="0"/>
                  <w:marRight w:val="0"/>
                  <w:marTop w:val="675"/>
                  <w:marBottom w:val="450"/>
                  <w:divBdr>
                    <w:top w:val="none" w:sz="0" w:space="0" w:color="auto"/>
                    <w:left w:val="none" w:sz="0" w:space="0" w:color="auto"/>
                    <w:bottom w:val="none" w:sz="0" w:space="0" w:color="auto"/>
                    <w:right w:val="none" w:sz="0" w:space="0" w:color="auto"/>
                  </w:divBdr>
                  <w:divsChild>
                    <w:div w:id="280304936">
                      <w:marLeft w:val="0"/>
                      <w:marRight w:val="0"/>
                      <w:marTop w:val="0"/>
                      <w:marBottom w:val="0"/>
                      <w:divBdr>
                        <w:top w:val="none" w:sz="0" w:space="0" w:color="auto"/>
                        <w:left w:val="none" w:sz="0" w:space="0" w:color="auto"/>
                        <w:bottom w:val="none" w:sz="0" w:space="0" w:color="auto"/>
                        <w:right w:val="none" w:sz="0" w:space="0" w:color="auto"/>
                      </w:divBdr>
                      <w:divsChild>
                        <w:div w:id="666979847">
                          <w:marLeft w:val="0"/>
                          <w:marRight w:val="0"/>
                          <w:marTop w:val="0"/>
                          <w:marBottom w:val="0"/>
                          <w:divBdr>
                            <w:top w:val="none" w:sz="0" w:space="0" w:color="auto"/>
                            <w:left w:val="none" w:sz="0" w:space="0" w:color="auto"/>
                            <w:bottom w:val="none" w:sz="0" w:space="0" w:color="auto"/>
                            <w:right w:val="none" w:sz="0" w:space="0" w:color="auto"/>
                          </w:divBdr>
                          <w:divsChild>
                            <w:div w:id="1991328216">
                              <w:marLeft w:val="300"/>
                              <w:marRight w:val="300"/>
                              <w:marTop w:val="0"/>
                              <w:marBottom w:val="0"/>
                              <w:divBdr>
                                <w:top w:val="none" w:sz="0" w:space="0" w:color="auto"/>
                                <w:left w:val="none" w:sz="0" w:space="0" w:color="auto"/>
                                <w:bottom w:val="none" w:sz="0" w:space="0" w:color="auto"/>
                                <w:right w:val="none" w:sz="0" w:space="0" w:color="auto"/>
                              </w:divBdr>
                              <w:divsChild>
                                <w:div w:id="226303237">
                                  <w:marLeft w:val="0"/>
                                  <w:marRight w:val="0"/>
                                  <w:marTop w:val="0"/>
                                  <w:marBottom w:val="150"/>
                                  <w:divBdr>
                                    <w:top w:val="none" w:sz="0" w:space="0" w:color="auto"/>
                                    <w:left w:val="none" w:sz="0" w:space="0" w:color="auto"/>
                                    <w:bottom w:val="none" w:sz="0" w:space="0" w:color="auto"/>
                                    <w:right w:val="none" w:sz="0" w:space="0" w:color="auto"/>
                                  </w:divBdr>
                                </w:div>
                                <w:div w:id="1177887062">
                                  <w:marLeft w:val="0"/>
                                  <w:marRight w:val="0"/>
                                  <w:marTop w:val="0"/>
                                  <w:marBottom w:val="225"/>
                                  <w:divBdr>
                                    <w:top w:val="none" w:sz="0" w:space="0" w:color="auto"/>
                                    <w:left w:val="none" w:sz="0" w:space="0" w:color="auto"/>
                                    <w:bottom w:val="none" w:sz="0" w:space="0" w:color="auto"/>
                                    <w:right w:val="none" w:sz="0" w:space="0" w:color="auto"/>
                                  </w:divBdr>
                                </w:div>
                                <w:div w:id="2045474944">
                                  <w:marLeft w:val="0"/>
                                  <w:marRight w:val="0"/>
                                  <w:marTop w:val="0"/>
                                  <w:marBottom w:val="150"/>
                                  <w:divBdr>
                                    <w:top w:val="none" w:sz="0" w:space="0" w:color="auto"/>
                                    <w:left w:val="none" w:sz="0" w:space="0" w:color="auto"/>
                                    <w:bottom w:val="none" w:sz="0" w:space="0" w:color="auto"/>
                                    <w:right w:val="none" w:sz="0" w:space="0" w:color="auto"/>
                                  </w:divBdr>
                                </w:div>
                                <w:div w:id="1849054294">
                                  <w:marLeft w:val="0"/>
                                  <w:marRight w:val="0"/>
                                  <w:marTop w:val="0"/>
                                  <w:marBottom w:val="225"/>
                                  <w:divBdr>
                                    <w:top w:val="none" w:sz="0" w:space="0" w:color="auto"/>
                                    <w:left w:val="none" w:sz="0" w:space="0" w:color="auto"/>
                                    <w:bottom w:val="none" w:sz="0" w:space="0" w:color="auto"/>
                                    <w:right w:val="none" w:sz="0" w:space="0" w:color="auto"/>
                                  </w:divBdr>
                                </w:div>
                              </w:divsChild>
                            </w:div>
                            <w:div w:id="856846178">
                              <w:marLeft w:val="300"/>
                              <w:marRight w:val="300"/>
                              <w:marTop w:val="0"/>
                              <w:marBottom w:val="0"/>
                              <w:divBdr>
                                <w:top w:val="none" w:sz="0" w:space="0" w:color="auto"/>
                                <w:left w:val="none" w:sz="0" w:space="0" w:color="auto"/>
                                <w:bottom w:val="none" w:sz="0" w:space="0" w:color="auto"/>
                                <w:right w:val="none" w:sz="0" w:space="0" w:color="auto"/>
                              </w:divBdr>
                              <w:divsChild>
                                <w:div w:id="266739280">
                                  <w:marLeft w:val="0"/>
                                  <w:marRight w:val="0"/>
                                  <w:marTop w:val="0"/>
                                  <w:marBottom w:val="150"/>
                                  <w:divBdr>
                                    <w:top w:val="none" w:sz="0" w:space="0" w:color="auto"/>
                                    <w:left w:val="none" w:sz="0" w:space="0" w:color="auto"/>
                                    <w:bottom w:val="none" w:sz="0" w:space="0" w:color="auto"/>
                                    <w:right w:val="none" w:sz="0" w:space="0" w:color="auto"/>
                                  </w:divBdr>
                                </w:div>
                                <w:div w:id="1834760638">
                                  <w:marLeft w:val="0"/>
                                  <w:marRight w:val="0"/>
                                  <w:marTop w:val="0"/>
                                  <w:marBottom w:val="225"/>
                                  <w:divBdr>
                                    <w:top w:val="none" w:sz="0" w:space="0" w:color="auto"/>
                                    <w:left w:val="none" w:sz="0" w:space="0" w:color="auto"/>
                                    <w:bottom w:val="none" w:sz="0" w:space="0" w:color="auto"/>
                                    <w:right w:val="none" w:sz="0" w:space="0" w:color="auto"/>
                                  </w:divBdr>
                                </w:div>
                                <w:div w:id="1190682933">
                                  <w:marLeft w:val="0"/>
                                  <w:marRight w:val="0"/>
                                  <w:marTop w:val="0"/>
                                  <w:marBottom w:val="150"/>
                                  <w:divBdr>
                                    <w:top w:val="none" w:sz="0" w:space="0" w:color="auto"/>
                                    <w:left w:val="none" w:sz="0" w:space="0" w:color="auto"/>
                                    <w:bottom w:val="none" w:sz="0" w:space="0" w:color="auto"/>
                                    <w:right w:val="none" w:sz="0" w:space="0" w:color="auto"/>
                                  </w:divBdr>
                                </w:div>
                                <w:div w:id="11345596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turisme.cat/en/findout/the-best-beaches-in-catalonia-to-go-with-dogs" TargetMode="External"/><Relationship Id="rId3" Type="http://schemas.openxmlformats.org/officeDocument/2006/relationships/settings" Target="settings.xml"/><Relationship Id="rId7" Type="http://schemas.openxmlformats.org/officeDocument/2006/relationships/hyperlink" Target="https://www.femturisme.cat/en/findout/pet-friendly-accommod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Rutert, Ramona</cp:lastModifiedBy>
  <cp:revision>4</cp:revision>
  <cp:lastPrinted>2022-03-14T07:45:00Z</cp:lastPrinted>
  <dcterms:created xsi:type="dcterms:W3CDTF">2022-05-06T11:04:00Z</dcterms:created>
  <dcterms:modified xsi:type="dcterms:W3CDTF">2022-08-11T06:38:00Z</dcterms:modified>
</cp:coreProperties>
</file>