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5049" w14:textId="77777777" w:rsidR="00602825" w:rsidRPr="00602825" w:rsidRDefault="00602825" w:rsidP="00220E37">
      <w:pPr>
        <w:pStyle w:val="StandardWeb"/>
        <w:rPr>
          <w:rFonts w:ascii="Arial" w:hAnsi="Arial" w:cs="Arial"/>
          <w:b/>
          <w:bCs/>
          <w:color w:val="000000"/>
          <w:sz w:val="10"/>
          <w:szCs w:val="10"/>
        </w:rPr>
      </w:pPr>
    </w:p>
    <w:p w14:paraId="7B59FD1C" w14:textId="74D8F2CA" w:rsidR="00333576" w:rsidRDefault="00333576" w:rsidP="00220E37">
      <w:pPr>
        <w:pStyle w:val="StandardWeb"/>
        <w:rPr>
          <w:rFonts w:ascii="Arial" w:hAnsi="Arial" w:cs="Arial"/>
          <w:b/>
          <w:bCs/>
          <w:color w:val="000000"/>
          <w:sz w:val="20"/>
          <w:szCs w:val="20"/>
        </w:rPr>
      </w:pPr>
    </w:p>
    <w:p w14:paraId="32E265B1" w14:textId="42596A90" w:rsidR="00544F51" w:rsidRPr="00220E37" w:rsidRDefault="00544F51" w:rsidP="00333576">
      <w:pPr>
        <w:pStyle w:val="StandardWeb"/>
        <w:ind w:right="141"/>
        <w:rPr>
          <w:rFonts w:ascii="Arial" w:hAnsi="Arial" w:cs="Arial"/>
          <w:b/>
          <w:bCs/>
          <w:color w:val="000000"/>
          <w:sz w:val="20"/>
          <w:szCs w:val="20"/>
        </w:rPr>
      </w:pPr>
      <w:r w:rsidRPr="00220E37">
        <w:rPr>
          <w:rFonts w:ascii="Arial" w:hAnsi="Arial" w:cs="Arial"/>
          <w:b/>
          <w:bCs/>
          <w:color w:val="000000"/>
          <w:sz w:val="20"/>
          <w:szCs w:val="20"/>
        </w:rPr>
        <w:t>KURZBIOGRAFIEN</w:t>
      </w:r>
    </w:p>
    <w:p w14:paraId="3B9EB690" w14:textId="2244891F" w:rsidR="00544F51" w:rsidRDefault="00544F51" w:rsidP="00333576">
      <w:pPr>
        <w:pStyle w:val="StandardWeb"/>
        <w:spacing w:before="0" w:beforeAutospacing="0" w:after="0" w:afterAutospacing="0"/>
        <w:ind w:right="141"/>
        <w:rPr>
          <w:rFonts w:ascii="Arial" w:hAnsi="Arial" w:cs="Arial"/>
          <w:color w:val="000000"/>
          <w:sz w:val="20"/>
          <w:szCs w:val="20"/>
        </w:rPr>
      </w:pPr>
      <w:r>
        <w:rPr>
          <w:rFonts w:ascii="Arial" w:hAnsi="Arial" w:cs="Arial"/>
          <w:b/>
          <w:bCs/>
          <w:color w:val="000000"/>
          <w:sz w:val="20"/>
          <w:szCs w:val="20"/>
        </w:rPr>
        <w:t>Move</w:t>
      </w:r>
      <w:r w:rsidRPr="00544F51">
        <w:rPr>
          <w:rFonts w:ascii="Arial" w:hAnsi="Arial" w:cs="Arial"/>
          <w:b/>
          <w:bCs/>
          <w:color w:val="000000"/>
          <w:sz w:val="20"/>
          <w:szCs w:val="20"/>
        </w:rPr>
        <w:t>d by the Motion</w:t>
      </w:r>
      <w:r w:rsidRPr="00544F51">
        <w:rPr>
          <w:color w:val="000000"/>
        </w:rPr>
        <w:t xml:space="preserve"> i</w:t>
      </w:r>
      <w:r w:rsidRPr="00544F51">
        <w:rPr>
          <w:rFonts w:ascii="Arial" w:hAnsi="Arial" w:cs="Arial"/>
          <w:color w:val="000000"/>
          <w:sz w:val="20"/>
          <w:szCs w:val="20"/>
        </w:rPr>
        <w:t xml:space="preserve">st ein interdisziplinäres Kollektiv, dessen Arbeit sich mit populären Erzählungen und vielschichtigen sozialen Themen beschäftigt und sich durch eine innovative, viszerale Ästhetik auszeichnet. Moved </w:t>
      </w:r>
      <w:r w:rsidR="00A42DE4">
        <w:rPr>
          <w:rFonts w:ascii="Arial" w:hAnsi="Arial" w:cs="Arial"/>
          <w:color w:val="000000"/>
          <w:sz w:val="20"/>
          <w:szCs w:val="20"/>
        </w:rPr>
        <w:t xml:space="preserve">by </w:t>
      </w:r>
      <w:r w:rsidRPr="00544F51">
        <w:rPr>
          <w:rFonts w:ascii="Arial" w:hAnsi="Arial" w:cs="Arial"/>
          <w:color w:val="000000"/>
          <w:sz w:val="20"/>
          <w:szCs w:val="20"/>
        </w:rPr>
        <w:t>the Motion wurde 2013 von Wu Tsang und Tosh Basco in Los Angeles gegründet. Zum Kern der Gruppe gehören heute Josh Johnson, Asma Maroof und Patrick Belaga. Seit 2019 sind sie in Zürich ansässig. Zu den Produktionen gehören: Sudden Rise (2019), Compositions I, II, IV (2020), The show is over (2020), Orpheus (2021) Moby Dick; or, The Whale (2022), Pinocchio (2023), Der Sturm (2024), Carmen (2024). Tourneen finden u.a. bei den Wiener Festwochen (Pinocchio 2023, Robin Hood demnächst 2025) und beim Holland Festival (Moby Dick 2022, Carmen 2024) statt. Die Film-Performance Moby Dick wurde auf zahlreichen Tourneen gezeigt, darunter The Shed in New York (mit dem New York Philharmonic), Rise Festival (Sydney) und Luma (Arles). Unabhängig vom Schauspielhaus Zürich wurde die gemeinsame Arbeit in renommierten Kunstausstellungen wie der Whitney Biennale 2022, der Venedig Biennale 2022 und der Manifesta 2024 gezeigt.</w:t>
      </w:r>
    </w:p>
    <w:p w14:paraId="32C8ACB6" w14:textId="77777777" w:rsidR="00602825" w:rsidRPr="00544F51" w:rsidRDefault="00602825" w:rsidP="00333576">
      <w:pPr>
        <w:pStyle w:val="StandardWeb"/>
        <w:spacing w:before="0" w:beforeAutospacing="0" w:after="0" w:afterAutospacing="0"/>
        <w:ind w:right="141"/>
        <w:rPr>
          <w:color w:val="000000"/>
        </w:rPr>
      </w:pPr>
    </w:p>
    <w:p w14:paraId="6A4DED3A" w14:textId="22B16705" w:rsidR="00544F51" w:rsidRPr="00544F51" w:rsidRDefault="00CD431B" w:rsidP="00333576">
      <w:pPr>
        <w:pStyle w:val="StandardWeb"/>
        <w:spacing w:before="0" w:beforeAutospacing="0" w:after="0" w:afterAutospacing="0"/>
        <w:ind w:right="141"/>
        <w:rPr>
          <w:color w:val="000000"/>
        </w:rPr>
      </w:pPr>
      <w:r>
        <w:rPr>
          <w:rFonts w:ascii="Arial" w:hAnsi="Arial" w:cs="Arial"/>
          <w:color w:val="000000"/>
          <w:sz w:val="20"/>
          <w:szCs w:val="20"/>
        </w:rPr>
        <w:t> </w:t>
      </w:r>
      <w:r>
        <w:rPr>
          <w:rFonts w:ascii="Arial" w:hAnsi="Arial" w:cs="Arial"/>
          <w:b/>
          <w:bCs/>
          <w:color w:val="000000"/>
          <w:sz w:val="20"/>
          <w:szCs w:val="20"/>
        </w:rPr>
        <w:t>Wu Tsang</w:t>
      </w:r>
      <w:r>
        <w:rPr>
          <w:rFonts w:ascii="Arial" w:hAnsi="Arial" w:cs="Arial"/>
          <w:color w:val="000000"/>
          <w:sz w:val="20"/>
          <w:szCs w:val="20"/>
        </w:rPr>
        <w:t xml:space="preserve"> </w:t>
      </w:r>
      <w:r w:rsidR="00544F51" w:rsidRPr="00544F51">
        <w:rPr>
          <w:rFonts w:ascii="Arial" w:hAnsi="Arial" w:cs="Arial"/>
          <w:color w:val="000000"/>
          <w:sz w:val="20"/>
          <w:szCs w:val="20"/>
        </w:rPr>
        <w:t xml:space="preserve">ist eine preisgekrönte Filmemacherin und bildende Künstlerin, die dokumentarische und erzählerische Techniken mit fantastischen Abstechern ins Imaginäre verbindet. Ihre Projekte wurden in Museen, auf Biennalen, Film- und Theaterfestivals auf der ganzen Welt präsentiert, darunter die Biennale von Venedig (2022), die Manifesta 15, die Whitney Biennale (2012, 2022), SXSW (2012) und das Holland Festival (2022, 2024). Tsang ist 2018 MacArthur „Genius“-Stipendiatin und hat zahlreiche Auszeichnungen erhalten, darunter 2016 Guggenheim (Film/Video), 2018 Hugo Boss Prize Nominee und Rockefeller Foundation. Wu Tsang erhielt einen BFA (2004) vom Art Institute of Chicago (SAIC) und einen MFA (2010) von der University of California Los Angeles (UCLA). Von 2019-2024 war sie Director-in-Residence am Schauspielhaus Zürich. Tsang ist bekannt für ihre langfristigen Kooperationen, insbesondere mit Moved </w:t>
      </w:r>
      <w:r w:rsidR="00A42DE4">
        <w:rPr>
          <w:rFonts w:ascii="Arial" w:hAnsi="Arial" w:cs="Arial"/>
          <w:color w:val="000000"/>
          <w:sz w:val="20"/>
          <w:szCs w:val="20"/>
        </w:rPr>
        <w:t xml:space="preserve">by </w:t>
      </w:r>
      <w:r w:rsidR="00544F51" w:rsidRPr="00544F51">
        <w:rPr>
          <w:rFonts w:ascii="Arial" w:hAnsi="Arial" w:cs="Arial"/>
          <w:color w:val="000000"/>
          <w:sz w:val="20"/>
          <w:szCs w:val="20"/>
        </w:rPr>
        <w:t>the Motion, einem Performance-Kollektiv, das sie 2013 gemeinsam mit Tosh Basco gegründet hat.</w:t>
      </w:r>
    </w:p>
    <w:p w14:paraId="743C06E6" w14:textId="36D3583C" w:rsidR="00CD431B" w:rsidRDefault="00CD431B" w:rsidP="00333576">
      <w:pPr>
        <w:spacing w:line="240" w:lineRule="auto"/>
        <w:ind w:right="141"/>
        <w:rPr>
          <w:color w:val="000000"/>
        </w:rPr>
      </w:pPr>
    </w:p>
    <w:p w14:paraId="2D231A6C" w14:textId="22E3C51C" w:rsidR="00544F51" w:rsidRPr="00544F51" w:rsidRDefault="00CD431B" w:rsidP="00333576">
      <w:pPr>
        <w:pStyle w:val="StandardWeb"/>
        <w:spacing w:before="0" w:beforeAutospacing="0" w:after="0" w:afterAutospacing="0"/>
        <w:ind w:right="141"/>
        <w:rPr>
          <w:rFonts w:ascii="Arial" w:hAnsi="Arial" w:cs="Arial"/>
          <w:color w:val="000000"/>
          <w:sz w:val="20"/>
          <w:szCs w:val="20"/>
        </w:rPr>
      </w:pPr>
      <w:r>
        <w:rPr>
          <w:rFonts w:ascii="Arial" w:hAnsi="Arial" w:cs="Arial"/>
          <w:b/>
          <w:bCs/>
          <w:color w:val="000000"/>
          <w:sz w:val="20"/>
          <w:szCs w:val="20"/>
        </w:rPr>
        <w:t>Enrique Fuenteblanca</w:t>
      </w:r>
      <w:r>
        <w:rPr>
          <w:rFonts w:ascii="Arial" w:hAnsi="Arial" w:cs="Arial"/>
          <w:color w:val="000000"/>
          <w:sz w:val="20"/>
          <w:szCs w:val="20"/>
        </w:rPr>
        <w:t xml:space="preserve"> </w:t>
      </w:r>
      <w:r w:rsidR="00544F51" w:rsidRPr="00544F51">
        <w:rPr>
          <w:rFonts w:ascii="Arial" w:hAnsi="Arial" w:cs="Arial"/>
          <w:color w:val="000000"/>
          <w:sz w:val="20"/>
          <w:szCs w:val="20"/>
        </w:rPr>
        <w:t xml:space="preserve">ist Künstler, Autor, Kurator und kreativer Produzent von Kunst und Gedanken, der sich mit der Schnittstelle zwischen Kritischer Theorie, Performance Studies und den Beziehungen zwischen Populärkultur und zeitgenössischer Kunst beschäftigt. Er ist Teil von BNV Producciones und </w:t>
      </w:r>
      <w:r w:rsidR="004817F2">
        <w:rPr>
          <w:rFonts w:ascii="Arial" w:hAnsi="Arial" w:cs="Arial"/>
          <w:color w:val="000000"/>
          <w:sz w:val="20"/>
          <w:szCs w:val="20"/>
        </w:rPr>
        <w:t xml:space="preserve">von </w:t>
      </w:r>
      <w:r w:rsidR="00544F51" w:rsidRPr="00544F51">
        <w:rPr>
          <w:rFonts w:ascii="Arial" w:hAnsi="Arial" w:cs="Arial"/>
          <w:color w:val="000000"/>
          <w:sz w:val="20"/>
          <w:szCs w:val="20"/>
        </w:rPr>
        <w:t>der unabhängigen Plattform für moderne und zeitgenössische Flamenco-Studien und war Teil der Abteilung für redaktionelle Aktivitäten des Museo Nacional Centro de Arte Reina Sofía. Indem er das Schreiben als kollaboratives und erweitertes Werkzeug einsetzt, hat er dramaturgische Texte für Künstler wie Rocío Molina oder Sara Jiménez verfasst, und seine Arbeit wurde in Kontexten wie der Tanzbiennale von Venedig und dem Museo Nacional Centro de Arte Reina Sofía (Madrid) präsentiert. In jüngster Zeit h</w:t>
      </w:r>
      <w:r w:rsidR="004817F2">
        <w:rPr>
          <w:rFonts w:ascii="Arial" w:hAnsi="Arial" w:cs="Arial"/>
          <w:color w:val="000000"/>
          <w:sz w:val="20"/>
          <w:szCs w:val="20"/>
        </w:rPr>
        <w:t>at er diese</w:t>
      </w:r>
      <w:r w:rsidR="00544F51" w:rsidRPr="00544F51">
        <w:rPr>
          <w:rFonts w:ascii="Arial" w:hAnsi="Arial" w:cs="Arial"/>
          <w:color w:val="000000"/>
          <w:sz w:val="20"/>
          <w:szCs w:val="20"/>
        </w:rPr>
        <w:t xml:space="preserve"> Arbeit durch die Zusammenarbeit mit Künstlern wie Pedro G. Romero oder Wu Tsang und dem Kollektiv Moved by the Motion fortgesetzt. Er ist Autor von Büchern wie den Gedichtbänden </w:t>
      </w:r>
      <w:r w:rsidR="00544F51" w:rsidRPr="00544F51">
        <w:rPr>
          <w:rFonts w:ascii="Arial" w:hAnsi="Arial" w:cs="Arial"/>
          <w:i/>
          <w:color w:val="000000"/>
          <w:sz w:val="20"/>
          <w:szCs w:val="20"/>
        </w:rPr>
        <w:t>Notas para un papel que arde</w:t>
      </w:r>
      <w:r w:rsidR="00544F51" w:rsidRPr="00544F51">
        <w:rPr>
          <w:rFonts w:ascii="Arial" w:hAnsi="Arial" w:cs="Arial"/>
          <w:color w:val="000000"/>
          <w:sz w:val="20"/>
          <w:szCs w:val="20"/>
        </w:rPr>
        <w:t xml:space="preserve"> (Letraversal, 2022) und </w:t>
      </w:r>
      <w:r w:rsidR="00544F51" w:rsidRPr="00544F51">
        <w:rPr>
          <w:rFonts w:ascii="Arial" w:hAnsi="Arial" w:cs="Arial"/>
          <w:i/>
          <w:color w:val="000000"/>
          <w:sz w:val="20"/>
          <w:szCs w:val="20"/>
        </w:rPr>
        <w:t>Des-naturalizaciones</w:t>
      </w:r>
      <w:r w:rsidR="00544F51" w:rsidRPr="00544F51">
        <w:rPr>
          <w:rFonts w:ascii="Arial" w:hAnsi="Arial" w:cs="Arial"/>
          <w:color w:val="000000"/>
          <w:sz w:val="20"/>
          <w:szCs w:val="20"/>
        </w:rPr>
        <w:t xml:space="preserve"> (Libero Editorial, 2020).</w:t>
      </w:r>
    </w:p>
    <w:p w14:paraId="52A7A327" w14:textId="7FE21DC7" w:rsidR="00544F51" w:rsidRDefault="00544F51" w:rsidP="00333576">
      <w:pPr>
        <w:pStyle w:val="StandardWeb"/>
        <w:spacing w:before="0" w:beforeAutospacing="0" w:after="0" w:afterAutospacing="0"/>
        <w:ind w:right="141"/>
        <w:rPr>
          <w:rFonts w:ascii="Arial" w:hAnsi="Arial" w:cs="Arial"/>
          <w:color w:val="000000"/>
          <w:sz w:val="20"/>
          <w:szCs w:val="20"/>
        </w:rPr>
      </w:pPr>
    </w:p>
    <w:p w14:paraId="0B6D75A8" w14:textId="43BA6A56" w:rsidR="00333576" w:rsidRDefault="00544F51" w:rsidP="00333576">
      <w:pPr>
        <w:pStyle w:val="StandardWeb"/>
        <w:spacing w:before="0" w:beforeAutospacing="0" w:after="0" w:afterAutospacing="0"/>
        <w:ind w:right="141"/>
        <w:rPr>
          <w:rFonts w:ascii="Arial" w:hAnsi="Arial" w:cs="Arial"/>
          <w:color w:val="000000"/>
          <w:sz w:val="20"/>
          <w:szCs w:val="20"/>
        </w:rPr>
      </w:pPr>
      <w:r w:rsidRPr="00220E37">
        <w:rPr>
          <w:rFonts w:ascii="Arial" w:hAnsi="Arial" w:cs="Arial"/>
          <w:color w:val="000000"/>
          <w:sz w:val="20"/>
          <w:szCs w:val="20"/>
        </w:rPr>
        <w:t xml:space="preserve">In den letzten zehn Jahren hat </w:t>
      </w:r>
      <w:r w:rsidRPr="00220E37">
        <w:rPr>
          <w:rFonts w:ascii="Arial" w:hAnsi="Arial" w:cs="Arial"/>
          <w:b/>
          <w:color w:val="000000"/>
          <w:sz w:val="20"/>
          <w:szCs w:val="20"/>
        </w:rPr>
        <w:t>Tosh Basco</w:t>
      </w:r>
      <w:r w:rsidRPr="00220E37">
        <w:rPr>
          <w:rFonts w:ascii="Arial" w:hAnsi="Arial" w:cs="Arial"/>
          <w:color w:val="000000"/>
          <w:sz w:val="20"/>
          <w:szCs w:val="20"/>
        </w:rPr>
        <w:t xml:space="preserve"> (fka boychild) </w:t>
      </w:r>
      <w:r w:rsidR="004817F2">
        <w:rPr>
          <w:rFonts w:ascii="Arial" w:hAnsi="Arial" w:cs="Arial"/>
          <w:color w:val="000000"/>
          <w:sz w:val="20"/>
          <w:szCs w:val="20"/>
        </w:rPr>
        <w:t>vor allem als bewegungsbasierte</w:t>
      </w:r>
      <w:r w:rsidRPr="00220E37">
        <w:rPr>
          <w:rFonts w:ascii="Arial" w:hAnsi="Arial" w:cs="Arial"/>
          <w:color w:val="000000"/>
          <w:sz w:val="20"/>
          <w:szCs w:val="20"/>
        </w:rPr>
        <w:t xml:space="preserve"> Performer</w:t>
      </w:r>
      <w:r w:rsidR="004817F2">
        <w:rPr>
          <w:rFonts w:ascii="Arial" w:hAnsi="Arial" w:cs="Arial"/>
          <w:color w:val="000000"/>
          <w:sz w:val="20"/>
          <w:szCs w:val="20"/>
        </w:rPr>
        <w:t>in</w:t>
      </w:r>
      <w:r w:rsidRPr="00220E37">
        <w:rPr>
          <w:rFonts w:ascii="Arial" w:hAnsi="Arial" w:cs="Arial"/>
          <w:color w:val="000000"/>
          <w:sz w:val="20"/>
          <w:szCs w:val="20"/>
        </w:rPr>
        <w:t xml:space="preserve"> gearbeitet und Improvisationsformen in Tanz, Theater und Performancekunst erforscht. Basco hat sich einen Raum im Bereich der Performance geschaffen, in dem Begehren, Erinnerung und Überleben in Gesten des Werdens in den Körper eingeschrieben sind. Bascos Fotografie und Zeichnung begleiten ihre Performance-Praxis. Zusammen mit Wu Tsang ist sie Mitbegründerin der kollaborativen Einheit Moved by the Motion, und die Zusammenarbeit bleibt ein wesentlicher Aspekt </w:t>
      </w:r>
    </w:p>
    <w:p w14:paraId="2DB90444"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56A4E9A5"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2BDF3E50"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2401C9E4"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006E5B87"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0B5FCA1A"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5AADEB12"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2DE60AC8"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26844438"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38718DBB" w14:textId="77777777" w:rsidR="00333576" w:rsidRDefault="00333576" w:rsidP="00333576">
      <w:pPr>
        <w:pStyle w:val="StandardWeb"/>
        <w:spacing w:before="0" w:beforeAutospacing="0" w:after="0" w:afterAutospacing="0"/>
        <w:ind w:right="141"/>
        <w:rPr>
          <w:rFonts w:ascii="Arial" w:hAnsi="Arial" w:cs="Arial"/>
          <w:color w:val="000000"/>
          <w:sz w:val="20"/>
          <w:szCs w:val="20"/>
        </w:rPr>
      </w:pPr>
    </w:p>
    <w:p w14:paraId="0124F645" w14:textId="3B39EE23" w:rsidR="00544F51" w:rsidRPr="00220E37" w:rsidRDefault="00544F51" w:rsidP="00333576">
      <w:pPr>
        <w:pStyle w:val="StandardWeb"/>
        <w:spacing w:before="0" w:beforeAutospacing="0" w:after="0" w:afterAutospacing="0"/>
        <w:ind w:right="141"/>
        <w:rPr>
          <w:rFonts w:ascii="Arial" w:hAnsi="Arial" w:cs="Arial"/>
          <w:color w:val="000000"/>
          <w:sz w:val="20"/>
          <w:szCs w:val="20"/>
        </w:rPr>
      </w:pPr>
      <w:r w:rsidRPr="00220E37">
        <w:rPr>
          <w:rFonts w:ascii="Arial" w:hAnsi="Arial" w:cs="Arial"/>
          <w:color w:val="000000"/>
          <w:sz w:val="20"/>
          <w:szCs w:val="20"/>
        </w:rPr>
        <w:t xml:space="preserve">ihrer Arbeit. Zu Bascos Einzelausstellungen gehören </w:t>
      </w:r>
      <w:r w:rsidRPr="00220E37">
        <w:rPr>
          <w:rFonts w:ascii="Arial" w:hAnsi="Arial" w:cs="Arial"/>
          <w:i/>
          <w:color w:val="000000"/>
          <w:sz w:val="20"/>
          <w:szCs w:val="20"/>
        </w:rPr>
        <w:t>No Sky</w:t>
      </w:r>
      <w:r w:rsidRPr="00220E37">
        <w:rPr>
          <w:rFonts w:ascii="Arial" w:hAnsi="Arial" w:cs="Arial"/>
          <w:color w:val="000000"/>
          <w:sz w:val="20"/>
          <w:szCs w:val="20"/>
        </w:rPr>
        <w:t xml:space="preserve">, Rockbund Art Museum, Shanghai, China (2023); </w:t>
      </w:r>
      <w:r w:rsidRPr="00220E37">
        <w:rPr>
          <w:rFonts w:ascii="Arial" w:hAnsi="Arial" w:cs="Arial"/>
          <w:i/>
          <w:color w:val="000000"/>
          <w:sz w:val="20"/>
          <w:szCs w:val="20"/>
        </w:rPr>
        <w:t>Grief Series</w:t>
      </w:r>
      <w:r w:rsidRPr="00220E37">
        <w:rPr>
          <w:rFonts w:ascii="Arial" w:hAnsi="Arial" w:cs="Arial"/>
          <w:color w:val="000000"/>
          <w:sz w:val="20"/>
          <w:szCs w:val="20"/>
        </w:rPr>
        <w:t xml:space="preserve">, Karma International, Zürich, Schweiz (2021); </w:t>
      </w:r>
      <w:r w:rsidRPr="00220E37">
        <w:rPr>
          <w:rFonts w:ascii="Arial" w:hAnsi="Arial" w:cs="Arial"/>
          <w:i/>
          <w:color w:val="000000"/>
          <w:sz w:val="20"/>
          <w:szCs w:val="20"/>
        </w:rPr>
        <w:t>Portraits, Stillleben und Blumen</w:t>
      </w:r>
      <w:r w:rsidRPr="00220E37">
        <w:rPr>
          <w:rFonts w:ascii="Arial" w:hAnsi="Arial" w:cs="Arial"/>
          <w:color w:val="000000"/>
          <w:sz w:val="20"/>
          <w:szCs w:val="20"/>
        </w:rPr>
        <w:t xml:space="preserve">, Carlos/Ishikawa, London, Vereinigtes Königreich (2021); </w:t>
      </w:r>
      <w:r w:rsidRPr="00220E37">
        <w:rPr>
          <w:rFonts w:ascii="Arial" w:hAnsi="Arial" w:cs="Arial"/>
          <w:i/>
          <w:color w:val="000000"/>
          <w:sz w:val="20"/>
          <w:szCs w:val="20"/>
        </w:rPr>
        <w:t>Angels, Hand Dances and Prayers</w:t>
      </w:r>
      <w:r w:rsidRPr="00220E37">
        <w:rPr>
          <w:rFonts w:ascii="Arial" w:hAnsi="Arial" w:cs="Arial"/>
          <w:color w:val="000000"/>
          <w:sz w:val="20"/>
          <w:szCs w:val="20"/>
        </w:rPr>
        <w:t xml:space="preserve">, Company Gallery, New York, NY (2021); </w:t>
      </w:r>
      <w:r w:rsidRPr="00220E37">
        <w:rPr>
          <w:rFonts w:ascii="Arial" w:hAnsi="Arial" w:cs="Arial"/>
          <w:i/>
          <w:color w:val="000000"/>
          <w:sz w:val="20"/>
          <w:szCs w:val="20"/>
        </w:rPr>
        <w:t>Hand dances. 1.000 caresses</w:t>
      </w:r>
      <w:r w:rsidRPr="00220E37">
        <w:rPr>
          <w:rFonts w:ascii="Arial" w:hAnsi="Arial" w:cs="Arial"/>
          <w:color w:val="000000"/>
          <w:sz w:val="20"/>
          <w:szCs w:val="20"/>
        </w:rPr>
        <w:t>, Carlos/Ishikawa, London, Vereinigtes Königreich (2019). Bascos Arbeiten wurden unter anderem auf der Biennale von Venedig, der Sydney Biennale, im Whitney Museum of American Art, New York, im Museum of Contemporary Art, Chicago, im MOCA, Los Angeles, und im ICA London gezeigt.</w:t>
      </w:r>
    </w:p>
    <w:p w14:paraId="69281414" w14:textId="05415150" w:rsidR="00CD431B" w:rsidRDefault="00CD431B" w:rsidP="00333576">
      <w:pPr>
        <w:pStyle w:val="StandardWeb"/>
        <w:spacing w:before="0" w:beforeAutospacing="0" w:after="0" w:afterAutospacing="0"/>
        <w:ind w:right="141"/>
        <w:rPr>
          <w:color w:val="000000"/>
        </w:rPr>
      </w:pPr>
    </w:p>
    <w:p w14:paraId="605F95E7" w14:textId="7C4604A6" w:rsidR="00333576" w:rsidRDefault="00333576" w:rsidP="00333576">
      <w:pPr>
        <w:pStyle w:val="StandardWeb"/>
        <w:spacing w:before="0" w:beforeAutospacing="0" w:after="0" w:afterAutospacing="0"/>
        <w:ind w:right="141"/>
        <w:rPr>
          <w:rFonts w:ascii="Arial" w:hAnsi="Arial" w:cs="Arial"/>
          <w:color w:val="000000"/>
          <w:sz w:val="20"/>
          <w:szCs w:val="20"/>
        </w:rPr>
      </w:pPr>
      <w:r w:rsidRPr="00333576">
        <w:rPr>
          <w:rFonts w:ascii="Arial" w:hAnsi="Arial" w:cs="Arial"/>
          <w:b/>
          <w:color w:val="000000"/>
          <w:sz w:val="20"/>
          <w:szCs w:val="20"/>
        </w:rPr>
        <w:t>Asma Maroof</w:t>
      </w:r>
      <w:r w:rsidRPr="00333576">
        <w:rPr>
          <w:rFonts w:ascii="Arial" w:hAnsi="Arial" w:cs="Arial"/>
          <w:color w:val="000000"/>
          <w:sz w:val="20"/>
          <w:szCs w:val="20"/>
        </w:rPr>
        <w:t xml:space="preserve"> ist eine elektronische Produzentin/Komponistin und DJ (alias Asmara), die international in Musik-, Film- und Kunstzentren auftritt, darunter das Sydney Opera House, das Whitney Museum, das Unsound Festival und die MTV VMAs. Sie hat mit Künstlern wie M.I.A., Kelela, Tink, Fatima Al Qadiri und Venus X zusammengearbeitet und ist Mitglied der Musikgruppe NGUZUNGUZU (Fade to Mind). Ihre Soundtracks zierten die Laufstegshows von Kenzo, Celine und Louis Vuitton sowie Werbespots für N</w:t>
      </w:r>
      <w:r>
        <w:rPr>
          <w:rFonts w:ascii="Arial" w:hAnsi="Arial" w:cs="Arial"/>
          <w:color w:val="000000"/>
          <w:sz w:val="20"/>
          <w:szCs w:val="20"/>
        </w:rPr>
        <w:t>ike, Alexander Wang und Telfar.</w:t>
      </w:r>
      <w:r w:rsidRPr="00333576">
        <w:rPr>
          <w:rFonts w:ascii="Arial" w:hAnsi="Arial" w:cs="Arial"/>
          <w:color w:val="000000"/>
          <w:sz w:val="20"/>
          <w:szCs w:val="20"/>
        </w:rPr>
        <w:t xml:space="preserve"> Mit Wu Tsang hat sie Anthem, Duilian, Into a Space of Love und One Emerging From a Point of View vertont. Im Jahr 2023 veröffentlichte sie mit den Künstlern Patrick Belaga und Tapiwa Svosve ein experimentelles Jazz-Album namens The Sport of Love auf PAN.</w:t>
      </w:r>
    </w:p>
    <w:p w14:paraId="252D61D9" w14:textId="590F79F4" w:rsidR="00D303E9" w:rsidRDefault="00D303E9" w:rsidP="00333576">
      <w:pPr>
        <w:pStyle w:val="StandardWeb"/>
        <w:spacing w:before="0" w:beforeAutospacing="0" w:after="0" w:afterAutospacing="0"/>
        <w:ind w:right="141"/>
        <w:rPr>
          <w:rFonts w:ascii="Arial" w:hAnsi="Arial" w:cs="Arial"/>
          <w:color w:val="000000"/>
          <w:sz w:val="20"/>
          <w:szCs w:val="20"/>
        </w:rPr>
      </w:pPr>
    </w:p>
    <w:p w14:paraId="5DAEC1B2" w14:textId="4D05D667" w:rsidR="00CD431B" w:rsidRPr="00D303E9" w:rsidRDefault="00D303E9" w:rsidP="00333576">
      <w:pPr>
        <w:pStyle w:val="StandardWeb"/>
        <w:spacing w:before="0" w:beforeAutospacing="0" w:after="0" w:afterAutospacing="0"/>
        <w:ind w:right="141"/>
        <w:rPr>
          <w:rFonts w:ascii="Arial" w:hAnsi="Arial" w:cs="Arial"/>
          <w:color w:val="000000"/>
          <w:sz w:val="20"/>
          <w:szCs w:val="20"/>
        </w:rPr>
      </w:pPr>
      <w:r w:rsidRPr="00D303E9">
        <w:rPr>
          <w:rFonts w:ascii="Arial" w:hAnsi="Arial" w:cs="Arial"/>
          <w:b/>
          <w:color w:val="000000"/>
          <w:sz w:val="20"/>
          <w:szCs w:val="20"/>
        </w:rPr>
        <w:t>Josh Johnson</w:t>
      </w:r>
      <w:r w:rsidRPr="00D303E9">
        <w:rPr>
          <w:rFonts w:ascii="Arial" w:hAnsi="Arial" w:cs="Arial"/>
          <w:color w:val="000000"/>
          <w:sz w:val="20"/>
          <w:szCs w:val="20"/>
        </w:rPr>
        <w:t xml:space="preserve"> ist Performer, Tänzer und Choreograf und stammt ursprünglich aus Los Angeles. Er trat 2009 dem Alvin Ailey American Dance Theatre bei und war anschließend Mitglied der Forsythe Company (2010-2015). Er ist Mitbegründer des SAD-Kollektivs, das bereits Performances, DJ-Sets, Videoarbeiten und Installationen in ganz Europa, den USA und Asien realisiert hat. Zu seinen Referenzen in der Unterhaltungsindustrie gehören: Beyonce, Usher, Harlem World, Brandy, Bernhard Willhelm und Hercules &amp; Love Affair. In der bildenden und darstellenden Kunst hat er mit den Künstlern Anne Imhof, Kandis Williams, Wu Tsang und boychild zusammengearbeitet. Johnsons Performance-Arbeiten umfassen: Piety (Total Freedom, The Shed, 2018), Allegory (Martin Gropius Bau, 2018), Anthony (Phillip Pflug Contemporary, 2018). Derze</w:t>
      </w:r>
      <w:r w:rsidR="00A42DE4">
        <w:rPr>
          <w:rFonts w:ascii="Arial" w:hAnsi="Arial" w:cs="Arial"/>
          <w:color w:val="000000"/>
          <w:sz w:val="20"/>
          <w:szCs w:val="20"/>
        </w:rPr>
        <w:t>it ist er mit der Gruppe Moved b</w:t>
      </w:r>
      <w:r w:rsidRPr="00D303E9">
        <w:rPr>
          <w:rFonts w:ascii="Arial" w:hAnsi="Arial" w:cs="Arial"/>
          <w:color w:val="000000"/>
          <w:sz w:val="20"/>
          <w:szCs w:val="20"/>
        </w:rPr>
        <w:t>y the Motion (Wu Tsang, boychild und Asma Maroof) am Schauspielhaus Zürich zu Gast.</w:t>
      </w:r>
    </w:p>
    <w:p w14:paraId="1449A408" w14:textId="77777777" w:rsidR="00CD431B" w:rsidRDefault="00CD431B" w:rsidP="00333576">
      <w:pPr>
        <w:spacing w:line="240" w:lineRule="auto"/>
        <w:ind w:right="141"/>
        <w:rPr>
          <w:color w:val="000000"/>
        </w:rPr>
      </w:pPr>
    </w:p>
    <w:p w14:paraId="54806B31" w14:textId="5A099284" w:rsidR="00D303E9" w:rsidRPr="00D303E9" w:rsidRDefault="00D303E9" w:rsidP="00333576">
      <w:pPr>
        <w:pStyle w:val="StandardWeb"/>
        <w:spacing w:before="0" w:beforeAutospacing="0" w:after="0" w:afterAutospacing="0"/>
        <w:ind w:right="141"/>
        <w:rPr>
          <w:rFonts w:ascii="Arial" w:hAnsi="Arial" w:cs="Arial"/>
          <w:color w:val="000000"/>
          <w:sz w:val="20"/>
          <w:szCs w:val="20"/>
        </w:rPr>
      </w:pPr>
      <w:r w:rsidRPr="00D303E9">
        <w:rPr>
          <w:rFonts w:ascii="Arial" w:hAnsi="Arial" w:cs="Arial"/>
          <w:b/>
          <w:color w:val="000000"/>
          <w:sz w:val="20"/>
          <w:szCs w:val="20"/>
        </w:rPr>
        <w:t>Patrick Belaga</w:t>
      </w:r>
      <w:r w:rsidRPr="00D303E9">
        <w:rPr>
          <w:rFonts w:ascii="Arial" w:hAnsi="Arial" w:cs="Arial"/>
          <w:color w:val="000000"/>
          <w:sz w:val="20"/>
          <w:szCs w:val="20"/>
        </w:rPr>
        <w:t xml:space="preserve"> ist ein Cellist un</w:t>
      </w:r>
      <w:r w:rsidR="004817F2">
        <w:rPr>
          <w:rFonts w:ascii="Arial" w:hAnsi="Arial" w:cs="Arial"/>
          <w:color w:val="000000"/>
          <w:sz w:val="20"/>
          <w:szCs w:val="20"/>
        </w:rPr>
        <w:t xml:space="preserve">d Komponist aus Washington DC. </w:t>
      </w:r>
      <w:r w:rsidRPr="00D303E9">
        <w:rPr>
          <w:rFonts w:ascii="Arial" w:hAnsi="Arial" w:cs="Arial"/>
          <w:color w:val="000000"/>
          <w:sz w:val="20"/>
          <w:szCs w:val="20"/>
        </w:rPr>
        <w:t>In seiner Arbeit setzt er vor allem auf Live-Improvisation mit Einflüssen aus der globalen klassischen Musiktradition sowie aus Jazz und Fol</w:t>
      </w:r>
      <w:r>
        <w:rPr>
          <w:rFonts w:ascii="Arial" w:hAnsi="Arial" w:cs="Arial"/>
          <w:color w:val="000000"/>
          <w:sz w:val="20"/>
          <w:szCs w:val="20"/>
        </w:rPr>
        <w:t>k. Ein Gross</w:t>
      </w:r>
      <w:r w:rsidRPr="00D303E9">
        <w:rPr>
          <w:rFonts w:ascii="Arial" w:hAnsi="Arial" w:cs="Arial"/>
          <w:color w:val="000000"/>
          <w:sz w:val="20"/>
          <w:szCs w:val="20"/>
        </w:rPr>
        <w:t>teil seiner Arbeit bewegt sich in den Bereichen Tanz, Theater und Performance-Kunst, sowohl beim Komponieren von Partitu</w:t>
      </w:r>
      <w:r>
        <w:rPr>
          <w:rFonts w:ascii="Arial" w:hAnsi="Arial" w:cs="Arial"/>
          <w:color w:val="000000"/>
          <w:sz w:val="20"/>
          <w:szCs w:val="20"/>
        </w:rPr>
        <w:t xml:space="preserve">ren als auch bei Aufführungen. </w:t>
      </w:r>
      <w:r w:rsidRPr="00D303E9">
        <w:rPr>
          <w:rFonts w:ascii="Arial" w:hAnsi="Arial" w:cs="Arial"/>
          <w:color w:val="000000"/>
          <w:sz w:val="20"/>
          <w:szCs w:val="20"/>
        </w:rPr>
        <w:t>Seine jüngste Solo-LP mit dem Titel „Blutt“ (2021) ist beim Berliner Label PAN erschienen. A</w:t>
      </w:r>
      <w:r>
        <w:rPr>
          <w:rFonts w:ascii="Arial" w:hAnsi="Arial" w:cs="Arial"/>
          <w:color w:val="000000"/>
          <w:sz w:val="20"/>
          <w:szCs w:val="20"/>
        </w:rPr>
        <w:t>uss</w:t>
      </w:r>
      <w:r w:rsidRPr="00D303E9">
        <w:rPr>
          <w:rFonts w:ascii="Arial" w:hAnsi="Arial" w:cs="Arial"/>
          <w:color w:val="000000"/>
          <w:sz w:val="20"/>
          <w:szCs w:val="20"/>
        </w:rPr>
        <w:t>erdem hat er gemeinsam mit Asma Maroof und Tapiwa Svosve das Album „Sport of Love“ (2023, PAN) aufgenommen.  Er hat Auftragsarbeiten und Originalwerke in Museen/Galerien und Theatern auf der ganze</w:t>
      </w:r>
      <w:r w:rsidR="004817F2">
        <w:rPr>
          <w:rFonts w:ascii="Arial" w:hAnsi="Arial" w:cs="Arial"/>
          <w:color w:val="000000"/>
          <w:sz w:val="20"/>
          <w:szCs w:val="20"/>
        </w:rPr>
        <w:t>n Welt präsentiert, darunter im Whitney Museum, MOCA Geffen, HAUBerlin, Schauspielhaus Zürich, in der</w:t>
      </w:r>
      <w:r w:rsidRPr="00D303E9">
        <w:rPr>
          <w:rFonts w:ascii="Arial" w:hAnsi="Arial" w:cs="Arial"/>
          <w:color w:val="000000"/>
          <w:sz w:val="20"/>
          <w:szCs w:val="20"/>
        </w:rPr>
        <w:t xml:space="preserve"> Bonniers Konsthall Stock</w:t>
      </w:r>
      <w:r w:rsidR="004817F2">
        <w:rPr>
          <w:rFonts w:ascii="Arial" w:hAnsi="Arial" w:cs="Arial"/>
          <w:color w:val="000000"/>
          <w:sz w:val="20"/>
          <w:szCs w:val="20"/>
        </w:rPr>
        <w:t>holm, im SFMoMa, im Schinkel Pavillon und am</w:t>
      </w:r>
      <w:r w:rsidRPr="00D303E9">
        <w:rPr>
          <w:rFonts w:ascii="Arial" w:hAnsi="Arial" w:cs="Arial"/>
          <w:color w:val="000000"/>
          <w:sz w:val="20"/>
          <w:szCs w:val="20"/>
        </w:rPr>
        <w:t xml:space="preserve"> Donaufestival Österreich.  Zusätzlich zu seiner laufenden Performance-Ko</w:t>
      </w:r>
      <w:r>
        <w:rPr>
          <w:rFonts w:ascii="Arial" w:hAnsi="Arial" w:cs="Arial"/>
          <w:color w:val="000000"/>
          <w:sz w:val="20"/>
          <w:szCs w:val="20"/>
        </w:rPr>
        <w:t>llaboration Moved by the Motion</w:t>
      </w:r>
      <w:r w:rsidRPr="00D303E9">
        <w:rPr>
          <w:rFonts w:ascii="Arial" w:hAnsi="Arial" w:cs="Arial"/>
          <w:color w:val="000000"/>
          <w:sz w:val="20"/>
          <w:szCs w:val="20"/>
        </w:rPr>
        <w:t xml:space="preserve"> hat er kürzlich an einem gemeinsamen Performance-Projekt mit den Künstlern Jacolby Satterwhite und Nick Weiss mit dem Titel PAT“ gearbeitet.  Zu seinen jüngsten kompositorischen Arbeiten gehören auch die Originalmusikkompositionen für die Netflix-Dokumentation Gaga: Five Foot Two, Wig auf HBO, Cypher (2023) und The Honey Trap (2024).</w:t>
      </w:r>
    </w:p>
    <w:p w14:paraId="7190A756" w14:textId="77777777"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593DE6C9" w14:textId="77777777"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3943949F" w14:textId="77777777"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2CB1F290" w14:textId="77777777"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158C4166" w14:textId="77777777"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12F4FAE4" w14:textId="77777777"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352B6FF1" w14:textId="77777777"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6BDC338F" w14:textId="493584CB"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5CED3EF5" w14:textId="77777777"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38381B85" w14:textId="77777777" w:rsidR="00D303E9" w:rsidRDefault="00D303E9" w:rsidP="00333576">
      <w:pPr>
        <w:pStyle w:val="StandardWeb"/>
        <w:spacing w:before="0" w:beforeAutospacing="0" w:after="0" w:afterAutospacing="0"/>
        <w:ind w:right="141"/>
        <w:rPr>
          <w:rFonts w:ascii="Arial" w:hAnsi="Arial" w:cs="Arial"/>
          <w:b/>
          <w:bCs/>
          <w:color w:val="000000"/>
          <w:sz w:val="20"/>
          <w:szCs w:val="20"/>
        </w:rPr>
      </w:pPr>
    </w:p>
    <w:p w14:paraId="29C3668A" w14:textId="1C339CA8" w:rsidR="00CD431B" w:rsidRDefault="00CD431B" w:rsidP="00333576">
      <w:pPr>
        <w:pStyle w:val="StandardWeb"/>
        <w:spacing w:before="0" w:beforeAutospacing="0" w:after="0" w:afterAutospacing="0"/>
        <w:ind w:right="141"/>
        <w:rPr>
          <w:rFonts w:eastAsiaTheme="minorHAnsi"/>
          <w:color w:val="000000"/>
        </w:rPr>
      </w:pPr>
      <w:r>
        <w:rPr>
          <w:rFonts w:ascii="Arial" w:eastAsiaTheme="minorHAnsi" w:hAnsi="Arial" w:cs="Arial"/>
          <w:b/>
          <w:bCs/>
          <w:color w:val="000000"/>
          <w:sz w:val="20"/>
          <w:szCs w:val="20"/>
        </w:rPr>
        <w:br/>
      </w:r>
    </w:p>
    <w:p w14:paraId="0E7D2399" w14:textId="71CB59B4" w:rsidR="002E31D9" w:rsidRDefault="002E31D9" w:rsidP="00333576">
      <w:pPr>
        <w:pStyle w:val="StandardWeb"/>
        <w:spacing w:before="0" w:beforeAutospacing="0" w:after="0" w:afterAutospacing="0"/>
        <w:ind w:right="141"/>
        <w:rPr>
          <w:rFonts w:ascii="Arial" w:hAnsi="Arial" w:cs="Arial"/>
          <w:color w:val="000000"/>
          <w:sz w:val="20"/>
          <w:szCs w:val="20"/>
        </w:rPr>
      </w:pPr>
    </w:p>
    <w:p w14:paraId="213D4647" w14:textId="77ADCFF4" w:rsidR="002E31D9" w:rsidRPr="002E31D9" w:rsidRDefault="002E31D9" w:rsidP="00333576">
      <w:pPr>
        <w:pStyle w:val="StandardWeb"/>
        <w:spacing w:before="0" w:beforeAutospacing="0" w:after="0" w:afterAutospacing="0"/>
        <w:ind w:right="141"/>
        <w:rPr>
          <w:rFonts w:ascii="Arial" w:hAnsi="Arial" w:cs="Arial"/>
          <w:color w:val="000000"/>
          <w:sz w:val="20"/>
          <w:szCs w:val="20"/>
        </w:rPr>
      </w:pPr>
      <w:r w:rsidRPr="002E31D9">
        <w:rPr>
          <w:rFonts w:ascii="Arial" w:hAnsi="Arial" w:cs="Arial"/>
          <w:b/>
          <w:color w:val="000000"/>
          <w:sz w:val="20"/>
          <w:szCs w:val="20"/>
        </w:rPr>
        <w:t>Raúl Cantizano</w:t>
      </w:r>
      <w:r w:rsidRPr="002E31D9">
        <w:rPr>
          <w:rFonts w:ascii="Arial" w:hAnsi="Arial" w:cs="Arial"/>
          <w:color w:val="000000"/>
          <w:sz w:val="20"/>
          <w:szCs w:val="20"/>
        </w:rPr>
        <w:t xml:space="preserve"> ist ein Musiker, Flamenco-Gitarri</w:t>
      </w:r>
      <w:r>
        <w:rPr>
          <w:rFonts w:ascii="Arial" w:hAnsi="Arial" w:cs="Arial"/>
          <w:color w:val="000000"/>
          <w:sz w:val="20"/>
          <w:szCs w:val="20"/>
        </w:rPr>
        <w:t xml:space="preserve">st, Künstler und Improvisator. </w:t>
      </w:r>
      <w:r w:rsidRPr="002E31D9">
        <w:rPr>
          <w:rFonts w:ascii="Arial" w:hAnsi="Arial" w:cs="Arial"/>
          <w:color w:val="000000"/>
          <w:sz w:val="20"/>
          <w:szCs w:val="20"/>
        </w:rPr>
        <w:t xml:space="preserve">Seine Musik, die sich zwischen Flamenco, Ambient, Improvisation und Rock bewegt, ist im wahrsten Sinne des Wortes experimentell. Er hat mit Niño de Elche, Rocío Márquez und Andrés Marín Gitarre gespielt und mit vielen anderen Flamenco-Künstlern zusammengearbeitet, darunter Belén Maya, Choni Cía Flamenca, Marco Vargas &amp; Chloé Brûlé, Yinka Esi Graves und María Moreno. Er hat herausragende Werke wie </w:t>
      </w:r>
      <w:r w:rsidRPr="002E31D9">
        <w:rPr>
          <w:rFonts w:ascii="Arial" w:hAnsi="Arial" w:cs="Arial"/>
          <w:i/>
          <w:iCs/>
          <w:color w:val="000000"/>
          <w:sz w:val="20"/>
          <w:szCs w:val="20"/>
        </w:rPr>
        <w:t>Guitar Surprise, mito y geología del Canti (</w:t>
      </w:r>
      <w:r w:rsidRPr="002E31D9">
        <w:rPr>
          <w:rFonts w:ascii="Arial" w:hAnsi="Arial" w:cs="Arial"/>
          <w:color w:val="000000"/>
          <w:sz w:val="20"/>
          <w:szCs w:val="20"/>
        </w:rPr>
        <w:t xml:space="preserve">2019), die Singles </w:t>
      </w:r>
      <w:r w:rsidRPr="002E31D9">
        <w:rPr>
          <w:rFonts w:ascii="Arial" w:hAnsi="Arial" w:cs="Arial"/>
          <w:i/>
          <w:color w:val="000000"/>
          <w:sz w:val="20"/>
          <w:szCs w:val="20"/>
        </w:rPr>
        <w:t>Puro y Auténtico</w:t>
      </w:r>
      <w:r w:rsidRPr="002E31D9">
        <w:rPr>
          <w:rFonts w:ascii="Arial" w:hAnsi="Arial" w:cs="Arial"/>
          <w:color w:val="000000"/>
          <w:sz w:val="20"/>
          <w:szCs w:val="20"/>
        </w:rPr>
        <w:t xml:space="preserve"> und </w:t>
      </w:r>
      <w:r w:rsidRPr="002E31D9">
        <w:rPr>
          <w:rFonts w:ascii="Arial" w:hAnsi="Arial" w:cs="Arial"/>
          <w:i/>
          <w:color w:val="000000"/>
          <w:sz w:val="20"/>
          <w:szCs w:val="20"/>
        </w:rPr>
        <w:t>BbobTango</w:t>
      </w:r>
      <w:r w:rsidRPr="002E31D9">
        <w:rPr>
          <w:rFonts w:ascii="Arial" w:hAnsi="Arial" w:cs="Arial"/>
          <w:color w:val="000000"/>
          <w:sz w:val="20"/>
          <w:szCs w:val="20"/>
        </w:rPr>
        <w:t xml:space="preserve"> (2020) und das Album </w:t>
      </w:r>
      <w:r w:rsidRPr="002E31D9">
        <w:rPr>
          <w:rFonts w:ascii="Arial" w:hAnsi="Arial" w:cs="Arial"/>
          <w:i/>
          <w:color w:val="000000"/>
          <w:sz w:val="20"/>
          <w:szCs w:val="20"/>
        </w:rPr>
        <w:t>Tiento Madera</w:t>
      </w:r>
      <w:r w:rsidRPr="002E31D9">
        <w:rPr>
          <w:rFonts w:ascii="Arial" w:hAnsi="Arial" w:cs="Arial"/>
          <w:color w:val="000000"/>
          <w:sz w:val="20"/>
          <w:szCs w:val="20"/>
        </w:rPr>
        <w:t xml:space="preserve"> mit Marco Serrato (2021) veröffentlicht. Als Solokünstler veröffentlichte er </w:t>
      </w:r>
      <w:r w:rsidRPr="002E31D9">
        <w:rPr>
          <w:rFonts w:ascii="Arial" w:hAnsi="Arial" w:cs="Arial"/>
          <w:i/>
          <w:color w:val="000000"/>
          <w:sz w:val="20"/>
          <w:szCs w:val="20"/>
        </w:rPr>
        <w:t>Zona Acordonada</w:t>
      </w:r>
      <w:r w:rsidRPr="002E31D9">
        <w:rPr>
          <w:rFonts w:ascii="Arial" w:hAnsi="Arial" w:cs="Arial"/>
          <w:color w:val="000000"/>
          <w:sz w:val="20"/>
          <w:szCs w:val="20"/>
        </w:rPr>
        <w:t xml:space="preserve"> (2021), ein audiovisuelles Konzert mit präparierter Flamenco-Gitarre, das auf der XXI Bienal de Flamenco de Sevilla und auf Festivals wie der Monkeyweek und dem Eurojazz Mexico präsentiert wurde. Im Jahr 2023 veröffentlichte er </w:t>
      </w:r>
      <w:r w:rsidRPr="002E31D9">
        <w:rPr>
          <w:rFonts w:ascii="Arial" w:hAnsi="Arial" w:cs="Arial"/>
          <w:i/>
          <w:color w:val="000000"/>
          <w:sz w:val="20"/>
          <w:szCs w:val="20"/>
        </w:rPr>
        <w:t>Raúl Cantizano &amp; Hidden Forces Trio</w:t>
      </w:r>
      <w:r w:rsidRPr="002E31D9">
        <w:rPr>
          <w:rFonts w:ascii="Arial" w:hAnsi="Arial" w:cs="Arial"/>
          <w:color w:val="000000"/>
          <w:sz w:val="20"/>
          <w:szCs w:val="20"/>
        </w:rPr>
        <w:t>, eine Free Jazz-Elektro-Rock-LP, und führte Regie bei Zarabanda von Sebastián Cruz, produziert von Winter&amp;Winter. Derzeit entwickelt er Projekte zwischen freier Improvisation und Flamenco mit Künstlern wie Tomás de Perrate.</w:t>
      </w:r>
    </w:p>
    <w:p w14:paraId="19A312E1" w14:textId="5BE0E9BD" w:rsidR="00CF0CFB" w:rsidRDefault="00CF0CFB" w:rsidP="00333576">
      <w:pPr>
        <w:pStyle w:val="StandardWeb"/>
        <w:spacing w:before="0" w:beforeAutospacing="0" w:after="0" w:afterAutospacing="0"/>
        <w:ind w:right="141"/>
        <w:rPr>
          <w:rFonts w:ascii="Arial" w:hAnsi="Arial" w:cs="Arial"/>
          <w:color w:val="000000"/>
          <w:sz w:val="20"/>
          <w:szCs w:val="20"/>
        </w:rPr>
      </w:pPr>
    </w:p>
    <w:p w14:paraId="52B6CA2F" w14:textId="69BA8A94" w:rsidR="00CF0CFB" w:rsidRPr="00CF0CFB" w:rsidRDefault="00CF0CFB" w:rsidP="00333576">
      <w:pPr>
        <w:pStyle w:val="StandardWeb"/>
        <w:spacing w:before="0" w:beforeAutospacing="0" w:after="0" w:afterAutospacing="0"/>
        <w:ind w:right="141"/>
        <w:rPr>
          <w:rFonts w:ascii="Arial" w:hAnsi="Arial" w:cs="Arial"/>
          <w:color w:val="000000"/>
          <w:sz w:val="20"/>
          <w:szCs w:val="20"/>
        </w:rPr>
      </w:pPr>
      <w:r w:rsidRPr="00CF0CFB">
        <w:rPr>
          <w:rFonts w:ascii="Arial" w:hAnsi="Arial" w:cs="Arial"/>
          <w:b/>
          <w:color w:val="000000"/>
          <w:sz w:val="20"/>
          <w:szCs w:val="20"/>
        </w:rPr>
        <w:t>Rocío Márquez</w:t>
      </w:r>
      <w:r w:rsidRPr="00CF0CFB">
        <w:rPr>
          <w:rFonts w:ascii="Arial" w:hAnsi="Arial" w:cs="Arial"/>
          <w:color w:val="000000"/>
          <w:sz w:val="20"/>
          <w:szCs w:val="20"/>
        </w:rPr>
        <w:t xml:space="preserve"> ist eine Flamenco-Sängerin mit mehr als drei Jahrzehnten Erfahrung, in denen sie wissenschaftliche Strenge, kreative Berufung und Technik kombiniert hat. Ihre Arbeit ist geprägt von einer ständigen Erforschung der Beziehung zwischen Flamenco und anderen Musikformen wie Barockmusik, klassischer Musik, spanischer und lateinamerikanischer Folklore, urbaner und elektronischer Musik, Jazz, Singer-Songwriter, Pop, Rock und ze</w:t>
      </w:r>
      <w:r w:rsidR="00F30605">
        <w:rPr>
          <w:rFonts w:ascii="Arial" w:hAnsi="Arial" w:cs="Arial"/>
          <w:color w:val="000000"/>
          <w:sz w:val="20"/>
          <w:szCs w:val="20"/>
        </w:rPr>
        <w:t>itgenössischer Musik. Unter ihr</w:t>
      </w:r>
      <w:r w:rsidRPr="00CF0CFB">
        <w:rPr>
          <w:rFonts w:ascii="Arial" w:hAnsi="Arial" w:cs="Arial"/>
          <w:color w:val="000000"/>
          <w:sz w:val="20"/>
          <w:szCs w:val="20"/>
        </w:rPr>
        <w:t xml:space="preserve">en Werken sind die Alben </w:t>
      </w:r>
      <w:r w:rsidRPr="00371A71">
        <w:rPr>
          <w:rFonts w:ascii="Arial" w:hAnsi="Arial" w:cs="Arial"/>
          <w:i/>
          <w:iCs/>
          <w:color w:val="000000"/>
          <w:sz w:val="20"/>
          <w:szCs w:val="20"/>
        </w:rPr>
        <w:t>Aquí y ahora</w:t>
      </w:r>
      <w:r w:rsidRPr="00CF0CFB">
        <w:rPr>
          <w:rFonts w:ascii="Arial" w:hAnsi="Arial" w:cs="Arial"/>
          <w:color w:val="000000"/>
          <w:sz w:val="20"/>
          <w:szCs w:val="20"/>
        </w:rPr>
        <w:t xml:space="preserve">, 2009; Claridad, 2012; </w:t>
      </w:r>
      <w:r w:rsidRPr="00371A71">
        <w:rPr>
          <w:rFonts w:ascii="Arial" w:hAnsi="Arial" w:cs="Arial"/>
          <w:i/>
          <w:iCs/>
          <w:color w:val="000000"/>
          <w:sz w:val="20"/>
          <w:szCs w:val="20"/>
        </w:rPr>
        <w:t>El Niño</w:t>
      </w:r>
      <w:r w:rsidRPr="00CF0CFB">
        <w:rPr>
          <w:rFonts w:ascii="Arial" w:hAnsi="Arial" w:cs="Arial"/>
          <w:color w:val="000000"/>
          <w:sz w:val="20"/>
          <w:szCs w:val="20"/>
        </w:rPr>
        <w:t xml:space="preserve">, 2014; </w:t>
      </w:r>
      <w:r w:rsidRPr="00371A71">
        <w:rPr>
          <w:rFonts w:ascii="Arial" w:hAnsi="Arial" w:cs="Arial"/>
          <w:i/>
          <w:iCs/>
          <w:color w:val="000000"/>
          <w:sz w:val="20"/>
          <w:szCs w:val="20"/>
        </w:rPr>
        <w:t>Firmamento</w:t>
      </w:r>
      <w:r w:rsidRPr="00CF0CFB">
        <w:rPr>
          <w:rFonts w:ascii="Arial" w:hAnsi="Arial" w:cs="Arial"/>
          <w:color w:val="000000"/>
          <w:sz w:val="20"/>
          <w:szCs w:val="20"/>
        </w:rPr>
        <w:t xml:space="preserve">, 2017; </w:t>
      </w:r>
      <w:r w:rsidRPr="00371A71">
        <w:rPr>
          <w:rFonts w:ascii="Arial" w:hAnsi="Arial" w:cs="Arial"/>
          <w:i/>
          <w:iCs/>
          <w:color w:val="000000"/>
          <w:sz w:val="20"/>
          <w:szCs w:val="20"/>
        </w:rPr>
        <w:t>Diálogo de viejos y nuevos sones</w:t>
      </w:r>
      <w:r w:rsidRPr="00CF0CFB">
        <w:rPr>
          <w:rFonts w:ascii="Arial" w:hAnsi="Arial" w:cs="Arial"/>
          <w:color w:val="000000"/>
          <w:sz w:val="20"/>
          <w:szCs w:val="20"/>
        </w:rPr>
        <w:t xml:space="preserve"> (mit Fhami Alqhai), 2018; </w:t>
      </w:r>
      <w:r w:rsidRPr="00371A71">
        <w:rPr>
          <w:rFonts w:ascii="Arial" w:hAnsi="Arial" w:cs="Arial"/>
          <w:i/>
          <w:iCs/>
          <w:color w:val="000000"/>
          <w:sz w:val="20"/>
          <w:szCs w:val="20"/>
        </w:rPr>
        <w:t>Visto en El Jueves,</w:t>
      </w:r>
      <w:r w:rsidRPr="00CF0CFB">
        <w:rPr>
          <w:rFonts w:ascii="Arial" w:hAnsi="Arial" w:cs="Arial"/>
          <w:color w:val="000000"/>
          <w:sz w:val="20"/>
          <w:szCs w:val="20"/>
        </w:rPr>
        <w:t xml:space="preserve"> 2019; </w:t>
      </w:r>
      <w:r w:rsidRPr="00371A71">
        <w:rPr>
          <w:rFonts w:ascii="Arial" w:hAnsi="Arial" w:cs="Arial"/>
          <w:i/>
          <w:iCs/>
          <w:color w:val="000000"/>
          <w:sz w:val="20"/>
          <w:szCs w:val="20"/>
        </w:rPr>
        <w:t>Omnia vincit amor</w:t>
      </w:r>
      <w:r w:rsidRPr="00CF0CFB">
        <w:rPr>
          <w:rFonts w:ascii="Arial" w:hAnsi="Arial" w:cs="Arial"/>
          <w:color w:val="000000"/>
          <w:sz w:val="20"/>
          <w:szCs w:val="20"/>
        </w:rPr>
        <w:t xml:space="preserve"> (mit Enrike Solinís), 2020; </w:t>
      </w:r>
      <w:r w:rsidRPr="00371A71">
        <w:rPr>
          <w:rFonts w:ascii="Arial" w:hAnsi="Arial" w:cs="Arial"/>
          <w:i/>
          <w:iCs/>
          <w:color w:val="000000"/>
          <w:sz w:val="20"/>
          <w:szCs w:val="20"/>
        </w:rPr>
        <w:t>Tercer cielo</w:t>
      </w:r>
      <w:r w:rsidRPr="00CF0CFB">
        <w:rPr>
          <w:rFonts w:ascii="Arial" w:hAnsi="Arial" w:cs="Arial"/>
          <w:color w:val="000000"/>
          <w:sz w:val="20"/>
          <w:szCs w:val="20"/>
        </w:rPr>
        <w:t xml:space="preserve"> (mit Bronquio), 2022; und </w:t>
      </w:r>
      <w:r w:rsidRPr="00371A71">
        <w:rPr>
          <w:rFonts w:ascii="Arial" w:hAnsi="Arial" w:cs="Arial"/>
          <w:i/>
          <w:iCs/>
          <w:color w:val="000000"/>
          <w:sz w:val="20"/>
          <w:szCs w:val="20"/>
        </w:rPr>
        <w:t>Flamencos: Falla, Albéniz, Granados,</w:t>
      </w:r>
      <w:r w:rsidRPr="00CF0CFB">
        <w:rPr>
          <w:rFonts w:ascii="Arial" w:hAnsi="Arial" w:cs="Arial"/>
          <w:color w:val="000000"/>
          <w:sz w:val="20"/>
          <w:szCs w:val="20"/>
        </w:rPr>
        <w:t xml:space="preserve"> 2022 (mit Rosa Torres Pardo).</w:t>
      </w:r>
    </w:p>
    <w:p w14:paraId="0E064CD1" w14:textId="22BDB855" w:rsidR="008532B8" w:rsidRPr="00C97EA0" w:rsidRDefault="008532B8" w:rsidP="00333576">
      <w:pPr>
        <w:ind w:right="141"/>
        <w:rPr>
          <w:rFonts w:ascii="Arial" w:hAnsi="Arial" w:cs="Arial"/>
        </w:rPr>
      </w:pPr>
    </w:p>
    <w:p w14:paraId="44175FAE" w14:textId="77777777" w:rsidR="00E14B37" w:rsidRDefault="00E14B37" w:rsidP="00333576">
      <w:pPr>
        <w:pStyle w:val="StandardWeb"/>
        <w:spacing w:before="0" w:beforeAutospacing="0" w:after="0" w:afterAutospacing="0" w:line="276" w:lineRule="auto"/>
        <w:ind w:right="141"/>
        <w:rPr>
          <w:rFonts w:ascii="Arial" w:hAnsi="Arial" w:cs="Arial"/>
          <w:sz w:val="20"/>
          <w:szCs w:val="20"/>
          <w:lang w:val="de-CH"/>
        </w:rPr>
      </w:pPr>
    </w:p>
    <w:p w14:paraId="7EDB4E73" w14:textId="77777777" w:rsidR="00E14B37" w:rsidRDefault="00E14B37" w:rsidP="00333576">
      <w:pPr>
        <w:pStyle w:val="StandardWeb"/>
        <w:spacing w:before="0" w:beforeAutospacing="0" w:after="0" w:afterAutospacing="0" w:line="276" w:lineRule="auto"/>
        <w:ind w:right="141"/>
        <w:rPr>
          <w:rFonts w:ascii="Arial" w:hAnsi="Arial" w:cs="Arial"/>
          <w:sz w:val="20"/>
          <w:szCs w:val="20"/>
          <w:lang w:val="de-CH"/>
        </w:rPr>
      </w:pPr>
    </w:p>
    <w:p w14:paraId="4D584D9D" w14:textId="77777777" w:rsidR="00C54EAD" w:rsidRDefault="00C54EAD" w:rsidP="00333576">
      <w:pPr>
        <w:pStyle w:val="StandardWeb"/>
        <w:spacing w:before="0" w:beforeAutospacing="0" w:after="0" w:afterAutospacing="0" w:line="276" w:lineRule="auto"/>
        <w:ind w:right="141"/>
        <w:rPr>
          <w:rFonts w:ascii="Arial" w:hAnsi="Arial" w:cs="Arial"/>
          <w:sz w:val="20"/>
          <w:szCs w:val="20"/>
          <w:lang w:val="de-CH"/>
        </w:rPr>
        <w:sectPr w:rsidR="00C54EAD" w:rsidSect="00602825">
          <w:headerReference w:type="even" r:id="rId8"/>
          <w:headerReference w:type="default" r:id="rId9"/>
          <w:footerReference w:type="even" r:id="rId10"/>
          <w:footerReference w:type="default" r:id="rId11"/>
          <w:pgSz w:w="11900" w:h="16820"/>
          <w:pgMar w:top="1985" w:right="1127" w:bottom="851" w:left="1701" w:header="0" w:footer="0" w:gutter="0"/>
          <w:cols w:space="708"/>
          <w:docGrid w:linePitch="245"/>
        </w:sectPr>
      </w:pPr>
    </w:p>
    <w:p w14:paraId="24AAF378" w14:textId="77777777" w:rsidR="00E14B37" w:rsidRDefault="00E14B37" w:rsidP="00333576">
      <w:pPr>
        <w:pStyle w:val="StandardWeb"/>
        <w:spacing w:before="0" w:beforeAutospacing="0" w:after="0" w:afterAutospacing="0" w:line="276" w:lineRule="auto"/>
        <w:ind w:right="141"/>
        <w:rPr>
          <w:rFonts w:ascii="Arial" w:hAnsi="Arial" w:cs="Arial"/>
          <w:sz w:val="20"/>
          <w:szCs w:val="20"/>
          <w:lang w:val="de-CH"/>
        </w:rPr>
      </w:pPr>
    </w:p>
    <w:p w14:paraId="678DD1ED" w14:textId="77777777" w:rsidR="00E14B37" w:rsidRDefault="00E14B37" w:rsidP="00333576">
      <w:pPr>
        <w:pStyle w:val="StandardWeb"/>
        <w:spacing w:before="0" w:beforeAutospacing="0" w:after="0" w:afterAutospacing="0" w:line="276" w:lineRule="auto"/>
        <w:ind w:right="141"/>
        <w:rPr>
          <w:rFonts w:ascii="Arial" w:hAnsi="Arial" w:cs="Arial"/>
          <w:sz w:val="20"/>
          <w:szCs w:val="20"/>
          <w:lang w:val="de-CH"/>
        </w:rPr>
      </w:pPr>
    </w:p>
    <w:p w14:paraId="3CB5AA5D" w14:textId="77777777" w:rsidR="00E14B37" w:rsidRDefault="00E14B37" w:rsidP="00333576">
      <w:pPr>
        <w:pStyle w:val="StandardWeb"/>
        <w:spacing w:before="0" w:beforeAutospacing="0" w:after="0" w:afterAutospacing="0" w:line="276" w:lineRule="auto"/>
        <w:ind w:right="141"/>
        <w:rPr>
          <w:rFonts w:ascii="Arial" w:hAnsi="Arial" w:cs="Arial"/>
          <w:sz w:val="20"/>
          <w:szCs w:val="20"/>
          <w:lang w:val="de-CH"/>
        </w:rPr>
      </w:pPr>
    </w:p>
    <w:p w14:paraId="49C10804" w14:textId="4FA6547B" w:rsidR="00E14B37" w:rsidRPr="00C97EA0" w:rsidRDefault="00E14B37" w:rsidP="00333576">
      <w:pPr>
        <w:pStyle w:val="StandardWeb"/>
        <w:spacing w:before="0" w:beforeAutospacing="0" w:after="0" w:afterAutospacing="0" w:line="276" w:lineRule="auto"/>
        <w:ind w:right="141"/>
        <w:rPr>
          <w:rFonts w:ascii="Arial" w:hAnsi="Arial" w:cs="Arial"/>
          <w:sz w:val="20"/>
          <w:szCs w:val="20"/>
          <w:lang w:val="de-CH"/>
        </w:rPr>
      </w:pPr>
    </w:p>
    <w:p w14:paraId="12E64BFF" w14:textId="299EF869" w:rsidR="00C97EA0" w:rsidRPr="008532B8" w:rsidRDefault="00C97EA0" w:rsidP="00333576">
      <w:pPr>
        <w:tabs>
          <w:tab w:val="clear" w:pos="1701"/>
          <w:tab w:val="clear" w:pos="2835"/>
          <w:tab w:val="clear" w:pos="6804"/>
          <w:tab w:val="clear" w:pos="8222"/>
          <w:tab w:val="left" w:pos="2271"/>
        </w:tabs>
        <w:ind w:right="141"/>
        <w:rPr>
          <w:rFonts w:ascii="Arial" w:hAnsi="Arial" w:cs="Arial"/>
        </w:rPr>
      </w:pPr>
    </w:p>
    <w:sectPr w:rsidR="00C97EA0" w:rsidRPr="008532B8" w:rsidSect="00602825">
      <w:type w:val="continuous"/>
      <w:pgSz w:w="11900" w:h="16820"/>
      <w:pgMar w:top="2835" w:right="1127" w:bottom="851" w:left="1701" w:header="0" w:footer="0"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A4CA" w14:textId="77777777" w:rsidR="005B3697" w:rsidRDefault="005B3697" w:rsidP="00347E90">
      <w:r>
        <w:separator/>
      </w:r>
    </w:p>
    <w:p w14:paraId="7774CD12" w14:textId="77777777" w:rsidR="005B3697" w:rsidRDefault="005B3697" w:rsidP="00347E90"/>
    <w:p w14:paraId="56EC16C3" w14:textId="77777777" w:rsidR="005B3697" w:rsidRDefault="005B3697" w:rsidP="00347E90"/>
    <w:p w14:paraId="3A320DFB" w14:textId="77777777" w:rsidR="005B3697" w:rsidRDefault="005B3697" w:rsidP="00347E90"/>
    <w:p w14:paraId="2D4F398A" w14:textId="77777777" w:rsidR="005B3697" w:rsidRDefault="005B3697" w:rsidP="00347E90"/>
    <w:p w14:paraId="535F376D" w14:textId="77777777" w:rsidR="005B3697" w:rsidRDefault="005B3697" w:rsidP="00347E90"/>
    <w:p w14:paraId="06DE37B4" w14:textId="77777777" w:rsidR="005B3697" w:rsidRDefault="005B3697" w:rsidP="00347E90"/>
  </w:endnote>
  <w:endnote w:type="continuationSeparator" w:id="0">
    <w:p w14:paraId="57D7C575" w14:textId="77777777" w:rsidR="005B3697" w:rsidRDefault="005B3697" w:rsidP="00347E90">
      <w:r>
        <w:continuationSeparator/>
      </w:r>
    </w:p>
    <w:p w14:paraId="0BBF03AE" w14:textId="77777777" w:rsidR="005B3697" w:rsidRDefault="005B3697" w:rsidP="00347E90"/>
    <w:p w14:paraId="39FCEC73" w14:textId="77777777" w:rsidR="005B3697" w:rsidRDefault="005B3697" w:rsidP="00347E90"/>
    <w:p w14:paraId="3707C122" w14:textId="77777777" w:rsidR="005B3697" w:rsidRDefault="005B3697" w:rsidP="00347E90"/>
    <w:p w14:paraId="3F890886" w14:textId="77777777" w:rsidR="005B3697" w:rsidRDefault="005B3697" w:rsidP="00347E90"/>
    <w:p w14:paraId="0718C7FD" w14:textId="77777777" w:rsidR="005B3697" w:rsidRDefault="005B3697" w:rsidP="00347E90"/>
    <w:p w14:paraId="5CBCD713" w14:textId="77777777" w:rsidR="005B3697" w:rsidRDefault="005B3697" w:rsidP="00347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HelveticaNeue-Roman">
    <w:altName w:val="Calibri"/>
    <w:panose1 w:val="00000000000000000000"/>
    <w:charset w:val="00"/>
    <w:family w:val="auto"/>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Yu Mincho">
    <w:altName w:val="Yu Gothic UI"/>
    <w:charset w:val="80"/>
    <w:family w:val="roman"/>
    <w:pitch w:val="variable"/>
    <w:sig w:usb0="800002E7" w:usb1="2AC7FCFF" w:usb2="00000012" w:usb3="00000000" w:csb0="0002009F" w:csb1="00000000"/>
  </w:font>
  <w:font w:name="HelveticaNeueLT Pro 55 Roman">
    <w:altName w:val="Arial"/>
    <w:panose1 w:val="00000000000000000000"/>
    <w:charset w:val="4D"/>
    <w:family w:val="swiss"/>
    <w:notTrueType/>
    <w:pitch w:val="variable"/>
    <w:sig w:usb0="800000AF" w:usb1="5000204A" w:usb2="00000000" w:usb3="00000000" w:csb0="0000009B" w:csb1="00000000"/>
  </w:font>
  <w:font w:name="55 Helvetica Roman">
    <w:altName w:val="Cambria"/>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Pro 75 Bd">
    <w:altName w:val="Helvetica Neue LT Pro 75"/>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E3B6" w14:textId="77777777" w:rsidR="00F506D1" w:rsidRDefault="00F506D1" w:rsidP="00347E90">
    <w:pPr>
      <w:pStyle w:val="Fuzeile"/>
    </w:pPr>
  </w:p>
  <w:p w14:paraId="5C4F6CEC" w14:textId="77777777" w:rsidR="00F506D1" w:rsidRDefault="00F506D1" w:rsidP="00347E90"/>
  <w:p w14:paraId="6E126F3A" w14:textId="77777777" w:rsidR="00F506D1" w:rsidRDefault="00F506D1" w:rsidP="00347E90"/>
  <w:p w14:paraId="5441E793" w14:textId="77777777" w:rsidR="00F506D1" w:rsidRDefault="00F506D1" w:rsidP="00347E90"/>
  <w:p w14:paraId="7F5DD4A1" w14:textId="77777777" w:rsidR="00F506D1" w:rsidRDefault="00F506D1" w:rsidP="00347E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0C94" w14:textId="6DA21756" w:rsidR="00F506D1" w:rsidRPr="00351C00" w:rsidRDefault="005C74FA" w:rsidP="00D841AC">
    <w:pPr>
      <w:spacing w:line="276" w:lineRule="auto"/>
      <w:rPr>
        <w:rFonts w:ascii="Verdana" w:hAnsi="Verdana" w:cs="Arial"/>
        <w:b/>
        <w:bCs/>
        <w:sz w:val="15"/>
        <w:szCs w:val="15"/>
      </w:rPr>
    </w:pPr>
    <w:r w:rsidRPr="00351C00">
      <w:rPr>
        <w:rFonts w:ascii="Verdana" w:hAnsi="Verdana" w:cs="Arial"/>
        <w:noProof/>
        <w:sz w:val="15"/>
        <w:szCs w:val="15"/>
        <w:lang w:val="de-CH" w:eastAsia="de-CH"/>
      </w:rPr>
      <w:drawing>
        <wp:anchor distT="0" distB="0" distL="114300" distR="114300" simplePos="0" relativeHeight="251666944" behindDoc="0" locked="0" layoutInCell="1" allowOverlap="1" wp14:anchorId="2B9081E8" wp14:editId="4B8A9CD4">
          <wp:simplePos x="0" y="0"/>
          <wp:positionH relativeFrom="column">
            <wp:posOffset>2880360</wp:posOffset>
          </wp:positionH>
          <wp:positionV relativeFrom="paragraph">
            <wp:posOffset>36557</wp:posOffset>
          </wp:positionV>
          <wp:extent cx="2775600" cy="745200"/>
          <wp:effectExtent l="0" t="0" r="0" b="4445"/>
          <wp:wrapNone/>
          <wp:docPr id="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14841" name="Grafik 529714841"/>
                  <pic:cNvPicPr/>
                </pic:nvPicPr>
                <pic:blipFill>
                  <a:blip r:embed="rId1"/>
                  <a:stretch>
                    <a:fillRect/>
                  </a:stretch>
                </pic:blipFill>
                <pic:spPr>
                  <a:xfrm>
                    <a:off x="0" y="0"/>
                    <a:ext cx="2775600" cy="745200"/>
                  </a:xfrm>
                  <a:prstGeom prst="rect">
                    <a:avLst/>
                  </a:prstGeom>
                </pic:spPr>
              </pic:pic>
            </a:graphicData>
          </a:graphic>
          <wp14:sizeRelH relativeFrom="margin">
            <wp14:pctWidth>0</wp14:pctWidth>
          </wp14:sizeRelH>
          <wp14:sizeRelV relativeFrom="margin">
            <wp14:pctHeight>0</wp14:pctHeight>
          </wp14:sizeRelV>
        </wp:anchor>
      </w:drawing>
    </w:r>
    <w:r w:rsidR="00B2734B" w:rsidRPr="00351C00">
      <w:rPr>
        <w:rFonts w:ascii="Verdana" w:hAnsi="Verdana" w:cs="Arial"/>
        <w:b/>
        <w:bCs/>
        <w:sz w:val="15"/>
        <w:szCs w:val="15"/>
      </w:rPr>
      <w:t>cloudcastle.art</w:t>
    </w:r>
  </w:p>
  <w:p w14:paraId="280572B4" w14:textId="3D9295CD" w:rsidR="00AE7EAB" w:rsidRPr="00D841AC" w:rsidRDefault="00D841AC" w:rsidP="00D841AC">
    <w:pPr>
      <w:spacing w:line="276" w:lineRule="auto"/>
      <w:rPr>
        <w:rFonts w:ascii="Verdana" w:hAnsi="Verdana" w:cs="Arial"/>
        <w:b/>
        <w:sz w:val="15"/>
        <w:szCs w:val="15"/>
        <w:lang w:val="de-CH"/>
      </w:rPr>
    </w:pPr>
    <w:r w:rsidRPr="00D841AC">
      <w:rPr>
        <w:rFonts w:ascii="Verdana" w:hAnsi="Verdana" w:cs="Arial"/>
        <w:b/>
        <w:sz w:val="15"/>
        <w:szCs w:val="15"/>
        <w:lang w:val="de-CH"/>
      </w:rPr>
      <w:t xml:space="preserve">Cloud Castle ist ein imaginärer Ort, an dem </w:t>
    </w:r>
    <w:r>
      <w:rPr>
        <w:rFonts w:ascii="Verdana" w:hAnsi="Verdana" w:cs="Arial"/>
        <w:b/>
        <w:sz w:val="15"/>
        <w:szCs w:val="15"/>
        <w:lang w:val="de-CH"/>
      </w:rPr>
      <w:br/>
    </w:r>
    <w:r w:rsidRPr="00D841AC">
      <w:rPr>
        <w:rFonts w:ascii="Verdana" w:hAnsi="Verdana" w:cs="Arial"/>
        <w:b/>
        <w:sz w:val="15"/>
        <w:szCs w:val="15"/>
        <w:lang w:val="de-CH"/>
      </w:rPr>
      <w:t>visionäre Kunstprojekte entstehen dürfen.</w:t>
    </w:r>
  </w:p>
  <w:p w14:paraId="756C4E31" w14:textId="5700A2B0" w:rsidR="008532B8" w:rsidRPr="001036E9" w:rsidRDefault="008532B8" w:rsidP="008532B8">
    <w:pPr>
      <w:jc w:val="center"/>
      <w:rPr>
        <w:b/>
        <w:bCs/>
        <w:lang w:val="de-CH"/>
      </w:rPr>
    </w:pPr>
  </w:p>
  <w:p w14:paraId="4E6E2190" w14:textId="720A732B" w:rsidR="008532B8" w:rsidRPr="001036E9" w:rsidRDefault="008532B8" w:rsidP="008532B8">
    <w:pPr>
      <w:jc w:val="center"/>
      <w:rPr>
        <w:b/>
        <w:bCs/>
        <w:lang w:val="de-CH"/>
      </w:rPr>
    </w:pPr>
  </w:p>
  <w:p w14:paraId="15F11B01" w14:textId="5DA5BBDF" w:rsidR="008532B8" w:rsidRPr="001036E9" w:rsidRDefault="008532B8" w:rsidP="008532B8">
    <w:pPr>
      <w:jc w:val="center"/>
      <w:rPr>
        <w:b/>
        <w:bCs/>
        <w:lang w:val="de-CH"/>
      </w:rPr>
    </w:pPr>
  </w:p>
  <w:p w14:paraId="3A2530EE" w14:textId="77777777" w:rsidR="008532B8" w:rsidRPr="001036E9" w:rsidRDefault="008532B8" w:rsidP="008532B8">
    <w:pPr>
      <w:jc w:val="center"/>
      <w:rPr>
        <w:lang w:val="de-CH"/>
      </w:rPr>
    </w:pPr>
  </w:p>
  <w:p w14:paraId="6CAF3812" w14:textId="77777777" w:rsidR="00F506D1" w:rsidRPr="001036E9" w:rsidRDefault="00F506D1" w:rsidP="00347E90">
    <w:pP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9928" w14:textId="77777777" w:rsidR="005B3697" w:rsidRDefault="005B3697" w:rsidP="00347E90">
      <w:r>
        <w:separator/>
      </w:r>
    </w:p>
    <w:p w14:paraId="55537DC7" w14:textId="77777777" w:rsidR="005B3697" w:rsidRDefault="005B3697" w:rsidP="00347E90"/>
    <w:p w14:paraId="7F0D2ADC" w14:textId="77777777" w:rsidR="005B3697" w:rsidRDefault="005B3697" w:rsidP="00347E90"/>
    <w:p w14:paraId="37322585" w14:textId="77777777" w:rsidR="005B3697" w:rsidRDefault="005B3697" w:rsidP="00347E90"/>
    <w:p w14:paraId="19D632DD" w14:textId="77777777" w:rsidR="005B3697" w:rsidRDefault="005B3697" w:rsidP="00347E90"/>
    <w:p w14:paraId="496A1011" w14:textId="77777777" w:rsidR="005B3697" w:rsidRDefault="005B3697" w:rsidP="00347E90"/>
    <w:p w14:paraId="04F73678" w14:textId="77777777" w:rsidR="005B3697" w:rsidRDefault="005B3697" w:rsidP="00347E90"/>
  </w:footnote>
  <w:footnote w:type="continuationSeparator" w:id="0">
    <w:p w14:paraId="3571655C" w14:textId="77777777" w:rsidR="005B3697" w:rsidRDefault="005B3697" w:rsidP="00347E90">
      <w:r>
        <w:continuationSeparator/>
      </w:r>
    </w:p>
    <w:p w14:paraId="5A4A4AE5" w14:textId="77777777" w:rsidR="005B3697" w:rsidRDefault="005B3697" w:rsidP="00347E90"/>
    <w:p w14:paraId="6F28102D" w14:textId="77777777" w:rsidR="005B3697" w:rsidRDefault="005B3697" w:rsidP="00347E90"/>
    <w:p w14:paraId="6F017825" w14:textId="77777777" w:rsidR="005B3697" w:rsidRDefault="005B3697" w:rsidP="00347E90"/>
    <w:p w14:paraId="266B0F91" w14:textId="77777777" w:rsidR="005B3697" w:rsidRDefault="005B3697" w:rsidP="00347E90"/>
    <w:p w14:paraId="7440E558" w14:textId="77777777" w:rsidR="005B3697" w:rsidRDefault="005B3697" w:rsidP="00347E90"/>
    <w:p w14:paraId="78AB5F98" w14:textId="77777777" w:rsidR="005B3697" w:rsidRDefault="005B3697" w:rsidP="00347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7192" w14:textId="77777777" w:rsidR="00F506D1" w:rsidRDefault="00F506D1" w:rsidP="00347E90">
    <w:pPr>
      <w:pStyle w:val="Kopfzeile"/>
    </w:pPr>
  </w:p>
  <w:p w14:paraId="30B4C136" w14:textId="77777777" w:rsidR="00F506D1" w:rsidRDefault="00F506D1" w:rsidP="00347E90"/>
  <w:p w14:paraId="2164FFEC" w14:textId="77777777" w:rsidR="00F506D1" w:rsidRDefault="00F506D1" w:rsidP="00347E90"/>
  <w:p w14:paraId="3ABAC944" w14:textId="77777777" w:rsidR="00F506D1" w:rsidRDefault="00F506D1" w:rsidP="00347E90"/>
  <w:p w14:paraId="2AC808F3" w14:textId="77777777" w:rsidR="00F506D1" w:rsidRDefault="00F506D1" w:rsidP="00347E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F9A3" w14:textId="77777777" w:rsidR="00F506D1" w:rsidRDefault="00F506D1" w:rsidP="00347E90">
    <w:pPr>
      <w:pStyle w:val="Kopfzeile"/>
    </w:pPr>
    <w:r>
      <w:rPr>
        <w:noProof/>
        <w:lang w:val="de-CH" w:eastAsia="de-CH"/>
      </w:rPr>
      <w:drawing>
        <wp:anchor distT="0" distB="0" distL="114300" distR="114300" simplePos="0" relativeHeight="251665920" behindDoc="0" locked="0" layoutInCell="1" allowOverlap="1" wp14:anchorId="7262FCB4" wp14:editId="1FAF5738">
          <wp:simplePos x="0" y="0"/>
          <wp:positionH relativeFrom="page">
            <wp:posOffset>3060700</wp:posOffset>
          </wp:positionH>
          <wp:positionV relativeFrom="page">
            <wp:posOffset>431800</wp:posOffset>
          </wp:positionV>
          <wp:extent cx="1548000" cy="784800"/>
          <wp:effectExtent l="0" t="0" r="1905" b="3175"/>
          <wp:wrapNone/>
          <wp:docPr id="2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a:picLocks noChangeAspect="1" noChangeArrowheads="1"/>
                  </pic:cNvPicPr>
                </pic:nvPicPr>
                <pic:blipFill>
                  <a:blip r:embed="rId1"/>
                  <a:stretch>
                    <a:fillRect/>
                  </a:stretch>
                </pic:blipFill>
                <pic:spPr bwMode="auto">
                  <a:xfrm>
                    <a:off x="0" y="0"/>
                    <a:ext cx="1548000" cy="78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580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C80E8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FC184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CB836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F0AC1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77461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2611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42AA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6C96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C875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C6523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855A7"/>
    <w:multiLevelType w:val="multilevel"/>
    <w:tmpl w:val="F84660D4"/>
    <w:lvl w:ilvl="0">
      <w:start w:val="1"/>
      <w:numFmt w:val="upperRoman"/>
      <w:lvlText w:val="%1)"/>
      <w:lvlJc w:val="left"/>
      <w:pPr>
        <w:ind w:left="360" w:hanging="360"/>
      </w:pPr>
      <w:rPr>
        <w:rFonts w:ascii="Helvetica Neue" w:hAnsi="Helvetica Neue" w:hint="default"/>
        <w:b/>
        <w:i w:val="0"/>
        <w:sz w:val="18"/>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E71021"/>
    <w:multiLevelType w:val="multilevel"/>
    <w:tmpl w:val="21CE4232"/>
    <w:lvl w:ilvl="0">
      <w:start w:val="1"/>
      <w:numFmt w:val="decimal"/>
      <w:lvlText w:val="%1."/>
      <w:lvlJc w:val="left"/>
      <w:pPr>
        <w:ind w:left="340" w:hanging="340"/>
      </w:pPr>
      <w:rPr>
        <w:rFonts w:ascii="Helvetica Neue" w:hAnsi="Helvetica Neue" w:hint="default"/>
        <w:b/>
        <w:i w:val="0"/>
        <w:caps w:val="0"/>
        <w:strike w:val="0"/>
        <w:dstrike w:val="0"/>
        <w:vanish w:val="0"/>
        <w:color w:val="000000" w:themeColor="text1"/>
        <w:sz w:val="18"/>
        <w:u w:val="none"/>
        <w:vertAlign w:val="baseline"/>
        <w14:numSpacing w14:val="default"/>
      </w:rPr>
    </w:lvl>
    <w:lvl w:ilvl="1">
      <w:start w:val="1"/>
      <w:numFmt w:val="decimal"/>
      <w:lvlText w:val="%1.%2."/>
      <w:lvlJc w:val="left"/>
      <w:pPr>
        <w:ind w:left="680" w:hanging="340"/>
      </w:pPr>
      <w:rPr>
        <w:rFonts w:ascii="Helvetica Neue" w:hAnsi="Helvetica Neue" w:hint="default"/>
        <w:b w:val="0"/>
        <w:i w:val="0"/>
        <w:caps w:val="0"/>
        <w:strike w:val="0"/>
        <w:dstrike w:val="0"/>
        <w:vanish w:val="0"/>
        <w:color w:val="000000" w:themeColor="text1"/>
        <w:sz w:val="18"/>
        <w:vertAlign w:val="baseline"/>
      </w:rPr>
    </w:lvl>
    <w:lvl w:ilvl="2">
      <w:start w:val="1"/>
      <w:numFmt w:val="decimal"/>
      <w:lvlText w:val="%1.%2.%3."/>
      <w:lvlJc w:val="left"/>
      <w:pPr>
        <w:ind w:left="1247" w:hanging="567"/>
      </w:pPr>
      <w:rPr>
        <w:rFonts w:ascii="Helvetica Neue" w:hAnsi="Helvetica Neue" w:hint="default"/>
        <w:b w:val="0"/>
        <w:i w:val="0"/>
        <w:caps w:val="0"/>
        <w:strike w:val="0"/>
        <w:dstrike w:val="0"/>
        <w:vanish w:val="0"/>
        <w:color w:val="000000" w:themeColor="text1"/>
        <w:sz w:val="18"/>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145FC1"/>
    <w:multiLevelType w:val="hybridMultilevel"/>
    <w:tmpl w:val="997213A8"/>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111C234D"/>
    <w:multiLevelType w:val="multilevel"/>
    <w:tmpl w:val="0407001F"/>
    <w:numStyleLink w:val="111111"/>
  </w:abstractNum>
  <w:abstractNum w:abstractNumId="15" w15:restartNumberingAfterBreak="0">
    <w:nsid w:val="12630F84"/>
    <w:multiLevelType w:val="multilevel"/>
    <w:tmpl w:val="D6366B54"/>
    <w:lvl w:ilvl="0">
      <w:start w:val="1"/>
      <w:numFmt w:val="decimal"/>
      <w:lvlText w:val="%1."/>
      <w:lvlJc w:val="left"/>
      <w:pPr>
        <w:ind w:left="340" w:hanging="340"/>
      </w:pPr>
      <w:rPr>
        <w:rFonts w:hint="default"/>
      </w:rPr>
    </w:lvl>
    <w:lvl w:ilvl="1">
      <w:start w:val="1"/>
      <w:numFmt w:val="decimal"/>
      <w:lvlText w:val="%1.%2."/>
      <w:lvlJc w:val="left"/>
      <w:pPr>
        <w:ind w:left="49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E3322F"/>
    <w:multiLevelType w:val="hybridMultilevel"/>
    <w:tmpl w:val="EFF8A98C"/>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186F1165"/>
    <w:multiLevelType w:val="multilevel"/>
    <w:tmpl w:val="03148E34"/>
    <w:lvl w:ilvl="0">
      <w:start w:val="1"/>
      <w:numFmt w:val="decimal"/>
      <w:lvlText w:val="%1.1."/>
      <w:lvlJc w:val="left"/>
      <w:pPr>
        <w:ind w:left="660" w:hanging="340"/>
      </w:pPr>
      <w:rPr>
        <w:rFonts w:hint="default"/>
      </w:rPr>
    </w:lvl>
    <w:lvl w:ilvl="1">
      <w:start w:val="1"/>
      <w:numFmt w:val="decimal"/>
      <w:lvlText w:val="%1.%2."/>
      <w:lvlJc w:val="left"/>
      <w:pPr>
        <w:ind w:left="811" w:hanging="511"/>
      </w:pPr>
      <w:rPr>
        <w:rFonts w:hint="default"/>
      </w:rPr>
    </w:lvl>
    <w:lvl w:ilvl="2">
      <w:start w:val="1"/>
      <w:numFmt w:val="decimal"/>
      <w:lvlText w:val="%1.%2.%3."/>
      <w:lvlJc w:val="left"/>
      <w:pPr>
        <w:ind w:left="1544" w:hanging="504"/>
      </w:pPr>
      <w:rPr>
        <w:rFonts w:hint="default"/>
      </w:rPr>
    </w:lvl>
    <w:lvl w:ilvl="3">
      <w:start w:val="1"/>
      <w:numFmt w:val="decimal"/>
      <w:lvlText w:val="%1.%2.%3.%4."/>
      <w:lvlJc w:val="left"/>
      <w:pPr>
        <w:ind w:left="2048" w:hanging="648"/>
      </w:pPr>
      <w:rPr>
        <w:rFonts w:hint="default"/>
      </w:rPr>
    </w:lvl>
    <w:lvl w:ilvl="4">
      <w:start w:val="1"/>
      <w:numFmt w:val="decimal"/>
      <w:lvlText w:val="%1.%2.%3.%4.%5."/>
      <w:lvlJc w:val="left"/>
      <w:pPr>
        <w:ind w:left="2552" w:hanging="792"/>
      </w:pPr>
      <w:rPr>
        <w:rFonts w:hint="default"/>
      </w:rPr>
    </w:lvl>
    <w:lvl w:ilvl="5">
      <w:start w:val="1"/>
      <w:numFmt w:val="decimal"/>
      <w:lvlText w:val="%1.%2.%3.%4.%5.%6."/>
      <w:lvlJc w:val="left"/>
      <w:pPr>
        <w:ind w:left="3056" w:hanging="936"/>
      </w:pPr>
      <w:rPr>
        <w:rFonts w:hint="default"/>
      </w:rPr>
    </w:lvl>
    <w:lvl w:ilvl="6">
      <w:start w:val="1"/>
      <w:numFmt w:val="decimal"/>
      <w:lvlText w:val="%1.%2.%3.%4.%5.%6.%7."/>
      <w:lvlJc w:val="left"/>
      <w:pPr>
        <w:ind w:left="3560" w:hanging="1080"/>
      </w:pPr>
      <w:rPr>
        <w:rFonts w:hint="default"/>
      </w:rPr>
    </w:lvl>
    <w:lvl w:ilvl="7">
      <w:start w:val="1"/>
      <w:numFmt w:val="decimal"/>
      <w:lvlText w:val="%1.%2.%3.%4.%5.%6.%7.%8."/>
      <w:lvlJc w:val="left"/>
      <w:pPr>
        <w:ind w:left="4064" w:hanging="1224"/>
      </w:pPr>
      <w:rPr>
        <w:rFonts w:hint="default"/>
      </w:rPr>
    </w:lvl>
    <w:lvl w:ilvl="8">
      <w:start w:val="1"/>
      <w:numFmt w:val="decimal"/>
      <w:lvlText w:val="%1.%2.%3.%4.%5.%6.%7.%8.%9."/>
      <w:lvlJc w:val="left"/>
      <w:pPr>
        <w:ind w:left="4640" w:hanging="1440"/>
      </w:pPr>
      <w:rPr>
        <w:rFonts w:hint="default"/>
      </w:rPr>
    </w:lvl>
  </w:abstractNum>
  <w:abstractNum w:abstractNumId="18" w15:restartNumberingAfterBreak="0">
    <w:nsid w:val="1C4D7333"/>
    <w:multiLevelType w:val="hybridMultilevel"/>
    <w:tmpl w:val="83E20542"/>
    <w:lvl w:ilvl="0" w:tplc="099290C4">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28806763"/>
    <w:multiLevelType w:val="hybridMultilevel"/>
    <w:tmpl w:val="2CBA588C"/>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294E5C50"/>
    <w:multiLevelType w:val="hybridMultilevel"/>
    <w:tmpl w:val="7D5471EE"/>
    <w:lvl w:ilvl="0" w:tplc="099290C4">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2E064AE0"/>
    <w:multiLevelType w:val="hybridMultilevel"/>
    <w:tmpl w:val="82963114"/>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950" w:hanging="360"/>
      </w:pPr>
      <w:rPr>
        <w:rFonts w:ascii="Courier New" w:hAnsi="Courier New" w:cs="Courier New" w:hint="default"/>
      </w:rPr>
    </w:lvl>
    <w:lvl w:ilvl="2" w:tplc="04070005" w:tentative="1">
      <w:start w:val="1"/>
      <w:numFmt w:val="bullet"/>
      <w:lvlText w:val=""/>
      <w:lvlJc w:val="left"/>
      <w:pPr>
        <w:ind w:left="1670" w:hanging="360"/>
      </w:pPr>
      <w:rPr>
        <w:rFonts w:ascii="Wingdings" w:hAnsi="Wingdings" w:hint="default"/>
      </w:rPr>
    </w:lvl>
    <w:lvl w:ilvl="3" w:tplc="04070001" w:tentative="1">
      <w:start w:val="1"/>
      <w:numFmt w:val="bullet"/>
      <w:lvlText w:val=""/>
      <w:lvlJc w:val="left"/>
      <w:pPr>
        <w:ind w:left="2390" w:hanging="360"/>
      </w:pPr>
      <w:rPr>
        <w:rFonts w:ascii="Symbol" w:hAnsi="Symbol" w:hint="default"/>
      </w:rPr>
    </w:lvl>
    <w:lvl w:ilvl="4" w:tplc="04070003" w:tentative="1">
      <w:start w:val="1"/>
      <w:numFmt w:val="bullet"/>
      <w:lvlText w:val="o"/>
      <w:lvlJc w:val="left"/>
      <w:pPr>
        <w:ind w:left="3110" w:hanging="360"/>
      </w:pPr>
      <w:rPr>
        <w:rFonts w:ascii="Courier New" w:hAnsi="Courier New" w:cs="Courier New" w:hint="default"/>
      </w:rPr>
    </w:lvl>
    <w:lvl w:ilvl="5" w:tplc="04070005" w:tentative="1">
      <w:start w:val="1"/>
      <w:numFmt w:val="bullet"/>
      <w:lvlText w:val=""/>
      <w:lvlJc w:val="left"/>
      <w:pPr>
        <w:ind w:left="3830" w:hanging="360"/>
      </w:pPr>
      <w:rPr>
        <w:rFonts w:ascii="Wingdings" w:hAnsi="Wingdings" w:hint="default"/>
      </w:rPr>
    </w:lvl>
    <w:lvl w:ilvl="6" w:tplc="04070001" w:tentative="1">
      <w:start w:val="1"/>
      <w:numFmt w:val="bullet"/>
      <w:lvlText w:val=""/>
      <w:lvlJc w:val="left"/>
      <w:pPr>
        <w:ind w:left="4550" w:hanging="360"/>
      </w:pPr>
      <w:rPr>
        <w:rFonts w:ascii="Symbol" w:hAnsi="Symbol" w:hint="default"/>
      </w:rPr>
    </w:lvl>
    <w:lvl w:ilvl="7" w:tplc="04070003" w:tentative="1">
      <w:start w:val="1"/>
      <w:numFmt w:val="bullet"/>
      <w:lvlText w:val="o"/>
      <w:lvlJc w:val="left"/>
      <w:pPr>
        <w:ind w:left="5270" w:hanging="360"/>
      </w:pPr>
      <w:rPr>
        <w:rFonts w:ascii="Courier New" w:hAnsi="Courier New" w:cs="Courier New" w:hint="default"/>
      </w:rPr>
    </w:lvl>
    <w:lvl w:ilvl="8" w:tplc="04070005" w:tentative="1">
      <w:start w:val="1"/>
      <w:numFmt w:val="bullet"/>
      <w:lvlText w:val=""/>
      <w:lvlJc w:val="left"/>
      <w:pPr>
        <w:ind w:left="5990" w:hanging="360"/>
      </w:pPr>
      <w:rPr>
        <w:rFonts w:ascii="Wingdings" w:hAnsi="Wingdings" w:hint="default"/>
      </w:rPr>
    </w:lvl>
  </w:abstractNum>
  <w:abstractNum w:abstractNumId="22" w15:restartNumberingAfterBreak="0">
    <w:nsid w:val="2EB22931"/>
    <w:multiLevelType w:val="multilevel"/>
    <w:tmpl w:val="0407001D"/>
    <w:numStyleLink w:val="Formatvorlage1"/>
  </w:abstractNum>
  <w:abstractNum w:abstractNumId="23" w15:restartNumberingAfterBreak="0">
    <w:nsid w:val="31EC58C0"/>
    <w:multiLevelType w:val="multilevel"/>
    <w:tmpl w:val="0407001F"/>
    <w:styleLink w:val="111111"/>
    <w:lvl w:ilvl="0">
      <w:start w:val="1"/>
      <w:numFmt w:val="decimal"/>
      <w:pStyle w:val="Listebold"/>
      <w:lvlText w:val="%1."/>
      <w:lvlJc w:val="left"/>
      <w:pPr>
        <w:ind w:left="360" w:hanging="360"/>
      </w:pPr>
    </w:lvl>
    <w:lvl w:ilvl="1">
      <w:start w:val="1"/>
      <w:numFmt w:val="decimal"/>
      <w:pStyle w:val="Listenor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CA0B33"/>
    <w:multiLevelType w:val="multilevel"/>
    <w:tmpl w:val="B9CC6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263F06"/>
    <w:multiLevelType w:val="hybridMultilevel"/>
    <w:tmpl w:val="C7966446"/>
    <w:lvl w:ilvl="0" w:tplc="B0D68D78">
      <w:numFmt w:val="bullet"/>
      <w:pStyle w:val="Aufzhlung"/>
      <w:lvlText w:val="–"/>
      <w:lvlJc w:val="left"/>
      <w:pPr>
        <w:ind w:left="227" w:hanging="227"/>
      </w:pPr>
      <w:rPr>
        <w:rFonts w:ascii="HelveticaNeue-Roman" w:hAnsi="HelveticaNeue-Roman" w:cstheme="minorBidi" w:hint="default"/>
        <w:b w:val="0"/>
        <w:i w:val="0"/>
        <w:sz w:val="18"/>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26" w15:restartNumberingAfterBreak="0">
    <w:nsid w:val="35BE03DA"/>
    <w:multiLevelType w:val="hybridMultilevel"/>
    <w:tmpl w:val="FDAAEA02"/>
    <w:lvl w:ilvl="0" w:tplc="099290C4">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0D62322"/>
    <w:multiLevelType w:val="multilevel"/>
    <w:tmpl w:val="03148E34"/>
    <w:lvl w:ilvl="0">
      <w:start w:val="1"/>
      <w:numFmt w:val="decimal"/>
      <w:lvlText w:val="%1.1."/>
      <w:lvlJc w:val="left"/>
      <w:pPr>
        <w:ind w:left="660" w:hanging="340"/>
      </w:pPr>
      <w:rPr>
        <w:rFonts w:hint="default"/>
      </w:rPr>
    </w:lvl>
    <w:lvl w:ilvl="1">
      <w:start w:val="1"/>
      <w:numFmt w:val="decimal"/>
      <w:lvlText w:val="%1.%2."/>
      <w:lvlJc w:val="left"/>
      <w:pPr>
        <w:ind w:left="811" w:hanging="511"/>
      </w:pPr>
      <w:rPr>
        <w:rFonts w:hint="default"/>
      </w:rPr>
    </w:lvl>
    <w:lvl w:ilvl="2">
      <w:start w:val="1"/>
      <w:numFmt w:val="decimal"/>
      <w:lvlText w:val="%1.%2.%3."/>
      <w:lvlJc w:val="left"/>
      <w:pPr>
        <w:ind w:left="1544" w:hanging="504"/>
      </w:pPr>
      <w:rPr>
        <w:rFonts w:hint="default"/>
      </w:rPr>
    </w:lvl>
    <w:lvl w:ilvl="3">
      <w:start w:val="1"/>
      <w:numFmt w:val="decimal"/>
      <w:lvlText w:val="%1.%2.%3.%4."/>
      <w:lvlJc w:val="left"/>
      <w:pPr>
        <w:ind w:left="2048" w:hanging="648"/>
      </w:pPr>
      <w:rPr>
        <w:rFonts w:hint="default"/>
      </w:rPr>
    </w:lvl>
    <w:lvl w:ilvl="4">
      <w:start w:val="1"/>
      <w:numFmt w:val="decimal"/>
      <w:lvlText w:val="%1.%2.%3.%4.%5."/>
      <w:lvlJc w:val="left"/>
      <w:pPr>
        <w:ind w:left="2552" w:hanging="792"/>
      </w:pPr>
      <w:rPr>
        <w:rFonts w:hint="default"/>
      </w:rPr>
    </w:lvl>
    <w:lvl w:ilvl="5">
      <w:start w:val="1"/>
      <w:numFmt w:val="decimal"/>
      <w:lvlText w:val="%1.%2.%3.%4.%5.%6."/>
      <w:lvlJc w:val="left"/>
      <w:pPr>
        <w:ind w:left="3056" w:hanging="936"/>
      </w:pPr>
      <w:rPr>
        <w:rFonts w:hint="default"/>
      </w:rPr>
    </w:lvl>
    <w:lvl w:ilvl="6">
      <w:start w:val="1"/>
      <w:numFmt w:val="decimal"/>
      <w:lvlText w:val="%1.%2.%3.%4.%5.%6.%7."/>
      <w:lvlJc w:val="left"/>
      <w:pPr>
        <w:ind w:left="3560" w:hanging="1080"/>
      </w:pPr>
      <w:rPr>
        <w:rFonts w:hint="default"/>
      </w:rPr>
    </w:lvl>
    <w:lvl w:ilvl="7">
      <w:start w:val="1"/>
      <w:numFmt w:val="decimal"/>
      <w:lvlText w:val="%1.%2.%3.%4.%5.%6.%7.%8."/>
      <w:lvlJc w:val="left"/>
      <w:pPr>
        <w:ind w:left="4064" w:hanging="1224"/>
      </w:pPr>
      <w:rPr>
        <w:rFonts w:hint="default"/>
      </w:rPr>
    </w:lvl>
    <w:lvl w:ilvl="8">
      <w:start w:val="1"/>
      <w:numFmt w:val="decimal"/>
      <w:lvlText w:val="%1.%2.%3.%4.%5.%6.%7.%8.%9."/>
      <w:lvlJc w:val="left"/>
      <w:pPr>
        <w:ind w:left="4640" w:hanging="1440"/>
      </w:pPr>
      <w:rPr>
        <w:rFonts w:hint="default"/>
      </w:rPr>
    </w:lvl>
  </w:abstractNum>
  <w:abstractNum w:abstractNumId="28" w15:restartNumberingAfterBreak="0">
    <w:nsid w:val="4B12319C"/>
    <w:multiLevelType w:val="hybridMultilevel"/>
    <w:tmpl w:val="DFFEB9A0"/>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E1144A"/>
    <w:multiLevelType w:val="hybridMultilevel"/>
    <w:tmpl w:val="096A7102"/>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67C1335"/>
    <w:multiLevelType w:val="multilevel"/>
    <w:tmpl w:val="21842EF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D5608F8"/>
    <w:multiLevelType w:val="multilevel"/>
    <w:tmpl w:val="0407001F"/>
    <w:numStyleLink w:val="111111"/>
  </w:abstractNum>
  <w:abstractNum w:abstractNumId="32" w15:restartNumberingAfterBreak="0">
    <w:nsid w:val="5D5B37B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5A57DF"/>
    <w:multiLevelType w:val="multilevel"/>
    <w:tmpl w:val="FD0C4634"/>
    <w:lvl w:ilvl="0">
      <w:start w:val="1"/>
      <w:numFmt w:val="bullet"/>
      <w:lvlText w:val=""/>
      <w:lvlJc w:val="left"/>
      <w:pPr>
        <w:ind w:left="360" w:hanging="360"/>
      </w:pPr>
      <w:rPr>
        <w:rFonts w:ascii="Wingdings" w:hAnsi="Wingdings" w:hint="default"/>
        <w:b w:val="0"/>
        <w:i w:val="0"/>
        <w:sz w:val="18"/>
      </w:rPr>
    </w:lvl>
    <w:lvl w:ilvl="1">
      <w:start w:val="1"/>
      <w:numFmt w:val="bullet"/>
      <w:lvlText w:val="o"/>
      <w:lvlJc w:val="left"/>
      <w:pPr>
        <w:ind w:left="4483" w:hanging="360"/>
      </w:pPr>
      <w:rPr>
        <w:rFonts w:ascii="Courier New" w:hAnsi="Courier New" w:cs="Courier New" w:hint="default"/>
      </w:rPr>
    </w:lvl>
    <w:lvl w:ilvl="2">
      <w:start w:val="1"/>
      <w:numFmt w:val="bullet"/>
      <w:lvlText w:val=""/>
      <w:lvlJc w:val="left"/>
      <w:pPr>
        <w:ind w:left="5203" w:hanging="360"/>
      </w:pPr>
      <w:rPr>
        <w:rFonts w:ascii="Wingdings" w:hAnsi="Wingdings" w:hint="default"/>
      </w:rPr>
    </w:lvl>
    <w:lvl w:ilvl="3">
      <w:start w:val="1"/>
      <w:numFmt w:val="bullet"/>
      <w:lvlText w:val=""/>
      <w:lvlJc w:val="left"/>
      <w:pPr>
        <w:ind w:left="5923" w:hanging="360"/>
      </w:pPr>
      <w:rPr>
        <w:rFonts w:ascii="Symbol" w:hAnsi="Symbol" w:hint="default"/>
      </w:rPr>
    </w:lvl>
    <w:lvl w:ilvl="4">
      <w:start w:val="1"/>
      <w:numFmt w:val="bullet"/>
      <w:lvlText w:val="o"/>
      <w:lvlJc w:val="left"/>
      <w:pPr>
        <w:ind w:left="6643" w:hanging="360"/>
      </w:pPr>
      <w:rPr>
        <w:rFonts w:ascii="Courier New" w:hAnsi="Courier New" w:cs="Courier New" w:hint="default"/>
      </w:rPr>
    </w:lvl>
    <w:lvl w:ilvl="5">
      <w:start w:val="1"/>
      <w:numFmt w:val="bullet"/>
      <w:lvlText w:val=""/>
      <w:lvlJc w:val="left"/>
      <w:pPr>
        <w:ind w:left="7363" w:hanging="360"/>
      </w:pPr>
      <w:rPr>
        <w:rFonts w:ascii="Wingdings" w:hAnsi="Wingdings" w:hint="default"/>
      </w:rPr>
    </w:lvl>
    <w:lvl w:ilvl="6">
      <w:start w:val="1"/>
      <w:numFmt w:val="bullet"/>
      <w:lvlText w:val=""/>
      <w:lvlJc w:val="left"/>
      <w:pPr>
        <w:ind w:left="8083" w:hanging="360"/>
      </w:pPr>
      <w:rPr>
        <w:rFonts w:ascii="Symbol" w:hAnsi="Symbol" w:hint="default"/>
      </w:rPr>
    </w:lvl>
    <w:lvl w:ilvl="7">
      <w:start w:val="1"/>
      <w:numFmt w:val="bullet"/>
      <w:lvlText w:val="o"/>
      <w:lvlJc w:val="left"/>
      <w:pPr>
        <w:ind w:left="8803" w:hanging="360"/>
      </w:pPr>
      <w:rPr>
        <w:rFonts w:ascii="Courier New" w:hAnsi="Courier New" w:cs="Courier New" w:hint="default"/>
      </w:rPr>
    </w:lvl>
    <w:lvl w:ilvl="8">
      <w:start w:val="1"/>
      <w:numFmt w:val="bullet"/>
      <w:lvlText w:val=""/>
      <w:lvlJc w:val="left"/>
      <w:pPr>
        <w:ind w:left="9523" w:hanging="360"/>
      </w:pPr>
      <w:rPr>
        <w:rFonts w:ascii="Wingdings" w:hAnsi="Wingdings" w:hint="default"/>
      </w:rPr>
    </w:lvl>
  </w:abstractNum>
  <w:abstractNum w:abstractNumId="34" w15:restartNumberingAfterBreak="0">
    <w:nsid w:val="601F5FE3"/>
    <w:multiLevelType w:val="multilevel"/>
    <w:tmpl w:val="1B28366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700D03"/>
    <w:multiLevelType w:val="hybridMultilevel"/>
    <w:tmpl w:val="CF50B9CA"/>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60F29C7"/>
    <w:multiLevelType w:val="multilevel"/>
    <w:tmpl w:val="C9C2A180"/>
    <w:lvl w:ilvl="0">
      <w:start w:val="1"/>
      <w:numFmt w:val="decimal"/>
      <w:lvlText w:val="%1"/>
      <w:lvlJc w:val="left"/>
      <w:pPr>
        <w:tabs>
          <w:tab w:val="num" w:pos="432"/>
        </w:tabs>
        <w:ind w:left="432" w:hanging="432"/>
      </w:pPr>
    </w:lvl>
    <w:lvl w:ilvl="1">
      <w:numFmt w:val="none"/>
      <w:lvlText w:val=""/>
      <w:lvlJc w:val="left"/>
      <w:pPr>
        <w:tabs>
          <w:tab w:val="num" w:pos="360"/>
        </w:tabs>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7" w15:restartNumberingAfterBreak="0">
    <w:nsid w:val="66C25A9D"/>
    <w:multiLevelType w:val="multilevel"/>
    <w:tmpl w:val="942001E6"/>
    <w:lvl w:ilvl="0">
      <w:start w:val="1"/>
      <w:numFmt w:val="decimal"/>
      <w:lvlText w:val="%1."/>
      <w:lvlJc w:val="left"/>
      <w:pPr>
        <w:ind w:left="1776" w:hanging="360"/>
      </w:pPr>
      <w:rPr>
        <w:rFonts w:ascii="Helvetica Neue" w:hAnsi="Helvetica Neue" w:hint="default"/>
        <w:b/>
        <w:i w:val="0"/>
        <w:sz w:val="18"/>
      </w:rPr>
    </w:lvl>
    <w:lvl w:ilvl="1">
      <w:start w:val="1"/>
      <w:numFmt w:val="decimal"/>
      <w:lvlText w:val="%1.%2."/>
      <w:lvlJc w:val="left"/>
      <w:pPr>
        <w:ind w:left="2208" w:hanging="432"/>
      </w:pPr>
      <w:rPr>
        <w:rFonts w:ascii="Helvetica Neue" w:hAnsi="Helvetica Neue" w:hint="default"/>
        <w:b w:val="0"/>
        <w:i w:val="0"/>
        <w:sz w:val="18"/>
      </w:rPr>
    </w:lvl>
    <w:lvl w:ilvl="2">
      <w:start w:val="1"/>
      <w:numFmt w:val="decimal"/>
      <w:lvlText w:val="%1.%2.%3."/>
      <w:lvlJc w:val="left"/>
      <w:pPr>
        <w:ind w:left="2640" w:hanging="504"/>
      </w:pPr>
      <w:rPr>
        <w:rFonts w:ascii="Helvetica Neue" w:hAnsi="Helvetica Neue" w:hint="default"/>
        <w:b w:val="0"/>
        <w:i w:val="0"/>
        <w:sz w:val="18"/>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38" w15:restartNumberingAfterBreak="0">
    <w:nsid w:val="67EE6D05"/>
    <w:multiLevelType w:val="multilevel"/>
    <w:tmpl w:val="402A0BB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Helvetica Neue" w:hAnsi="Helvetica Neue"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4650EB"/>
    <w:multiLevelType w:val="hybridMultilevel"/>
    <w:tmpl w:val="32E84DE6"/>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6C170A3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EE04B31"/>
    <w:multiLevelType w:val="multilevel"/>
    <w:tmpl w:val="0407001F"/>
    <w:numStyleLink w:val="111111"/>
  </w:abstractNum>
  <w:abstractNum w:abstractNumId="42" w15:restartNumberingAfterBreak="0">
    <w:nsid w:val="6FA56B71"/>
    <w:multiLevelType w:val="hybridMultilevel"/>
    <w:tmpl w:val="4018225C"/>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AA3E91"/>
    <w:multiLevelType w:val="hybridMultilevel"/>
    <w:tmpl w:val="FD0C4634"/>
    <w:lvl w:ilvl="0" w:tplc="8FBEE0AE">
      <w:start w:val="1"/>
      <w:numFmt w:val="bullet"/>
      <w:lvlText w:val=""/>
      <w:lvlJc w:val="left"/>
      <w:pPr>
        <w:ind w:left="360" w:hanging="360"/>
      </w:pPr>
      <w:rPr>
        <w:rFonts w:ascii="Wingdings" w:hAnsi="Wingdings" w:hint="default"/>
        <w:b w:val="0"/>
        <w:i w:val="0"/>
        <w:sz w:val="18"/>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4" w15:restartNumberingAfterBreak="0">
    <w:nsid w:val="72CF48A0"/>
    <w:multiLevelType w:val="multilevel"/>
    <w:tmpl w:val="0407001F"/>
    <w:numStyleLink w:val="111111"/>
  </w:abstractNum>
  <w:abstractNum w:abstractNumId="45" w15:restartNumberingAfterBreak="0">
    <w:nsid w:val="7C175A05"/>
    <w:multiLevelType w:val="multilevel"/>
    <w:tmpl w:val="0407001F"/>
    <w:numStyleLink w:val="111111"/>
  </w:abstractNum>
  <w:abstractNum w:abstractNumId="46" w15:restartNumberingAfterBreak="0">
    <w:nsid w:val="7C2C66C4"/>
    <w:multiLevelType w:val="multilevel"/>
    <w:tmpl w:val="0407001D"/>
    <w:styleLink w:val="Formatvorlage1"/>
    <w:lvl w:ilvl="0">
      <w:start w:val="1"/>
      <w:numFmt w:val="upperRoman"/>
      <w:pStyle w:val="Listeboldrmisch"/>
      <w:lvlText w:val="%1)"/>
      <w:lvlJc w:val="left"/>
      <w:pPr>
        <w:ind w:left="360" w:hanging="360"/>
      </w:pPr>
    </w:lvl>
    <w:lvl w:ilvl="1">
      <w:start w:val="1"/>
      <w:numFmt w:val="decimal"/>
      <w:pStyle w:val="Listenormalrmisch"/>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040EF4"/>
    <w:multiLevelType w:val="multilevel"/>
    <w:tmpl w:val="0407001F"/>
    <w:numStyleLink w:val="111111"/>
  </w:abstractNum>
  <w:num w:numId="1" w16cid:durableId="1753430036">
    <w:abstractNumId w:val="36"/>
  </w:num>
  <w:num w:numId="2" w16cid:durableId="920145457">
    <w:abstractNumId w:val="25"/>
  </w:num>
  <w:num w:numId="3" w16cid:durableId="842863771">
    <w:abstractNumId w:val="34"/>
  </w:num>
  <w:num w:numId="4" w16cid:durableId="1652253687">
    <w:abstractNumId w:val="24"/>
  </w:num>
  <w:num w:numId="5" w16cid:durableId="817572822">
    <w:abstractNumId w:val="46"/>
  </w:num>
  <w:num w:numId="6" w16cid:durableId="115757191">
    <w:abstractNumId w:val="22"/>
    <w:lvlOverride w:ilvl="0">
      <w:lvl w:ilvl="0">
        <w:start w:val="1"/>
        <w:numFmt w:val="upperRoman"/>
        <w:pStyle w:val="Listeboldrmisch"/>
        <w:lvlText w:val="%1)"/>
        <w:lvlJc w:val="left"/>
        <w:pPr>
          <w:ind w:left="360" w:hanging="360"/>
        </w:pPr>
      </w:lvl>
    </w:lvlOverride>
    <w:lvlOverride w:ilvl="1">
      <w:lvl w:ilvl="1">
        <w:start w:val="1"/>
        <w:numFmt w:val="decimal"/>
        <w:pStyle w:val="Listenormalrmisch"/>
        <w:lvlText w:val="%2)"/>
        <w:lvlJc w:val="left"/>
        <w:pPr>
          <w:ind w:left="720" w:hanging="360"/>
        </w:pPr>
        <w:rPr>
          <w:b w:val="0"/>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1277830494">
    <w:abstractNumId w:val="21"/>
  </w:num>
  <w:num w:numId="8" w16cid:durableId="599413409">
    <w:abstractNumId w:val="26"/>
  </w:num>
  <w:num w:numId="9" w16cid:durableId="734157458">
    <w:abstractNumId w:val="20"/>
  </w:num>
  <w:num w:numId="10" w16cid:durableId="1359089221">
    <w:abstractNumId w:val="29"/>
  </w:num>
  <w:num w:numId="11" w16cid:durableId="1756974170">
    <w:abstractNumId w:val="39"/>
  </w:num>
  <w:num w:numId="12" w16cid:durableId="609319203">
    <w:abstractNumId w:val="19"/>
  </w:num>
  <w:num w:numId="13" w16cid:durableId="232277863">
    <w:abstractNumId w:val="16"/>
  </w:num>
  <w:num w:numId="14" w16cid:durableId="1527329114">
    <w:abstractNumId w:val="18"/>
  </w:num>
  <w:num w:numId="15" w16cid:durableId="1673142277">
    <w:abstractNumId w:val="13"/>
  </w:num>
  <w:num w:numId="16" w16cid:durableId="952976048">
    <w:abstractNumId w:val="28"/>
  </w:num>
  <w:num w:numId="17" w16cid:durableId="1983382393">
    <w:abstractNumId w:val="35"/>
  </w:num>
  <w:num w:numId="18" w16cid:durableId="1672952988">
    <w:abstractNumId w:val="42"/>
  </w:num>
  <w:num w:numId="19" w16cid:durableId="1726686119">
    <w:abstractNumId w:val="15"/>
  </w:num>
  <w:num w:numId="20" w16cid:durableId="334839749">
    <w:abstractNumId w:val="17"/>
  </w:num>
  <w:num w:numId="21" w16cid:durableId="105080872">
    <w:abstractNumId w:val="23"/>
  </w:num>
  <w:num w:numId="22" w16cid:durableId="377096415">
    <w:abstractNumId w:val="47"/>
  </w:num>
  <w:num w:numId="23" w16cid:durableId="660079811">
    <w:abstractNumId w:val="31"/>
  </w:num>
  <w:num w:numId="24" w16cid:durableId="283081154">
    <w:abstractNumId w:val="40"/>
  </w:num>
  <w:num w:numId="25" w16cid:durableId="569771420">
    <w:abstractNumId w:val="14"/>
  </w:num>
  <w:num w:numId="26" w16cid:durableId="694161862">
    <w:abstractNumId w:val="45"/>
    <w:lvlOverride w:ilvl="0">
      <w:lvl w:ilvl="0">
        <w:start w:val="1"/>
        <w:numFmt w:val="decimal"/>
        <w:lvlText w:val="%1."/>
        <w:lvlJc w:val="left"/>
        <w:pPr>
          <w:ind w:left="360" w:hanging="360"/>
        </w:pPr>
      </w:lvl>
    </w:lvlOverride>
  </w:num>
  <w:num w:numId="27" w16cid:durableId="173688937">
    <w:abstractNumId w:val="44"/>
  </w:num>
  <w:num w:numId="28" w16cid:durableId="860388506">
    <w:abstractNumId w:val="37"/>
  </w:num>
  <w:num w:numId="29" w16cid:durableId="2145853247">
    <w:abstractNumId w:val="12"/>
  </w:num>
  <w:num w:numId="30" w16cid:durableId="607781663">
    <w:abstractNumId w:val="38"/>
  </w:num>
  <w:num w:numId="31" w16cid:durableId="630982736">
    <w:abstractNumId w:val="30"/>
  </w:num>
  <w:num w:numId="32" w16cid:durableId="1041974513">
    <w:abstractNumId w:val="41"/>
  </w:num>
  <w:num w:numId="33" w16cid:durableId="1697732854">
    <w:abstractNumId w:val="0"/>
  </w:num>
  <w:num w:numId="34" w16cid:durableId="899556361">
    <w:abstractNumId w:val="1"/>
  </w:num>
  <w:num w:numId="35" w16cid:durableId="654337049">
    <w:abstractNumId w:val="2"/>
  </w:num>
  <w:num w:numId="36" w16cid:durableId="1309823084">
    <w:abstractNumId w:val="3"/>
  </w:num>
  <w:num w:numId="37" w16cid:durableId="2034064306">
    <w:abstractNumId w:val="4"/>
  </w:num>
  <w:num w:numId="38" w16cid:durableId="2140996544">
    <w:abstractNumId w:val="9"/>
  </w:num>
  <w:num w:numId="39" w16cid:durableId="1676300179">
    <w:abstractNumId w:val="5"/>
  </w:num>
  <w:num w:numId="40" w16cid:durableId="1575627879">
    <w:abstractNumId w:val="6"/>
  </w:num>
  <w:num w:numId="41" w16cid:durableId="1461220835">
    <w:abstractNumId w:val="7"/>
  </w:num>
  <w:num w:numId="42" w16cid:durableId="548222503">
    <w:abstractNumId w:val="8"/>
  </w:num>
  <w:num w:numId="43" w16cid:durableId="796532045">
    <w:abstractNumId w:val="10"/>
  </w:num>
  <w:num w:numId="44" w16cid:durableId="131220976">
    <w:abstractNumId w:val="43"/>
  </w:num>
  <w:num w:numId="45" w16cid:durableId="240675660">
    <w:abstractNumId w:val="11"/>
  </w:num>
  <w:num w:numId="46" w16cid:durableId="572858913">
    <w:abstractNumId w:val="32"/>
  </w:num>
  <w:num w:numId="47" w16cid:durableId="1251506633">
    <w:abstractNumId w:val="33"/>
  </w:num>
  <w:num w:numId="48" w16cid:durableId="813378835">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drawingGridHorizontalSpacing w:val="90"/>
  <w:drawingGridVerticalSpacing w:val="245"/>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4B"/>
    <w:rsid w:val="000001E5"/>
    <w:rsid w:val="000033F1"/>
    <w:rsid w:val="00025430"/>
    <w:rsid w:val="00026432"/>
    <w:rsid w:val="000308BA"/>
    <w:rsid w:val="00036FCE"/>
    <w:rsid w:val="00042BF2"/>
    <w:rsid w:val="00052B30"/>
    <w:rsid w:val="00061395"/>
    <w:rsid w:val="00072324"/>
    <w:rsid w:val="00081839"/>
    <w:rsid w:val="000A2DA9"/>
    <w:rsid w:val="000B150F"/>
    <w:rsid w:val="000D658A"/>
    <w:rsid w:val="000D6AD5"/>
    <w:rsid w:val="000E6DAB"/>
    <w:rsid w:val="001036E9"/>
    <w:rsid w:val="001057D4"/>
    <w:rsid w:val="00111920"/>
    <w:rsid w:val="00113C88"/>
    <w:rsid w:val="00122584"/>
    <w:rsid w:val="00122977"/>
    <w:rsid w:val="00123966"/>
    <w:rsid w:val="00125F83"/>
    <w:rsid w:val="001267BC"/>
    <w:rsid w:val="0012753E"/>
    <w:rsid w:val="00136A84"/>
    <w:rsid w:val="00153980"/>
    <w:rsid w:val="001579D1"/>
    <w:rsid w:val="00175F51"/>
    <w:rsid w:val="001769F3"/>
    <w:rsid w:val="00176B02"/>
    <w:rsid w:val="001874CB"/>
    <w:rsid w:val="0019242D"/>
    <w:rsid w:val="001A3F39"/>
    <w:rsid w:val="001C5DEF"/>
    <w:rsid w:val="001C5F48"/>
    <w:rsid w:val="001D3B19"/>
    <w:rsid w:val="001D7A61"/>
    <w:rsid w:val="001E0BDB"/>
    <w:rsid w:val="001F0376"/>
    <w:rsid w:val="001F356F"/>
    <w:rsid w:val="001F38A1"/>
    <w:rsid w:val="00220E37"/>
    <w:rsid w:val="00222D86"/>
    <w:rsid w:val="0023126B"/>
    <w:rsid w:val="0025114E"/>
    <w:rsid w:val="00253762"/>
    <w:rsid w:val="00256C9A"/>
    <w:rsid w:val="0027396F"/>
    <w:rsid w:val="002A0CDC"/>
    <w:rsid w:val="002A4B24"/>
    <w:rsid w:val="002B5EEF"/>
    <w:rsid w:val="002D5EDC"/>
    <w:rsid w:val="002D61B8"/>
    <w:rsid w:val="002E31D9"/>
    <w:rsid w:val="002F2162"/>
    <w:rsid w:val="002F4695"/>
    <w:rsid w:val="003001BC"/>
    <w:rsid w:val="003020E1"/>
    <w:rsid w:val="0032038E"/>
    <w:rsid w:val="003224BC"/>
    <w:rsid w:val="00333576"/>
    <w:rsid w:val="00343904"/>
    <w:rsid w:val="00347E90"/>
    <w:rsid w:val="00351C00"/>
    <w:rsid w:val="00352E2A"/>
    <w:rsid w:val="00357CA9"/>
    <w:rsid w:val="00371A71"/>
    <w:rsid w:val="00377F81"/>
    <w:rsid w:val="00384727"/>
    <w:rsid w:val="003A004D"/>
    <w:rsid w:val="003B3152"/>
    <w:rsid w:val="003B6AA1"/>
    <w:rsid w:val="003C5FDC"/>
    <w:rsid w:val="003D0EAA"/>
    <w:rsid w:val="003E3423"/>
    <w:rsid w:val="003F28D8"/>
    <w:rsid w:val="003F4DFC"/>
    <w:rsid w:val="00403A16"/>
    <w:rsid w:val="00411AAA"/>
    <w:rsid w:val="00431C40"/>
    <w:rsid w:val="00431FA3"/>
    <w:rsid w:val="0044565F"/>
    <w:rsid w:val="004467C1"/>
    <w:rsid w:val="00446BF1"/>
    <w:rsid w:val="00450BD3"/>
    <w:rsid w:val="00460515"/>
    <w:rsid w:val="004736E2"/>
    <w:rsid w:val="0047408A"/>
    <w:rsid w:val="004817F2"/>
    <w:rsid w:val="004930E5"/>
    <w:rsid w:val="004A21EB"/>
    <w:rsid w:val="004C4DBA"/>
    <w:rsid w:val="004D435A"/>
    <w:rsid w:val="004F002B"/>
    <w:rsid w:val="004F4FE8"/>
    <w:rsid w:val="00504B42"/>
    <w:rsid w:val="00510021"/>
    <w:rsid w:val="00544F51"/>
    <w:rsid w:val="0058076A"/>
    <w:rsid w:val="00583C12"/>
    <w:rsid w:val="005930EC"/>
    <w:rsid w:val="005A28B2"/>
    <w:rsid w:val="005B0A4E"/>
    <w:rsid w:val="005B3697"/>
    <w:rsid w:val="005B5302"/>
    <w:rsid w:val="005C74FA"/>
    <w:rsid w:val="005D6FC2"/>
    <w:rsid w:val="005E093C"/>
    <w:rsid w:val="00602825"/>
    <w:rsid w:val="00612CF4"/>
    <w:rsid w:val="006525EE"/>
    <w:rsid w:val="0067229F"/>
    <w:rsid w:val="006834E4"/>
    <w:rsid w:val="00686401"/>
    <w:rsid w:val="00697B70"/>
    <w:rsid w:val="006B1B5A"/>
    <w:rsid w:val="006B39BB"/>
    <w:rsid w:val="006C4654"/>
    <w:rsid w:val="006D3F67"/>
    <w:rsid w:val="006D4391"/>
    <w:rsid w:val="006D5887"/>
    <w:rsid w:val="006D67C2"/>
    <w:rsid w:val="006F3EB3"/>
    <w:rsid w:val="0070556D"/>
    <w:rsid w:val="00733573"/>
    <w:rsid w:val="00736B55"/>
    <w:rsid w:val="007429BF"/>
    <w:rsid w:val="007542F4"/>
    <w:rsid w:val="00762C0A"/>
    <w:rsid w:val="00773442"/>
    <w:rsid w:val="00780C44"/>
    <w:rsid w:val="007A39E0"/>
    <w:rsid w:val="007A3DF6"/>
    <w:rsid w:val="007A7FC0"/>
    <w:rsid w:val="007B16F0"/>
    <w:rsid w:val="007B3ABD"/>
    <w:rsid w:val="007C1FD8"/>
    <w:rsid w:val="007C2A9A"/>
    <w:rsid w:val="007E49D8"/>
    <w:rsid w:val="008029BB"/>
    <w:rsid w:val="0081796C"/>
    <w:rsid w:val="00827842"/>
    <w:rsid w:val="00833777"/>
    <w:rsid w:val="008532B8"/>
    <w:rsid w:val="0085743A"/>
    <w:rsid w:val="0085773F"/>
    <w:rsid w:val="0089259E"/>
    <w:rsid w:val="008A614C"/>
    <w:rsid w:val="008A6FE7"/>
    <w:rsid w:val="008A7A36"/>
    <w:rsid w:val="008B03E6"/>
    <w:rsid w:val="008B2950"/>
    <w:rsid w:val="008B4635"/>
    <w:rsid w:val="008D796B"/>
    <w:rsid w:val="008E00C5"/>
    <w:rsid w:val="008E0D63"/>
    <w:rsid w:val="00905802"/>
    <w:rsid w:val="00922B85"/>
    <w:rsid w:val="00923BE3"/>
    <w:rsid w:val="009252E3"/>
    <w:rsid w:val="0093402F"/>
    <w:rsid w:val="00937056"/>
    <w:rsid w:val="009403AC"/>
    <w:rsid w:val="009471DB"/>
    <w:rsid w:val="009666D4"/>
    <w:rsid w:val="00970C28"/>
    <w:rsid w:val="009821D4"/>
    <w:rsid w:val="00983FFB"/>
    <w:rsid w:val="00984B76"/>
    <w:rsid w:val="00990C11"/>
    <w:rsid w:val="009D0CC5"/>
    <w:rsid w:val="009E1EB3"/>
    <w:rsid w:val="009E27F5"/>
    <w:rsid w:val="009E4FD2"/>
    <w:rsid w:val="009E517C"/>
    <w:rsid w:val="009E6647"/>
    <w:rsid w:val="009F43A8"/>
    <w:rsid w:val="009F5AB6"/>
    <w:rsid w:val="00A008A8"/>
    <w:rsid w:val="00A110EF"/>
    <w:rsid w:val="00A250D0"/>
    <w:rsid w:val="00A276FB"/>
    <w:rsid w:val="00A42DE4"/>
    <w:rsid w:val="00A438A4"/>
    <w:rsid w:val="00A61D0C"/>
    <w:rsid w:val="00A64C24"/>
    <w:rsid w:val="00A752FF"/>
    <w:rsid w:val="00A83DCD"/>
    <w:rsid w:val="00A844BC"/>
    <w:rsid w:val="00A84E8E"/>
    <w:rsid w:val="00AA27B0"/>
    <w:rsid w:val="00AB0717"/>
    <w:rsid w:val="00AB6F41"/>
    <w:rsid w:val="00AC558C"/>
    <w:rsid w:val="00AD38B2"/>
    <w:rsid w:val="00AE14C4"/>
    <w:rsid w:val="00AE3080"/>
    <w:rsid w:val="00AE7EAB"/>
    <w:rsid w:val="00AF46B8"/>
    <w:rsid w:val="00AF5419"/>
    <w:rsid w:val="00B02565"/>
    <w:rsid w:val="00B05BB8"/>
    <w:rsid w:val="00B23885"/>
    <w:rsid w:val="00B27145"/>
    <w:rsid w:val="00B2734B"/>
    <w:rsid w:val="00B361B7"/>
    <w:rsid w:val="00B37962"/>
    <w:rsid w:val="00B41BDC"/>
    <w:rsid w:val="00B43155"/>
    <w:rsid w:val="00B51639"/>
    <w:rsid w:val="00B66A94"/>
    <w:rsid w:val="00B7179A"/>
    <w:rsid w:val="00B74AE9"/>
    <w:rsid w:val="00B82B90"/>
    <w:rsid w:val="00B92284"/>
    <w:rsid w:val="00B973C2"/>
    <w:rsid w:val="00BA220D"/>
    <w:rsid w:val="00BA464F"/>
    <w:rsid w:val="00BD73D9"/>
    <w:rsid w:val="00BE3C90"/>
    <w:rsid w:val="00BF718A"/>
    <w:rsid w:val="00C009C3"/>
    <w:rsid w:val="00C013E4"/>
    <w:rsid w:val="00C024DA"/>
    <w:rsid w:val="00C075DF"/>
    <w:rsid w:val="00C13D4D"/>
    <w:rsid w:val="00C22E38"/>
    <w:rsid w:val="00C23C2B"/>
    <w:rsid w:val="00C255C0"/>
    <w:rsid w:val="00C37839"/>
    <w:rsid w:val="00C449EB"/>
    <w:rsid w:val="00C45000"/>
    <w:rsid w:val="00C47C62"/>
    <w:rsid w:val="00C50998"/>
    <w:rsid w:val="00C52896"/>
    <w:rsid w:val="00C54EAD"/>
    <w:rsid w:val="00C75031"/>
    <w:rsid w:val="00C8620B"/>
    <w:rsid w:val="00C92BC1"/>
    <w:rsid w:val="00C97EA0"/>
    <w:rsid w:val="00CA64D7"/>
    <w:rsid w:val="00CC2D4D"/>
    <w:rsid w:val="00CD431B"/>
    <w:rsid w:val="00CD7502"/>
    <w:rsid w:val="00CE5F25"/>
    <w:rsid w:val="00CF08D1"/>
    <w:rsid w:val="00CF0CFB"/>
    <w:rsid w:val="00D0448F"/>
    <w:rsid w:val="00D14AD8"/>
    <w:rsid w:val="00D15C83"/>
    <w:rsid w:val="00D303E9"/>
    <w:rsid w:val="00D320A5"/>
    <w:rsid w:val="00D33A64"/>
    <w:rsid w:val="00D3510E"/>
    <w:rsid w:val="00D4677D"/>
    <w:rsid w:val="00D706F7"/>
    <w:rsid w:val="00D8199C"/>
    <w:rsid w:val="00D841AC"/>
    <w:rsid w:val="00D85CBC"/>
    <w:rsid w:val="00DA337B"/>
    <w:rsid w:val="00DB3BF6"/>
    <w:rsid w:val="00DE4469"/>
    <w:rsid w:val="00DF6199"/>
    <w:rsid w:val="00E04ED3"/>
    <w:rsid w:val="00E14B37"/>
    <w:rsid w:val="00E15F4D"/>
    <w:rsid w:val="00E177D2"/>
    <w:rsid w:val="00E22AD8"/>
    <w:rsid w:val="00E257B9"/>
    <w:rsid w:val="00E5792E"/>
    <w:rsid w:val="00E62938"/>
    <w:rsid w:val="00E70412"/>
    <w:rsid w:val="00E71AFD"/>
    <w:rsid w:val="00E84FDB"/>
    <w:rsid w:val="00E86290"/>
    <w:rsid w:val="00E91E17"/>
    <w:rsid w:val="00E944E1"/>
    <w:rsid w:val="00E96383"/>
    <w:rsid w:val="00E97CEA"/>
    <w:rsid w:val="00EB2A6C"/>
    <w:rsid w:val="00EB3213"/>
    <w:rsid w:val="00EB774D"/>
    <w:rsid w:val="00EC79D0"/>
    <w:rsid w:val="00EE22B6"/>
    <w:rsid w:val="00EE2382"/>
    <w:rsid w:val="00EE306B"/>
    <w:rsid w:val="00EF75A1"/>
    <w:rsid w:val="00F20439"/>
    <w:rsid w:val="00F26BBF"/>
    <w:rsid w:val="00F30605"/>
    <w:rsid w:val="00F31CD0"/>
    <w:rsid w:val="00F36C35"/>
    <w:rsid w:val="00F44D91"/>
    <w:rsid w:val="00F50488"/>
    <w:rsid w:val="00F506D1"/>
    <w:rsid w:val="00F5125C"/>
    <w:rsid w:val="00F6184E"/>
    <w:rsid w:val="00F67431"/>
    <w:rsid w:val="00F96A12"/>
    <w:rsid w:val="00F9794F"/>
    <w:rsid w:val="00FA3460"/>
    <w:rsid w:val="00FB5EA4"/>
    <w:rsid w:val="00FD20D5"/>
    <w:rsid w:val="00FD792F"/>
    <w:rsid w:val="00FE5EC3"/>
    <w:rsid w:val="00FF45D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FE0B82"/>
  <w14:defaultImageDpi w14:val="330"/>
  <w15:chartTrackingRefBased/>
  <w15:docId w15:val="{575716AC-F2FC-8B49-ABCD-2AB3C2B2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New Roman"/>
        <w:lang w:val="de-DE"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er" w:uiPriority="99"/>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395"/>
    <w:pPr>
      <w:tabs>
        <w:tab w:val="left" w:pos="1701"/>
        <w:tab w:val="left" w:pos="2835"/>
        <w:tab w:val="right" w:pos="6804"/>
        <w:tab w:val="right" w:pos="8222"/>
      </w:tabs>
      <w:spacing w:line="260" w:lineRule="exact"/>
    </w:pPr>
    <w:rPr>
      <w:rFonts w:ascii="HelveticaNeueLT Pro 55 Roman" w:hAnsi="HelveticaNeueLT Pro 55 Roman"/>
      <w:sz w:val="18"/>
    </w:rPr>
  </w:style>
  <w:style w:type="paragraph" w:styleId="berschrift1">
    <w:name w:val="heading 1"/>
    <w:basedOn w:val="Standard"/>
    <w:next w:val="Standard"/>
    <w:link w:val="berschrift1Zchn"/>
    <w:qFormat/>
    <w:rsid w:val="00F506D1"/>
    <w:pPr>
      <w:keepNext/>
      <w:spacing w:after="260"/>
      <w:outlineLvl w:val="0"/>
    </w:pPr>
    <w:rPr>
      <w:b/>
      <w:bCs/>
      <w:sz w:val="24"/>
    </w:rPr>
  </w:style>
  <w:style w:type="paragraph" w:styleId="berschrift2">
    <w:name w:val="heading 2"/>
    <w:basedOn w:val="Standard"/>
    <w:next w:val="Standard"/>
    <w:link w:val="berschrift2Zchn"/>
    <w:qFormat/>
    <w:rsid w:val="00F506D1"/>
    <w:pPr>
      <w:keepNext/>
      <w:spacing w:after="120"/>
      <w:outlineLvl w:val="1"/>
    </w:pPr>
    <w:rPr>
      <w:b/>
      <w:bCs/>
    </w:rPr>
  </w:style>
  <w:style w:type="paragraph" w:styleId="berschrift3">
    <w:name w:val="heading 3"/>
    <w:basedOn w:val="Standard"/>
    <w:next w:val="Standard"/>
    <w:link w:val="berschrift3Zchn"/>
    <w:qFormat/>
    <w:rsid w:val="009E4FD2"/>
    <w:pPr>
      <w:keepNext/>
      <w:outlineLvl w:val="2"/>
    </w:pPr>
    <w:rPr>
      <w:u w:val="single"/>
    </w:rPr>
  </w:style>
  <w:style w:type="paragraph" w:styleId="berschrift4">
    <w:name w:val="heading 4"/>
    <w:basedOn w:val="Standard"/>
    <w:next w:val="Standard"/>
    <w:qFormat/>
    <w:rsid w:val="009E517C"/>
    <w:pPr>
      <w:keepNext/>
      <w:numPr>
        <w:ilvl w:val="3"/>
        <w:numId w:val="1"/>
      </w:numPr>
      <w:spacing w:before="240" w:after="60"/>
      <w:outlineLvl w:val="3"/>
    </w:pPr>
    <w:rPr>
      <w:rFonts w:ascii="Times" w:hAnsi="Times"/>
      <w:b/>
      <w:sz w:val="28"/>
    </w:rPr>
  </w:style>
  <w:style w:type="paragraph" w:styleId="berschrift5">
    <w:name w:val="heading 5"/>
    <w:basedOn w:val="Standard"/>
    <w:next w:val="Standard"/>
    <w:qFormat/>
    <w:rsid w:val="009E517C"/>
    <w:pPr>
      <w:numPr>
        <w:ilvl w:val="4"/>
        <w:numId w:val="1"/>
      </w:numPr>
      <w:spacing w:before="240" w:after="60"/>
      <w:outlineLvl w:val="4"/>
    </w:pPr>
    <w:rPr>
      <w:b/>
      <w:i/>
      <w:sz w:val="26"/>
    </w:rPr>
  </w:style>
  <w:style w:type="paragraph" w:styleId="berschrift6">
    <w:name w:val="heading 6"/>
    <w:basedOn w:val="Standard"/>
    <w:next w:val="Standard"/>
    <w:qFormat/>
    <w:rsid w:val="009E517C"/>
    <w:pPr>
      <w:numPr>
        <w:ilvl w:val="5"/>
        <w:numId w:val="1"/>
      </w:numPr>
      <w:spacing w:before="240" w:after="60"/>
      <w:outlineLvl w:val="5"/>
    </w:pPr>
    <w:rPr>
      <w:rFonts w:ascii="Times" w:hAnsi="Times"/>
      <w:b/>
      <w:sz w:val="22"/>
    </w:rPr>
  </w:style>
  <w:style w:type="paragraph" w:styleId="berschrift7">
    <w:name w:val="heading 7"/>
    <w:basedOn w:val="Standard"/>
    <w:next w:val="Standard"/>
    <w:qFormat/>
    <w:rsid w:val="009E517C"/>
    <w:pPr>
      <w:numPr>
        <w:ilvl w:val="6"/>
        <w:numId w:val="1"/>
      </w:numPr>
      <w:spacing w:before="240" w:after="60"/>
      <w:outlineLvl w:val="6"/>
    </w:pPr>
    <w:rPr>
      <w:rFonts w:ascii="Times" w:hAnsi="Times"/>
      <w:sz w:val="24"/>
    </w:rPr>
  </w:style>
  <w:style w:type="paragraph" w:styleId="berschrift8">
    <w:name w:val="heading 8"/>
    <w:basedOn w:val="Standard"/>
    <w:next w:val="Standard"/>
    <w:qFormat/>
    <w:rsid w:val="009E517C"/>
    <w:pPr>
      <w:numPr>
        <w:ilvl w:val="7"/>
        <w:numId w:val="1"/>
      </w:numPr>
      <w:spacing w:before="240" w:after="60"/>
      <w:outlineLvl w:val="7"/>
    </w:pPr>
    <w:rPr>
      <w:rFonts w:ascii="Times" w:hAnsi="Times"/>
      <w:i/>
      <w:sz w:val="24"/>
    </w:rPr>
  </w:style>
  <w:style w:type="paragraph" w:styleId="berschrift9">
    <w:name w:val="heading 9"/>
    <w:basedOn w:val="Standard"/>
    <w:next w:val="Standard"/>
    <w:qFormat/>
    <w:rsid w:val="009E517C"/>
    <w:pPr>
      <w:numPr>
        <w:ilvl w:val="8"/>
        <w:numId w:val="1"/>
      </w:numPr>
      <w:spacing w:before="240" w:after="60"/>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line="270" w:lineRule="exact"/>
    </w:pPr>
    <w:rPr>
      <w:b/>
    </w:rPr>
  </w:style>
  <w:style w:type="paragraph" w:styleId="Kopfzeile">
    <w:name w:val="header"/>
    <w:basedOn w:val="Standard"/>
    <w:next w:val="Standard"/>
    <w:link w:val="KopfzeileZchn"/>
    <w:uiPriority w:val="99"/>
    <w:rsid w:val="002F2162"/>
    <w:pPr>
      <w:tabs>
        <w:tab w:val="center" w:pos="4536"/>
        <w:tab w:val="right" w:pos="9072"/>
      </w:tabs>
      <w:jc w:val="right"/>
    </w:pPr>
  </w:style>
  <w:style w:type="paragraph" w:styleId="Fuzeile">
    <w:name w:val="footer"/>
    <w:basedOn w:val="Standard"/>
    <w:link w:val="FuzeileZchn"/>
    <w:rsid w:val="00136A84"/>
    <w:pPr>
      <w:tabs>
        <w:tab w:val="center" w:pos="4536"/>
        <w:tab w:val="right" w:pos="9072"/>
      </w:tabs>
      <w:jc w:val="right"/>
    </w:pPr>
    <w:rPr>
      <w:sz w:val="14"/>
    </w:rPr>
  </w:style>
  <w:style w:type="paragraph" w:styleId="Textkrper2">
    <w:name w:val="Body Text 2"/>
    <w:basedOn w:val="Standard"/>
    <w:pPr>
      <w:spacing w:line="360" w:lineRule="exact"/>
      <w:ind w:right="1701"/>
      <w:jc w:val="both"/>
    </w:pPr>
    <w:rPr>
      <w:rFonts w:ascii="55 Helvetica Roman" w:hAnsi="55 Helvetica Roman"/>
      <w:sz w:val="20"/>
    </w:rPr>
  </w:style>
  <w:style w:type="paragraph" w:styleId="Textkrper3">
    <w:name w:val="Body Text 3"/>
    <w:basedOn w:val="Standard"/>
    <w:pPr>
      <w:spacing w:line="360" w:lineRule="exact"/>
      <w:ind w:right="1701"/>
    </w:pPr>
    <w:rPr>
      <w:rFonts w:ascii="55 Helvetica Roman" w:hAnsi="55 Helvetica Roman"/>
      <w:sz w:val="20"/>
    </w:rPr>
  </w:style>
  <w:style w:type="character" w:styleId="HTMLSchreibmaschine">
    <w:name w:val="HTML Typewriter"/>
    <w:rPr>
      <w:rFonts w:ascii="Courier" w:eastAsia="Courier" w:hAnsi="Courier"/>
      <w:sz w:val="20"/>
    </w:rPr>
  </w:style>
  <w:style w:type="paragraph" w:styleId="Verzeichnis1">
    <w:name w:val="toc 1"/>
    <w:basedOn w:val="Standard"/>
    <w:next w:val="Standard"/>
    <w:autoRedefine/>
    <w:pPr>
      <w:spacing w:before="120" w:after="120"/>
    </w:pPr>
    <w:rPr>
      <w:rFonts w:ascii="Times" w:hAnsi="Times"/>
      <w:b/>
      <w:caps/>
      <w:sz w:val="20"/>
    </w:rPr>
  </w:style>
  <w:style w:type="paragraph" w:styleId="Verzeichnis2">
    <w:name w:val="toc 2"/>
    <w:basedOn w:val="Standard"/>
    <w:next w:val="Standard"/>
    <w:autoRedefine/>
    <w:pPr>
      <w:ind w:left="180"/>
    </w:pPr>
    <w:rPr>
      <w:rFonts w:ascii="Times" w:hAnsi="Times"/>
      <w:smallCaps/>
      <w:sz w:val="20"/>
    </w:rPr>
  </w:style>
  <w:style w:type="paragraph" w:styleId="Verzeichnis3">
    <w:name w:val="toc 3"/>
    <w:basedOn w:val="Standard"/>
    <w:next w:val="Standard"/>
    <w:autoRedefine/>
    <w:pPr>
      <w:ind w:left="360"/>
    </w:pPr>
    <w:rPr>
      <w:rFonts w:ascii="Times" w:hAnsi="Times"/>
      <w:i/>
      <w:sz w:val="20"/>
    </w:rPr>
  </w:style>
  <w:style w:type="paragraph" w:styleId="Verzeichnis4">
    <w:name w:val="toc 4"/>
    <w:basedOn w:val="Standard"/>
    <w:next w:val="Standard"/>
    <w:autoRedefine/>
    <w:pPr>
      <w:ind w:left="540"/>
    </w:pPr>
    <w:rPr>
      <w:rFonts w:ascii="Times" w:hAnsi="Times"/>
    </w:rPr>
  </w:style>
  <w:style w:type="paragraph" w:styleId="Verzeichnis5">
    <w:name w:val="toc 5"/>
    <w:basedOn w:val="Standard"/>
    <w:next w:val="Standard"/>
    <w:autoRedefine/>
    <w:pPr>
      <w:ind w:left="720"/>
    </w:pPr>
    <w:rPr>
      <w:rFonts w:ascii="Times" w:hAnsi="Times"/>
    </w:rPr>
  </w:style>
  <w:style w:type="paragraph" w:styleId="Verzeichnis6">
    <w:name w:val="toc 6"/>
    <w:basedOn w:val="Standard"/>
    <w:next w:val="Standard"/>
    <w:autoRedefine/>
    <w:pPr>
      <w:ind w:left="900"/>
    </w:pPr>
    <w:rPr>
      <w:rFonts w:ascii="Times" w:hAnsi="Times"/>
    </w:rPr>
  </w:style>
  <w:style w:type="paragraph" w:styleId="Textkrper-Zeileneinzug">
    <w:name w:val="Body Text Indent"/>
    <w:basedOn w:val="Standard"/>
    <w:link w:val="Textkrper-ZeileneinzugZchn"/>
    <w:pPr>
      <w:tabs>
        <w:tab w:val="left" w:pos="284"/>
      </w:tabs>
      <w:ind w:left="280" w:hanging="280"/>
    </w:pPr>
  </w:style>
  <w:style w:type="paragraph" w:styleId="Listenabsatz">
    <w:name w:val="List Paragraph"/>
    <w:basedOn w:val="Standard"/>
    <w:uiPriority w:val="34"/>
    <w:qFormat/>
    <w:rsid w:val="00A412B1"/>
    <w:pPr>
      <w:spacing w:line="240" w:lineRule="auto"/>
      <w:ind w:left="720"/>
      <w:contextualSpacing/>
    </w:pPr>
    <w:rPr>
      <w:rFonts w:ascii="Cambria" w:eastAsia="Cambria" w:hAnsi="Cambria"/>
      <w:sz w:val="24"/>
      <w:szCs w:val="24"/>
      <w:lang w:eastAsia="en-US"/>
    </w:rPr>
  </w:style>
  <w:style w:type="character" w:customStyle="1" w:styleId="KopfzeileZchn">
    <w:name w:val="Kopfzeile Zchn"/>
    <w:link w:val="Kopfzeile"/>
    <w:uiPriority w:val="99"/>
    <w:rsid w:val="002F2162"/>
    <w:rPr>
      <w:rFonts w:ascii="Helvetica Neue" w:hAnsi="Helvetica Neue"/>
      <w:sz w:val="18"/>
    </w:rPr>
  </w:style>
  <w:style w:type="character" w:customStyle="1" w:styleId="FuzeileZchn">
    <w:name w:val="Fußzeile Zchn"/>
    <w:link w:val="Fuzeile"/>
    <w:rsid w:val="00136A84"/>
    <w:rPr>
      <w:rFonts w:ascii="Helvetica Neue" w:hAnsi="Helvetica Neue"/>
      <w:sz w:val="14"/>
    </w:rPr>
  </w:style>
  <w:style w:type="character" w:styleId="Kommentarzeichen">
    <w:name w:val="annotation reference"/>
    <w:rsid w:val="0089259E"/>
    <w:rPr>
      <w:sz w:val="18"/>
      <w:szCs w:val="18"/>
    </w:rPr>
  </w:style>
  <w:style w:type="paragraph" w:styleId="Kommentartext">
    <w:name w:val="annotation text"/>
    <w:basedOn w:val="Standard"/>
    <w:link w:val="KommentartextZchn"/>
    <w:rsid w:val="0089259E"/>
    <w:rPr>
      <w:sz w:val="24"/>
      <w:szCs w:val="24"/>
    </w:rPr>
  </w:style>
  <w:style w:type="character" w:customStyle="1" w:styleId="KommentartextZchn">
    <w:name w:val="Kommentartext Zchn"/>
    <w:link w:val="Kommentartext"/>
    <w:rsid w:val="0089259E"/>
    <w:rPr>
      <w:rFonts w:ascii="Arial" w:hAnsi="Arial"/>
      <w:sz w:val="24"/>
      <w:szCs w:val="24"/>
    </w:rPr>
  </w:style>
  <w:style w:type="paragraph" w:styleId="Kommentarthema">
    <w:name w:val="annotation subject"/>
    <w:basedOn w:val="Kommentartext"/>
    <w:next w:val="Kommentartext"/>
    <w:link w:val="KommentarthemaZchn"/>
    <w:rsid w:val="0089259E"/>
    <w:rPr>
      <w:b/>
      <w:bCs/>
      <w:sz w:val="20"/>
      <w:szCs w:val="20"/>
    </w:rPr>
  </w:style>
  <w:style w:type="character" w:customStyle="1" w:styleId="KommentarthemaZchn">
    <w:name w:val="Kommentarthema Zchn"/>
    <w:link w:val="Kommentarthema"/>
    <w:rsid w:val="0089259E"/>
    <w:rPr>
      <w:rFonts w:ascii="Arial" w:hAnsi="Arial"/>
      <w:b/>
      <w:bCs/>
      <w:sz w:val="24"/>
      <w:szCs w:val="24"/>
    </w:rPr>
  </w:style>
  <w:style w:type="paragraph" w:styleId="Sprechblasentext">
    <w:name w:val="Balloon Text"/>
    <w:basedOn w:val="Standard"/>
    <w:link w:val="SprechblasentextZchn"/>
    <w:rsid w:val="0089259E"/>
    <w:pPr>
      <w:spacing w:line="240" w:lineRule="auto"/>
    </w:pPr>
    <w:rPr>
      <w:rFonts w:ascii="Times New Roman" w:hAnsi="Times New Roman"/>
      <w:szCs w:val="18"/>
    </w:rPr>
  </w:style>
  <w:style w:type="character" w:customStyle="1" w:styleId="SprechblasentextZchn">
    <w:name w:val="Sprechblasentext Zchn"/>
    <w:link w:val="Sprechblasentext"/>
    <w:rsid w:val="0089259E"/>
    <w:rPr>
      <w:rFonts w:ascii="Times New Roman" w:hAnsi="Times New Roman"/>
      <w:sz w:val="18"/>
      <w:szCs w:val="18"/>
    </w:rPr>
  </w:style>
  <w:style w:type="paragraph" w:customStyle="1" w:styleId="p1">
    <w:name w:val="p1"/>
    <w:basedOn w:val="Standard"/>
    <w:rsid w:val="00DA337B"/>
    <w:pPr>
      <w:spacing w:line="240" w:lineRule="auto"/>
    </w:pPr>
    <w:rPr>
      <w:rFonts w:ascii="Helvetica" w:hAnsi="Helvetica"/>
      <w:sz w:val="14"/>
      <w:szCs w:val="14"/>
    </w:rPr>
  </w:style>
  <w:style w:type="paragraph" w:customStyle="1" w:styleId="p2">
    <w:name w:val="p2"/>
    <w:basedOn w:val="Standard"/>
    <w:rsid w:val="00DA337B"/>
    <w:pPr>
      <w:spacing w:line="240" w:lineRule="auto"/>
    </w:pPr>
    <w:rPr>
      <w:rFonts w:ascii="Helvetica" w:hAnsi="Helvetica"/>
      <w:sz w:val="14"/>
      <w:szCs w:val="14"/>
    </w:rPr>
  </w:style>
  <w:style w:type="paragraph" w:customStyle="1" w:styleId="p3">
    <w:name w:val="p3"/>
    <w:basedOn w:val="Standard"/>
    <w:rsid w:val="00DA337B"/>
    <w:pPr>
      <w:spacing w:line="240" w:lineRule="auto"/>
    </w:pPr>
    <w:rPr>
      <w:sz w:val="17"/>
      <w:szCs w:val="17"/>
    </w:rPr>
  </w:style>
  <w:style w:type="character" w:customStyle="1" w:styleId="s1">
    <w:name w:val="s1"/>
    <w:rsid w:val="00DA337B"/>
    <w:rPr>
      <w:rFonts w:ascii="Helvetica Neue" w:hAnsi="Helvetica Neue" w:hint="default"/>
      <w:sz w:val="18"/>
      <w:szCs w:val="18"/>
    </w:rPr>
  </w:style>
  <w:style w:type="character" w:customStyle="1" w:styleId="s2">
    <w:name w:val="s2"/>
    <w:rsid w:val="00DA337B"/>
    <w:rPr>
      <w:u w:val="single"/>
    </w:rPr>
  </w:style>
  <w:style w:type="paragraph" w:customStyle="1" w:styleId="p5">
    <w:name w:val="p5"/>
    <w:basedOn w:val="Standard"/>
    <w:rsid w:val="00A752FF"/>
    <w:pPr>
      <w:spacing w:line="240" w:lineRule="auto"/>
    </w:pPr>
    <w:rPr>
      <w:sz w:val="14"/>
      <w:szCs w:val="14"/>
    </w:rPr>
  </w:style>
  <w:style w:type="paragraph" w:customStyle="1" w:styleId="Aufzhlung">
    <w:name w:val="Aufzählung"/>
    <w:basedOn w:val="Standard"/>
    <w:qFormat/>
    <w:rsid w:val="009E517C"/>
    <w:pPr>
      <w:numPr>
        <w:numId w:val="2"/>
      </w:numPr>
    </w:pPr>
    <w:rPr>
      <w:szCs w:val="18"/>
    </w:rPr>
  </w:style>
  <w:style w:type="character" w:customStyle="1" w:styleId="Textkrper-ZeileneinzugZchn">
    <w:name w:val="Textkörper-Zeileneinzug Zchn"/>
    <w:basedOn w:val="Absatz-Standardschriftart"/>
    <w:link w:val="Textkrper-Zeileneinzug"/>
    <w:rsid w:val="00A844BC"/>
    <w:rPr>
      <w:rFonts w:ascii="Arial" w:hAnsi="Arial"/>
      <w:sz w:val="18"/>
    </w:rPr>
  </w:style>
  <w:style w:type="character" w:customStyle="1" w:styleId="TextkrperZchn">
    <w:name w:val="Textkörper Zchn"/>
    <w:basedOn w:val="Absatz-Standardschriftart"/>
    <w:link w:val="Textkrper"/>
    <w:rsid w:val="00A844BC"/>
    <w:rPr>
      <w:rFonts w:ascii="Arial" w:hAnsi="Arial"/>
      <w:b/>
      <w:sz w:val="18"/>
    </w:rPr>
  </w:style>
  <w:style w:type="character" w:styleId="Fett">
    <w:name w:val="Strong"/>
    <w:basedOn w:val="Absatz-Standardschriftart"/>
    <w:rsid w:val="00061395"/>
    <w:rPr>
      <w:rFonts w:ascii="HelveticaNeueLT Pro 75 Bd" w:hAnsi="HelveticaNeueLT Pro 75 Bd"/>
      <w:b/>
      <w:bCs/>
      <w:i w:val="0"/>
      <w:iCs w:val="0"/>
    </w:rPr>
  </w:style>
  <w:style w:type="paragraph" w:styleId="Anrede">
    <w:name w:val="Salutation"/>
    <w:aliases w:val="Absender"/>
    <w:basedOn w:val="Standard"/>
    <w:next w:val="Standard"/>
    <w:link w:val="AnredeZchn"/>
    <w:rsid w:val="00B27145"/>
    <w:rPr>
      <w:sz w:val="14"/>
      <w:u w:val="single"/>
    </w:rPr>
  </w:style>
  <w:style w:type="character" w:customStyle="1" w:styleId="AnredeZchn">
    <w:name w:val="Anrede Zchn"/>
    <w:aliases w:val="Absender Zchn"/>
    <w:basedOn w:val="Absatz-Standardschriftart"/>
    <w:link w:val="Anrede"/>
    <w:rsid w:val="00B27145"/>
    <w:rPr>
      <w:rFonts w:ascii="Helvetica Neue" w:hAnsi="Helvetica Neue"/>
      <w:sz w:val="14"/>
      <w:u w:val="single"/>
    </w:rPr>
  </w:style>
  <w:style w:type="table" w:styleId="Tabellenraster">
    <w:name w:val="Table Grid"/>
    <w:basedOn w:val="NormaleTabelle"/>
    <w:rsid w:val="002D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C92BC1"/>
    <w:pPr>
      <w:tabs>
        <w:tab w:val="left" w:pos="964"/>
      </w:tabs>
    </w:pPr>
  </w:style>
  <w:style w:type="paragraph" w:styleId="Beschriftung">
    <w:name w:val="caption"/>
    <w:basedOn w:val="Standard"/>
    <w:next w:val="Standard"/>
    <w:rsid w:val="006F3EB3"/>
    <w:pPr>
      <w:spacing w:after="200" w:line="240" w:lineRule="auto"/>
    </w:pPr>
    <w:rPr>
      <w:i/>
      <w:iCs/>
      <w:color w:val="17406D" w:themeColor="text2"/>
      <w:szCs w:val="18"/>
    </w:rPr>
  </w:style>
  <w:style w:type="character" w:styleId="Hervorhebung">
    <w:name w:val="Emphasis"/>
    <w:basedOn w:val="Absatz-Standardschriftart"/>
    <w:uiPriority w:val="20"/>
    <w:qFormat/>
    <w:rsid w:val="006F3EB3"/>
    <w:rPr>
      <w:rFonts w:ascii="Helvetica Neue" w:hAnsi="Helvetica Neue"/>
      <w:b w:val="0"/>
      <w:bCs w:val="0"/>
      <w:i/>
      <w:iCs/>
    </w:rPr>
  </w:style>
  <w:style w:type="character" w:customStyle="1" w:styleId="Unterstrichen">
    <w:name w:val="Unterstrichen"/>
    <w:basedOn w:val="Absatz-Standardschriftart"/>
    <w:uiPriority w:val="1"/>
    <w:qFormat/>
    <w:rsid w:val="009E1EB3"/>
    <w:rPr>
      <w:rFonts w:ascii="Helvetica Neue" w:hAnsi="Helvetica Neue"/>
      <w:b w:val="0"/>
      <w:bCs w:val="0"/>
      <w:i w:val="0"/>
      <w:iCs w:val="0"/>
      <w:u w:val="single"/>
    </w:rPr>
  </w:style>
  <w:style w:type="character" w:styleId="Hyperlink">
    <w:name w:val="Hyperlink"/>
    <w:basedOn w:val="Absatz-Standardschriftart"/>
    <w:rsid w:val="00153980"/>
    <w:rPr>
      <w:color w:val="0000FF"/>
      <w:u w:val="single"/>
    </w:rPr>
  </w:style>
  <w:style w:type="paragraph" w:styleId="Titel">
    <w:name w:val="Title"/>
    <w:basedOn w:val="Standard"/>
    <w:next w:val="Standard"/>
    <w:link w:val="TitelZchn"/>
    <w:rsid w:val="00C22E38"/>
    <w:pPr>
      <w:adjustRightInd w:val="0"/>
    </w:pPr>
    <w:rPr>
      <w:rFonts w:eastAsiaTheme="majorEastAsia" w:cstheme="majorBidi"/>
      <w:b/>
      <w:bCs/>
      <w:kern w:val="28"/>
      <w:szCs w:val="56"/>
    </w:rPr>
  </w:style>
  <w:style w:type="character" w:customStyle="1" w:styleId="TitelZchn">
    <w:name w:val="Titel Zchn"/>
    <w:basedOn w:val="Absatz-Standardschriftart"/>
    <w:link w:val="Titel"/>
    <w:rsid w:val="00C22E38"/>
    <w:rPr>
      <w:rFonts w:ascii="Helvetica Neue" w:eastAsiaTheme="majorEastAsia" w:hAnsi="Helvetica Neue" w:cstheme="majorBidi"/>
      <w:b/>
      <w:bCs/>
      <w:kern w:val="28"/>
      <w:sz w:val="18"/>
      <w:szCs w:val="56"/>
    </w:rPr>
  </w:style>
  <w:style w:type="paragraph" w:customStyle="1" w:styleId="Titelgross12ptfett">
    <w:name w:val="Titel gross 12pt fett"/>
    <w:basedOn w:val="Standard"/>
    <w:next w:val="Standard"/>
    <w:qFormat/>
    <w:rsid w:val="00C22E38"/>
    <w:rPr>
      <w:b/>
      <w:bCs/>
      <w:sz w:val="24"/>
    </w:rPr>
  </w:style>
  <w:style w:type="paragraph" w:customStyle="1" w:styleId="Titelunterstrichen9ptNormal">
    <w:name w:val="Titel unterstrichen 9pt Normal"/>
    <w:basedOn w:val="Standard"/>
    <w:next w:val="Standard"/>
    <w:qFormat/>
    <w:rsid w:val="00C22E38"/>
    <w:rPr>
      <w:u w:val="single"/>
    </w:rPr>
  </w:style>
  <w:style w:type="numbering" w:customStyle="1" w:styleId="Formatvorlage1">
    <w:name w:val="Formatvorlage1"/>
    <w:uiPriority w:val="99"/>
    <w:rsid w:val="009E517C"/>
    <w:pPr>
      <w:numPr>
        <w:numId w:val="5"/>
      </w:numPr>
    </w:pPr>
  </w:style>
  <w:style w:type="table" w:styleId="Gitternetztabelle1hell">
    <w:name w:val="Grid Table 1 Light"/>
    <w:basedOn w:val="NormaleTabelle"/>
    <w:uiPriority w:val="46"/>
    <w:rsid w:val="001E0BDB"/>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ebold">
    <w:name w:val="Liste_bold"/>
    <w:basedOn w:val="Standard"/>
    <w:next w:val="Standard"/>
    <w:qFormat/>
    <w:rsid w:val="009E517C"/>
    <w:pPr>
      <w:numPr>
        <w:numId w:val="32"/>
      </w:numPr>
    </w:pPr>
    <w:rPr>
      <w:b/>
      <w:bCs/>
    </w:rPr>
  </w:style>
  <w:style w:type="paragraph" w:customStyle="1" w:styleId="Listenormal">
    <w:name w:val="Liste_normal"/>
    <w:basedOn w:val="Standard"/>
    <w:next w:val="Standard"/>
    <w:qFormat/>
    <w:rsid w:val="004D435A"/>
    <w:pPr>
      <w:numPr>
        <w:ilvl w:val="1"/>
        <w:numId w:val="32"/>
      </w:numPr>
      <w:ind w:left="792"/>
    </w:pPr>
  </w:style>
  <w:style w:type="paragraph" w:customStyle="1" w:styleId="AufzhlungmitKstchen">
    <w:name w:val="Aufzählung mit Kästchen"/>
    <w:basedOn w:val="Aufzhlung"/>
    <w:qFormat/>
    <w:rsid w:val="005D6FC2"/>
    <w:pPr>
      <w:numPr>
        <w:numId w:val="0"/>
      </w:numPr>
      <w:tabs>
        <w:tab w:val="left" w:pos="357"/>
        <w:tab w:val="left" w:pos="714"/>
        <w:tab w:val="left" w:pos="1089"/>
      </w:tabs>
      <w:ind w:left="340" w:hanging="340"/>
    </w:pPr>
  </w:style>
  <w:style w:type="paragraph" w:customStyle="1" w:styleId="Unterstrichenkursiv">
    <w:name w:val="Unterstrichen_kursiv"/>
    <w:basedOn w:val="Standard"/>
    <w:qFormat/>
    <w:rsid w:val="00990C11"/>
    <w:rPr>
      <w:i/>
      <w:iCs/>
      <w:u w:val="single"/>
    </w:rPr>
  </w:style>
  <w:style w:type="numbering" w:styleId="111111">
    <w:name w:val="Outline List 2"/>
    <w:basedOn w:val="KeineListe"/>
    <w:rsid w:val="009E517C"/>
    <w:pPr>
      <w:numPr>
        <w:numId w:val="21"/>
      </w:numPr>
    </w:pPr>
  </w:style>
  <w:style w:type="paragraph" w:customStyle="1" w:styleId="Listeboldrmisch">
    <w:name w:val="Liste_bold_römisch"/>
    <w:basedOn w:val="Standard"/>
    <w:next w:val="Standard"/>
    <w:qFormat/>
    <w:rsid w:val="009666D4"/>
    <w:pPr>
      <w:numPr>
        <w:numId w:val="6"/>
      </w:numPr>
      <w:tabs>
        <w:tab w:val="clear" w:pos="1701"/>
        <w:tab w:val="clear" w:pos="2835"/>
        <w:tab w:val="clear" w:pos="6804"/>
        <w:tab w:val="clear" w:pos="8222"/>
        <w:tab w:val="left" w:pos="5245"/>
      </w:tabs>
      <w:ind w:left="357" w:hanging="357"/>
    </w:pPr>
    <w:rPr>
      <w:b/>
      <w:bCs/>
    </w:rPr>
  </w:style>
  <w:style w:type="paragraph" w:customStyle="1" w:styleId="Listenormalrmisch">
    <w:name w:val="Liste_normal_römisch"/>
    <w:basedOn w:val="Listeboldrmisch"/>
    <w:qFormat/>
    <w:rsid w:val="00026432"/>
    <w:pPr>
      <w:numPr>
        <w:ilvl w:val="1"/>
      </w:numPr>
    </w:pPr>
    <w:rPr>
      <w:b w:val="0"/>
    </w:rPr>
  </w:style>
  <w:style w:type="character" w:customStyle="1" w:styleId="kursiv">
    <w:name w:val="kursiv"/>
    <w:basedOn w:val="Absatz-Standardschriftart"/>
    <w:uiPriority w:val="1"/>
    <w:qFormat/>
    <w:rsid w:val="00061395"/>
    <w:rPr>
      <w:rFonts w:ascii="HelveticaNeueLT Pro 55 Roman" w:hAnsi="HelveticaNeueLT Pro 55 Roman"/>
      <w:b w:val="0"/>
      <w:bCs w:val="0"/>
      <w:i/>
      <w:iCs/>
      <w:sz w:val="18"/>
    </w:rPr>
  </w:style>
  <w:style w:type="character" w:customStyle="1" w:styleId="Kontrollkstchen">
    <w:name w:val="Kontrollkästchen"/>
    <w:basedOn w:val="Absatz-Standardschriftart"/>
    <w:uiPriority w:val="1"/>
    <w:qFormat/>
    <w:rsid w:val="00081839"/>
    <w:rPr>
      <w:sz w:val="14"/>
      <w:szCs w:val="14"/>
    </w:rPr>
  </w:style>
  <w:style w:type="paragraph" w:styleId="Dokumentstruktur">
    <w:name w:val="Document Map"/>
    <w:basedOn w:val="Standard"/>
    <w:link w:val="DokumentstrukturZchn"/>
    <w:rsid w:val="00081839"/>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rsid w:val="00081839"/>
    <w:rPr>
      <w:rFonts w:ascii="Times New Roman" w:hAnsi="Times New Roman"/>
      <w:sz w:val="24"/>
      <w:szCs w:val="24"/>
    </w:rPr>
  </w:style>
  <w:style w:type="character" w:customStyle="1" w:styleId="berschrift1Zchn">
    <w:name w:val="Überschrift 1 Zchn"/>
    <w:basedOn w:val="Absatz-Standardschriftart"/>
    <w:link w:val="berschrift1"/>
    <w:rsid w:val="00F506D1"/>
    <w:rPr>
      <w:rFonts w:ascii="HelveticaNeueLT Pro 55 Roman" w:hAnsi="HelveticaNeueLT Pro 55 Roman"/>
      <w:b/>
      <w:bCs/>
      <w:sz w:val="24"/>
    </w:rPr>
  </w:style>
  <w:style w:type="character" w:customStyle="1" w:styleId="berschrift2Zchn">
    <w:name w:val="Überschrift 2 Zchn"/>
    <w:basedOn w:val="Absatz-Standardschriftart"/>
    <w:link w:val="berschrift2"/>
    <w:rsid w:val="00F506D1"/>
    <w:rPr>
      <w:rFonts w:ascii="HelveticaNeueLT Pro 55 Roman" w:hAnsi="HelveticaNeueLT Pro 55 Roman"/>
      <w:b/>
      <w:bCs/>
      <w:sz w:val="18"/>
    </w:rPr>
  </w:style>
  <w:style w:type="character" w:customStyle="1" w:styleId="berschrift3Zchn">
    <w:name w:val="Überschrift 3 Zchn"/>
    <w:basedOn w:val="Absatz-Standardschriftart"/>
    <w:link w:val="berschrift3"/>
    <w:rsid w:val="009D0CC5"/>
    <w:rPr>
      <w:rFonts w:ascii="Helvetica Neue" w:hAnsi="Helvetica Neue"/>
      <w:sz w:val="18"/>
      <w:u w:val="single"/>
    </w:rPr>
  </w:style>
  <w:style w:type="paragraph" w:styleId="StandardWeb">
    <w:name w:val="Normal (Web)"/>
    <w:basedOn w:val="Standard"/>
    <w:uiPriority w:val="99"/>
    <w:unhideWhenUsed/>
    <w:rsid w:val="00C97EA0"/>
    <w:pPr>
      <w:tabs>
        <w:tab w:val="clear" w:pos="1701"/>
        <w:tab w:val="clear" w:pos="2835"/>
        <w:tab w:val="clear" w:pos="6804"/>
        <w:tab w:val="clear" w:pos="8222"/>
      </w:tabs>
      <w:spacing w:before="100" w:beforeAutospacing="1" w:after="100" w:afterAutospacing="1" w:line="240" w:lineRule="auto"/>
    </w:pPr>
    <w:rPr>
      <w:rFonts w:ascii="Calibri" w:eastAsia="Times New Roman" w:hAnsi="Calibri" w:cs="Calibri"/>
      <w:sz w:val="22"/>
      <w:szCs w:val="22"/>
      <w:lang w:eastAsia="en-GB"/>
    </w:rPr>
  </w:style>
  <w:style w:type="character" w:customStyle="1" w:styleId="NichtaufgelsteErwhnung1">
    <w:name w:val="Nicht aufgelöste Erwähnung1"/>
    <w:basedOn w:val="Absatz-Standardschriftart"/>
    <w:rsid w:val="00E14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5763">
      <w:bodyDiv w:val="1"/>
      <w:marLeft w:val="0"/>
      <w:marRight w:val="0"/>
      <w:marTop w:val="0"/>
      <w:marBottom w:val="0"/>
      <w:divBdr>
        <w:top w:val="none" w:sz="0" w:space="0" w:color="auto"/>
        <w:left w:val="none" w:sz="0" w:space="0" w:color="auto"/>
        <w:bottom w:val="none" w:sz="0" w:space="0" w:color="auto"/>
        <w:right w:val="none" w:sz="0" w:space="0" w:color="auto"/>
      </w:divBdr>
    </w:div>
    <w:div w:id="85005914">
      <w:bodyDiv w:val="1"/>
      <w:marLeft w:val="0"/>
      <w:marRight w:val="0"/>
      <w:marTop w:val="0"/>
      <w:marBottom w:val="0"/>
      <w:divBdr>
        <w:top w:val="none" w:sz="0" w:space="0" w:color="auto"/>
        <w:left w:val="none" w:sz="0" w:space="0" w:color="auto"/>
        <w:bottom w:val="none" w:sz="0" w:space="0" w:color="auto"/>
        <w:right w:val="none" w:sz="0" w:space="0" w:color="auto"/>
      </w:divBdr>
    </w:div>
    <w:div w:id="357585402">
      <w:bodyDiv w:val="1"/>
      <w:marLeft w:val="0"/>
      <w:marRight w:val="0"/>
      <w:marTop w:val="0"/>
      <w:marBottom w:val="0"/>
      <w:divBdr>
        <w:top w:val="none" w:sz="0" w:space="0" w:color="auto"/>
        <w:left w:val="none" w:sz="0" w:space="0" w:color="auto"/>
        <w:bottom w:val="none" w:sz="0" w:space="0" w:color="auto"/>
        <w:right w:val="none" w:sz="0" w:space="0" w:color="auto"/>
      </w:divBdr>
    </w:div>
    <w:div w:id="479349952">
      <w:bodyDiv w:val="1"/>
      <w:marLeft w:val="0"/>
      <w:marRight w:val="0"/>
      <w:marTop w:val="0"/>
      <w:marBottom w:val="0"/>
      <w:divBdr>
        <w:top w:val="none" w:sz="0" w:space="0" w:color="auto"/>
        <w:left w:val="none" w:sz="0" w:space="0" w:color="auto"/>
        <w:bottom w:val="none" w:sz="0" w:space="0" w:color="auto"/>
        <w:right w:val="none" w:sz="0" w:space="0" w:color="auto"/>
      </w:divBdr>
    </w:div>
    <w:div w:id="490603737">
      <w:bodyDiv w:val="1"/>
      <w:marLeft w:val="0"/>
      <w:marRight w:val="0"/>
      <w:marTop w:val="0"/>
      <w:marBottom w:val="0"/>
      <w:divBdr>
        <w:top w:val="none" w:sz="0" w:space="0" w:color="auto"/>
        <w:left w:val="none" w:sz="0" w:space="0" w:color="auto"/>
        <w:bottom w:val="none" w:sz="0" w:space="0" w:color="auto"/>
        <w:right w:val="none" w:sz="0" w:space="0" w:color="auto"/>
      </w:divBdr>
    </w:div>
    <w:div w:id="7253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la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180560-BA2B-466A-8430-FB9099E0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8165</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Skript-Vorlage Cloud Castle</vt:lpstr>
    </vt:vector>
  </TitlesOfParts>
  <Manager/>
  <Company>Cloud Castle</Company>
  <LinksUpToDate>false</LinksUpToDate>
  <CharactersWithSpaces>9442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Skript-Vorlage Cloud Castle</dc:title>
  <dc:subject/>
  <dc:creator>Festland</dc:creator>
  <cp:keywords/>
  <dc:description/>
  <cp:lastModifiedBy>Nadine Sakotic</cp:lastModifiedBy>
  <cp:revision>2</cp:revision>
  <cp:lastPrinted>2025-01-11T10:11:00Z</cp:lastPrinted>
  <dcterms:created xsi:type="dcterms:W3CDTF">2025-01-13T07:52:00Z</dcterms:created>
  <dcterms:modified xsi:type="dcterms:W3CDTF">2025-01-13T07:52:00Z</dcterms:modified>
  <cp:category/>
</cp:coreProperties>
</file>