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Zukunftsszenario Fachkräftemangel</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Unternehmensphysiker AG rettet Unternehmen mithilfe von Quantentechnologie</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“HR Apokalypse” – davor warnt die Unternehmensphysiker AG in ihrem neuen Video. Gemeint ist damit der viel diskutierte, aber noch immer nicht gelöste, Fachkräftemangel. Dieser wird – wenn nicht frühzeitig dagegen gesteuert wird – fatale Folgen für die Wirtschaft haben. Als schweizweit einziges Unternehmen, hat sich die Unternehmensphysiker AG, ansässig in Schindellegi (SZ), der Aufgabe verschrieben, auf Basis der Quantenphysik die Apokalypse aufzuhalten und so die Leistungsfähigkeit in Unternehmen zu maximieren und die nachhaltige Unternehmensentwicklung zu sichern.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Dass dringend Handlungsbedarf besteht, und wie Lösungen mithilfe von Quantentechnologie geschaffen werden können, das zeigt die Unternehmensphysiker AG in ihrem neuen </w:t>
      </w:r>
      <w:hyperlink r:id="rId6">
        <w:r w:rsidDel="00000000" w:rsidR="00000000" w:rsidRPr="00000000">
          <w:rPr>
            <w:rFonts w:ascii="Arial" w:cs="Arial" w:eastAsia="Arial" w:hAnsi="Arial"/>
            <w:color w:val="1155cc"/>
            <w:sz w:val="24"/>
            <w:szCs w:val="24"/>
            <w:u w:val="single"/>
            <w:rtl w:val="0"/>
          </w:rPr>
          <w:t xml:space="preserve">Video</w:t>
        </w:r>
      </w:hyperlink>
      <w:r w:rsidDel="00000000" w:rsidR="00000000" w:rsidRPr="00000000">
        <w:rPr>
          <w:rFonts w:ascii="Arial" w:cs="Arial" w:eastAsia="Arial" w:hAnsi="Arial"/>
          <w:sz w:val="24"/>
          <w:szCs w:val="24"/>
          <w:rtl w:val="0"/>
        </w:rPr>
        <w:t xml:space="preserve"> “HR Apokalypse”. Im Video ist ein verzweifelter HR-Mitarbeiter zu sehen, der zwischen Ordnern und Unterlagen  im Chaos versinkt – eine Situation, in der sich viele Personaler heute bereits befinden. Wie Handlungsfelder in der Personal- und Führungsstruktur frühzeitig erkannt und gelöst werden können, das weiss die </w:t>
      </w:r>
      <w:hyperlink r:id="rId7">
        <w:r w:rsidDel="00000000" w:rsidR="00000000" w:rsidRPr="00000000">
          <w:rPr>
            <w:rFonts w:ascii="Arial" w:cs="Arial" w:eastAsia="Arial" w:hAnsi="Arial"/>
            <w:color w:val="1155cc"/>
            <w:sz w:val="24"/>
            <w:szCs w:val="24"/>
            <w:u w:val="single"/>
            <w:rtl w:val="0"/>
          </w:rPr>
          <w:t xml:space="preserve">Unternehmensphysiker</w:t>
        </w:r>
      </w:hyperlink>
      <w:r w:rsidDel="00000000" w:rsidR="00000000" w:rsidRPr="00000000">
        <w:rPr>
          <w:rFonts w:ascii="Arial" w:cs="Arial" w:eastAsia="Arial" w:hAnsi="Arial"/>
          <w:sz w:val="24"/>
          <w:szCs w:val="24"/>
          <w:rtl w:val="0"/>
        </w:rPr>
        <w:t xml:space="preserve"> AG</w:t>
      </w:r>
      <w:r w:rsidDel="00000000" w:rsidR="00000000" w:rsidRPr="00000000">
        <w:rPr>
          <w:rFonts w:ascii="Arial" w:cs="Arial" w:eastAsia="Arial" w:hAnsi="Arial"/>
          <w:sz w:val="24"/>
          <w:szCs w:val="24"/>
          <w:rtl w:val="0"/>
        </w:rPr>
        <w:t xml:space="preserve">. Mitten im Chaos zeigen sie dem HR-Mitarbeiter im Video in verschiedenen Situationen, was in der Vergangenheit alles schief gelaufen ist und worauf es in Zukunft wirklich ankommt. </w:t>
      </w:r>
    </w:p>
    <w:p w:rsidR="00000000" w:rsidDel="00000000" w:rsidP="00000000" w:rsidRDefault="00000000" w:rsidRPr="00000000" w14:paraId="00000007">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Die Katastrophe naht</w:t>
      </w:r>
      <w:r w:rsidDel="00000000" w:rsidR="00000000" w:rsidRPr="00000000">
        <w:rPr>
          <w:rtl w:val="0"/>
        </w:rPr>
      </w:r>
    </w:p>
    <w:p w:rsidR="00000000" w:rsidDel="00000000" w:rsidP="00000000" w:rsidRDefault="00000000" w:rsidRPr="00000000" w14:paraId="00000009">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Egal ob CEO, Personaler oder Mitarbeiter – mit dem Video der Unternehmensphysiker AG kann sich jeder identifizieren. 2003 gegründet, sind sie heute Spezialisten auf den Gebieten Unternehmensanalyse, Personalstrukturanalyse und Unternehmensführung. Auf der Basis von Quantentechnologie ist das Ziel der Unternehmensphysiker AG, mit innovativen Lösungen Gross- und Kleinunternehmen für die Zukunft zu rüsten und auf Kurs zu bringen. </w:t>
      </w:r>
      <w:r w:rsidDel="00000000" w:rsidR="00000000" w:rsidRPr="00000000">
        <w:rPr>
          <w:rFonts w:ascii="Arial" w:cs="Arial" w:eastAsia="Arial" w:hAnsi="Arial"/>
          <w:sz w:val="24"/>
          <w:szCs w:val="24"/>
          <w:highlight w:val="white"/>
          <w:rtl w:val="0"/>
        </w:rPr>
        <w:t xml:space="preserve">“Der Fachkräftemangel stellt eines von vielen Problemen dar, welche Unternehmen künftig daran hindern werden, erfolgreich zu sein. Doch da der Mangel derzeit noch nicht akut ist, schieben viele das Problem vor sich her. Dabei bietet uns die Quantenphysik bereits heute viele Lösungen, die uns ohne diese künstliche Intelligenz verborgen </w:t>
      </w:r>
      <w:r w:rsidDel="00000000" w:rsidR="00000000" w:rsidRPr="00000000">
        <w:rPr>
          <w:rFonts w:ascii="Arial" w:cs="Arial" w:eastAsia="Arial" w:hAnsi="Arial"/>
          <w:sz w:val="24"/>
          <w:szCs w:val="24"/>
          <w:highlight w:val="white"/>
          <w:rtl w:val="0"/>
        </w:rPr>
        <w:t xml:space="preserve">blieben</w:t>
      </w:r>
      <w:r w:rsidDel="00000000" w:rsidR="00000000" w:rsidRPr="00000000">
        <w:rPr>
          <w:rFonts w:ascii="Arial" w:cs="Arial" w:eastAsia="Arial" w:hAnsi="Arial"/>
          <w:sz w:val="24"/>
          <w:szCs w:val="24"/>
          <w:highlight w:val="white"/>
          <w:rtl w:val="0"/>
        </w:rPr>
        <w:t xml:space="preserve">”, s</w:t>
      </w:r>
      <w:r w:rsidDel="00000000" w:rsidR="00000000" w:rsidRPr="00000000">
        <w:rPr>
          <w:rFonts w:ascii="Arial" w:cs="Arial" w:eastAsia="Arial" w:hAnsi="Arial"/>
          <w:sz w:val="24"/>
          <w:szCs w:val="24"/>
          <w:rtl w:val="0"/>
        </w:rPr>
        <w:t xml:space="preserve">agt Bruno Fretz, Gründer der Unternehmensphysiker AG. Er selbst hat bereits viele Zukunftsszenarien für Unternehmen durchgespielt und ist sich sicher: Es ist höchste Zeit zu handeln. </w:t>
      </w:r>
    </w:p>
    <w:p w:rsidR="00000000" w:rsidDel="00000000" w:rsidP="00000000" w:rsidRDefault="00000000" w:rsidRPr="00000000" w14:paraId="0000000A">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Quantenphysik als Schlüssel für eine sichere Zukunft</w:t>
      </w:r>
      <w:r w:rsidDel="00000000" w:rsidR="00000000" w:rsidRPr="00000000">
        <w:rPr>
          <w:rtl w:val="0"/>
        </w:rPr>
      </w:r>
    </w:p>
    <w:p w:rsidR="00000000" w:rsidDel="00000000" w:rsidP="00000000" w:rsidRDefault="00000000" w:rsidRPr="00000000" w14:paraId="0000000C">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Bruno Fretz, ehemaliger Spitzensportler, war in den 80er Jahren Teil des Ski-Weltcup-Teams. Als Sportler war Mentaltraining ein </w:t>
      </w:r>
      <w:r w:rsidDel="00000000" w:rsidR="00000000" w:rsidRPr="00000000">
        <w:rPr>
          <w:rFonts w:ascii="Arial" w:cs="Arial" w:eastAsia="Arial" w:hAnsi="Arial"/>
          <w:sz w:val="24"/>
          <w:szCs w:val="24"/>
          <w:rtl w:val="0"/>
        </w:rPr>
        <w:t xml:space="preserve">massgebender</w:t>
      </w:r>
      <w:r w:rsidDel="00000000" w:rsidR="00000000" w:rsidRPr="00000000">
        <w:rPr>
          <w:rFonts w:ascii="Arial" w:cs="Arial" w:eastAsia="Arial" w:hAnsi="Arial"/>
          <w:sz w:val="24"/>
          <w:szCs w:val="24"/>
          <w:rtl w:val="0"/>
        </w:rPr>
        <w:t xml:space="preserve"> Teil seines Erfolges. Die Neugierde, wie was in diesem Bereich funktioniert, führte ihn über die Naturwissenschaft und die Mathematik zur Quantenphysik. Seine Philosophie: Was den Menschen im Sport motiviert, antreibt und verbessert, muss auch im Unternehmen funktionieren. </w:t>
      </w:r>
    </w:p>
    <w:p w:rsidR="00000000" w:rsidDel="00000000" w:rsidP="00000000" w:rsidRDefault="00000000" w:rsidRPr="00000000" w14:paraId="0000000D">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Bruno Fretz’ Technologie bedarf im Gegensatz zur künstlichen Intelligenz keinen Algorithmen und nutzt stattdessen die Möglichkeiten der Quanteninformationen, um ein Unternehmen, eine Struktur oder eine Organisation auf ihre Stärken, ihre Schwächen und Risiken zu analysieren. </w:t>
      </w:r>
      <w:r w:rsidDel="00000000" w:rsidR="00000000" w:rsidRPr="00000000">
        <w:rPr>
          <w:rFonts w:ascii="Arial" w:cs="Arial" w:eastAsia="Arial" w:hAnsi="Arial"/>
          <w:sz w:val="24"/>
          <w:szCs w:val="24"/>
          <w:rtl w:val="0"/>
        </w:rPr>
        <w:t xml:space="preserve">Schliesslich soll mithilfe der Unternehmensphysiker AG die Leistungsfähigkeit des Unternehmens maximiert und die Unternehmenszukunft gesichert werden.</w:t>
      </w:r>
      <w:r w:rsidDel="00000000" w:rsidR="00000000" w:rsidRPr="00000000">
        <w:rPr>
          <w:rtl w:val="0"/>
        </w:rPr>
      </w:r>
    </w:p>
    <w:p w:rsidR="00000000" w:rsidDel="00000000" w:rsidP="00000000" w:rsidRDefault="00000000" w:rsidRPr="00000000" w14:paraId="0000000F">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Ihr neuestes </w:t>
      </w:r>
      <w:hyperlink r:id="rId8">
        <w:r w:rsidDel="00000000" w:rsidR="00000000" w:rsidRPr="00000000">
          <w:rPr>
            <w:rFonts w:ascii="Arial" w:cs="Arial" w:eastAsia="Arial" w:hAnsi="Arial"/>
            <w:color w:val="1155cc"/>
            <w:sz w:val="24"/>
            <w:szCs w:val="24"/>
            <w:u w:val="single"/>
            <w:rtl w:val="0"/>
          </w:rPr>
          <w:t xml:space="preserve">Video</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HR Apokalyps</w:t>
      </w:r>
      <w:r w:rsidDel="00000000" w:rsidR="00000000" w:rsidRPr="00000000">
        <w:rPr>
          <w:rFonts w:ascii="Arial" w:cs="Arial" w:eastAsia="Arial" w:hAnsi="Arial"/>
          <w:sz w:val="24"/>
          <w:szCs w:val="24"/>
          <w:highlight w:val="white"/>
          <w:rtl w:val="0"/>
        </w:rPr>
        <w:t xml:space="preserve">e</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rtl w:val="0"/>
        </w:rPr>
        <w:t xml:space="preserve"> zeigt zum einen, dass man nie früh genug damit anfangen kann, sein Personal gezielt auszuwählen, um sein Unternehmen entspannt und erfolgreich in die Zukunft zu bringen. Zum anderen verdeutlicht es, dass die Soft Skills unserer Mitarbeiter der Knackpunkt für Spitzenteams sind. Wer also wissen will, ob er bereits die besten Fachkräfte in seinem Team hat oder wo es noch Handlungsbedarf gibt, um der Apokalypse zu entkommen, der sollte die Unternehmensphysiker AG im Blick behalten. </w:t>
      </w:r>
    </w:p>
    <w:p w:rsidR="00000000" w:rsidDel="00000000" w:rsidP="00000000" w:rsidRDefault="00000000" w:rsidRPr="00000000" w14:paraId="00000011">
      <w:pPr>
        <w:widowControl w:val="1"/>
        <w:rPr>
          <w:sz w:val="24"/>
          <w:szCs w:val="24"/>
        </w:rPr>
      </w:pPr>
      <w:r w:rsidDel="00000000" w:rsidR="00000000" w:rsidRPr="00000000">
        <w:rPr>
          <w:rtl w:val="0"/>
        </w:rPr>
      </w:r>
    </w:p>
    <w:p w:rsidR="00000000" w:rsidDel="00000000" w:rsidP="00000000" w:rsidRDefault="00000000" w:rsidRPr="00000000" w14:paraId="00000012">
      <w:pPr>
        <w:widowControl w:val="1"/>
        <w:pBdr>
          <w:top w:color="000000" w:space="1" w:sz="4" w:val="single"/>
          <w:left w:color="000000" w:space="4" w:sz="4" w:val="single"/>
          <w:right w:color="000000" w:space="4" w:sz="4" w:val="single"/>
        </w:pBdr>
        <w:spacing w:line="360" w:lineRule="auto"/>
        <w:ind w:right="19"/>
        <w:jc w:val="both"/>
        <w:rPr>
          <w:sz w:val="24"/>
          <w:szCs w:val="24"/>
        </w:rPr>
      </w:pPr>
      <w:r w:rsidDel="00000000" w:rsidR="00000000" w:rsidRPr="00000000">
        <w:rPr>
          <w:rFonts w:ascii="Arial" w:cs="Arial" w:eastAsia="Arial" w:hAnsi="Arial"/>
          <w:b w:val="1"/>
          <w:rtl w:val="0"/>
        </w:rPr>
        <w:t xml:space="preserve">Über die Unternehmensphysiker AG:</w:t>
      </w:r>
      <w:r w:rsidDel="00000000" w:rsidR="00000000" w:rsidRPr="00000000">
        <w:rPr>
          <w:rtl w:val="0"/>
        </w:rPr>
      </w:r>
    </w:p>
    <w:p w:rsidR="00000000" w:rsidDel="00000000" w:rsidP="00000000" w:rsidRDefault="00000000" w:rsidRPr="00000000" w14:paraId="00000013">
      <w:pPr>
        <w:widowControl w:val="1"/>
        <w:pBdr>
          <w:left w:color="000000" w:space="4" w:sz="4" w:val="single"/>
          <w:right w:color="000000" w:space="4" w:sz="4" w:val="single"/>
        </w:pBdr>
        <w:spacing w:line="240" w:lineRule="auto"/>
        <w:ind w:right="19"/>
        <w:jc w:val="both"/>
        <w:rPr>
          <w:sz w:val="24"/>
          <w:szCs w:val="24"/>
        </w:rPr>
      </w:pPr>
      <w:bookmarkStart w:colFirst="0" w:colLast="0" w:name="_gjdgxs" w:id="0"/>
      <w:bookmarkEnd w:id="0"/>
      <w:r w:rsidDel="00000000" w:rsidR="00000000" w:rsidRPr="00000000">
        <w:rPr>
          <w:rFonts w:ascii="Arial" w:cs="Arial" w:eastAsia="Arial" w:hAnsi="Arial"/>
          <w:rtl w:val="0"/>
        </w:rPr>
        <w:t xml:space="preserve">2003 von Bruno Fretz gegründet, bietet die Unternehmensphysiker AG erfolgreiche Unternehmensführung durch ganzheitliche Unternehmensanalyse an. Die Unternehmensphysiker AG setzt Quantenphysik erfolgreich in vielen kleinen, mittleren und grossen Unternehmen in der Schweiz und in Europa ein. Dabei wird ein Betrieb als System betrachtet, das sowohl Einfluss nimmt, als auch beeinflusst wird. Die Technologie nutzt die faszinierenden Möglichkeiten der Quanteninformationen, um ein Unternehmen, eine Struktur oder eine Organisation auf ihre Stärken, ihre Schwächen und Risiken zu analysieren. Damit sollen Handlungsfelder </w:t>
      </w:r>
      <w:r w:rsidDel="00000000" w:rsidR="00000000" w:rsidRPr="00000000">
        <w:rPr>
          <w:rFonts w:ascii="Arial" w:cs="Arial" w:eastAsia="Arial" w:hAnsi="Arial"/>
          <w:rtl w:val="0"/>
        </w:rPr>
        <w:t xml:space="preserve">in</w:t>
      </w:r>
      <w:r w:rsidDel="00000000" w:rsidR="00000000" w:rsidRPr="00000000">
        <w:rPr>
          <w:rFonts w:ascii="Arial" w:cs="Arial" w:eastAsia="Arial" w:hAnsi="Arial"/>
          <w:rtl w:val="0"/>
        </w:rPr>
        <w:t xml:space="preserve"> Unternehmen oder in Führungs- und Personalstrukturen aufgezeigt werden. Ziel ist es, die Leistungsfähigkeit und Wettbewerbsfähigkeit zu steigern und die Zukunft von Unternehmen erfolgreich zu sichern. </w:t>
      </w:r>
      <w:r w:rsidDel="00000000" w:rsidR="00000000" w:rsidRPr="00000000">
        <w:rPr>
          <w:rtl w:val="0"/>
        </w:rPr>
      </w:r>
    </w:p>
    <w:p w:rsidR="00000000" w:rsidDel="00000000" w:rsidP="00000000" w:rsidRDefault="00000000" w:rsidRPr="00000000" w14:paraId="00000014">
      <w:pPr>
        <w:widowControl w:val="1"/>
        <w:pBdr>
          <w:left w:color="000000" w:space="4" w:sz="4" w:val="single"/>
          <w:bottom w:color="000000" w:space="1" w:sz="4" w:val="single"/>
          <w:right w:color="000000" w:space="4" w:sz="4" w:val="single"/>
        </w:pBdr>
        <w:spacing w:line="360" w:lineRule="auto"/>
        <w:ind w:right="19"/>
        <w:jc w:val="both"/>
        <w:rPr>
          <w:rFonts w:ascii="Roboto" w:cs="Roboto" w:eastAsia="Roboto" w:hAnsi="Roboto"/>
          <w:color w:val="7a7a7a"/>
          <w:sz w:val="26"/>
          <w:szCs w:val="26"/>
        </w:rPr>
      </w:pPr>
      <w:r w:rsidDel="00000000" w:rsidR="00000000" w:rsidRPr="00000000">
        <w:rPr>
          <w:rFonts w:ascii="Arial" w:cs="Arial" w:eastAsia="Arial" w:hAnsi="Arial"/>
          <w:rtl w:val="0"/>
        </w:rPr>
        <w:t xml:space="preserve">Mehr Informationen unter </w:t>
      </w:r>
      <w:hyperlink r:id="rId9">
        <w:r w:rsidDel="00000000" w:rsidR="00000000" w:rsidRPr="00000000">
          <w:rPr>
            <w:rFonts w:ascii="Arial" w:cs="Arial" w:eastAsia="Arial" w:hAnsi="Arial"/>
            <w:color w:val="1155cc"/>
            <w:u w:val="single"/>
            <w:rtl w:val="0"/>
          </w:rPr>
          <w:t xml:space="preserve">www.unternehmensphysiker.ch</w:t>
        </w:r>
      </w:hyperlink>
      <w:r w:rsidDel="00000000" w:rsidR="00000000" w:rsidRPr="00000000">
        <w:rPr>
          <w:rFonts w:ascii="Arial" w:cs="Arial" w:eastAsia="Arial" w:hAnsi="Arial"/>
          <w:color w:val="7a7a7a"/>
          <w:sz w:val="26"/>
          <w:szCs w:val="26"/>
          <w:rtl w:val="0"/>
        </w:rPr>
        <w:t xml:space="preserve">.</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09. Dezember 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Roboto" w:cs="Roboto" w:eastAsia="Roboto" w:hAnsi="Roboto"/>
        <w:color w:val="3c4043"/>
        <w:sz w:val="21"/>
        <w:szCs w:val="21"/>
        <w:highlight w:val="white"/>
        <w:rtl w:val="0"/>
      </w:rPr>
      <w:t xml:space="preserve">3’672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unternehmensphysiker.ch" TargetMode="External"/><Relationship Id="rId5" Type="http://schemas.openxmlformats.org/officeDocument/2006/relationships/styles" Target="styles.xml"/><Relationship Id="rId6" Type="http://schemas.openxmlformats.org/officeDocument/2006/relationships/hyperlink" Target="https://unternehmensphysiker.ch/" TargetMode="External"/><Relationship Id="rId7" Type="http://schemas.openxmlformats.org/officeDocument/2006/relationships/hyperlink" Target="http://www.unternehmensphysiker.ch" TargetMode="External"/><Relationship Id="rId8" Type="http://schemas.openxmlformats.org/officeDocument/2006/relationships/hyperlink" Target="https://unternehmensphysike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