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3CAF" w14:textId="07755A6D" w:rsidR="0076766A" w:rsidRPr="00147D7E" w:rsidRDefault="0076766A" w:rsidP="00147D7E">
      <w:pPr>
        <w:jc w:val="both"/>
        <w:rPr>
          <w:rFonts w:ascii="Arial" w:hAnsi="Arial" w:cs="Arial"/>
          <w:b/>
          <w:bCs/>
        </w:rPr>
      </w:pPr>
      <w:r w:rsidRPr="00147D7E">
        <w:rPr>
          <w:rFonts w:ascii="Arial" w:hAnsi="Arial" w:cs="Arial"/>
          <w:b/>
          <w:bCs/>
        </w:rPr>
        <w:t>PRESSEINFORMATION</w:t>
      </w:r>
    </w:p>
    <w:p w14:paraId="2253D740" w14:textId="77777777" w:rsidR="0076766A" w:rsidRPr="00147D7E" w:rsidRDefault="0076766A" w:rsidP="00147D7E">
      <w:pPr>
        <w:jc w:val="both"/>
        <w:rPr>
          <w:rFonts w:ascii="Arial" w:hAnsi="Arial" w:cs="Arial"/>
        </w:rPr>
      </w:pPr>
      <w:r w:rsidRPr="00147D7E">
        <w:rPr>
          <w:rFonts w:ascii="Arial" w:hAnsi="Arial" w:cs="Arial"/>
        </w:rPr>
        <w:t>September 2021</w:t>
      </w:r>
    </w:p>
    <w:p w14:paraId="7A4AFE44" w14:textId="6AB2609D" w:rsidR="00DA47AA" w:rsidRPr="00147D7E" w:rsidRDefault="00DA47AA" w:rsidP="00147D7E">
      <w:pPr>
        <w:jc w:val="both"/>
        <w:rPr>
          <w:rFonts w:ascii="Arial" w:hAnsi="Arial" w:cs="Arial"/>
        </w:rPr>
      </w:pPr>
    </w:p>
    <w:p w14:paraId="58314AB0" w14:textId="77777777" w:rsidR="00090641" w:rsidRPr="00147D7E" w:rsidRDefault="00090641" w:rsidP="00147D7E">
      <w:pPr>
        <w:jc w:val="both"/>
        <w:rPr>
          <w:rFonts w:ascii="Arial" w:hAnsi="Arial" w:cs="Arial"/>
        </w:rPr>
      </w:pPr>
    </w:p>
    <w:p w14:paraId="2575A705" w14:textId="30DD14DE" w:rsidR="0076766A" w:rsidRPr="00147D7E" w:rsidRDefault="00DD70B6" w:rsidP="00147D7E">
      <w:pPr>
        <w:jc w:val="both"/>
        <w:rPr>
          <w:rFonts w:ascii="Arial" w:hAnsi="Arial" w:cs="Arial"/>
          <w:sz w:val="16"/>
          <w:szCs w:val="16"/>
        </w:rPr>
      </w:pPr>
      <w:r w:rsidRPr="00147D7E">
        <w:rPr>
          <w:rFonts w:ascii="Arial" w:hAnsi="Arial" w:cs="Arial"/>
          <w:sz w:val="16"/>
          <w:szCs w:val="16"/>
        </w:rPr>
        <w:t>Wir stellen aus:</w:t>
      </w:r>
    </w:p>
    <w:p w14:paraId="5EF5FC59" w14:textId="6164B3CE" w:rsidR="00320FE0" w:rsidRPr="00147D7E" w:rsidRDefault="00320FE0" w:rsidP="00147D7E">
      <w:pPr>
        <w:jc w:val="both"/>
        <w:rPr>
          <w:rFonts w:ascii="Arial" w:hAnsi="Arial" w:cs="Arial"/>
          <w:sz w:val="16"/>
          <w:szCs w:val="16"/>
        </w:rPr>
      </w:pPr>
      <w:r w:rsidRPr="00147D7E">
        <w:rPr>
          <w:rFonts w:ascii="Arial" w:hAnsi="Arial" w:cs="Arial"/>
          <w:sz w:val="16"/>
          <w:szCs w:val="16"/>
        </w:rPr>
        <w:t>Hypermotion 2021</w:t>
      </w:r>
      <w:r w:rsidR="00023591">
        <w:rPr>
          <w:rFonts w:ascii="Arial" w:hAnsi="Arial" w:cs="Arial"/>
          <w:sz w:val="16"/>
          <w:szCs w:val="16"/>
        </w:rPr>
        <w:t xml:space="preserve">: </w:t>
      </w:r>
      <w:r w:rsidRPr="00147D7E">
        <w:rPr>
          <w:rFonts w:ascii="Arial" w:hAnsi="Arial" w:cs="Arial"/>
          <w:sz w:val="16"/>
          <w:szCs w:val="16"/>
        </w:rPr>
        <w:t>Frankfurt/Main, 14. – 16.09.21, Halle FOR.0 / Stand E22</w:t>
      </w:r>
    </w:p>
    <w:p w14:paraId="461F76BC" w14:textId="6F52C61E" w:rsidR="00DD70B6" w:rsidRPr="00147D7E" w:rsidRDefault="00320FE0" w:rsidP="00147D7E">
      <w:pPr>
        <w:jc w:val="both"/>
        <w:rPr>
          <w:rFonts w:ascii="Arial" w:hAnsi="Arial" w:cs="Arial"/>
          <w:sz w:val="16"/>
          <w:szCs w:val="16"/>
        </w:rPr>
      </w:pPr>
      <w:r w:rsidRPr="00147D7E">
        <w:rPr>
          <w:rFonts w:ascii="Arial" w:hAnsi="Arial" w:cs="Arial"/>
          <w:sz w:val="16"/>
          <w:szCs w:val="16"/>
        </w:rPr>
        <w:t>Flotte! Der Branchentreff</w:t>
      </w:r>
      <w:r w:rsidR="00023591">
        <w:rPr>
          <w:rFonts w:ascii="Arial" w:hAnsi="Arial" w:cs="Arial"/>
          <w:sz w:val="16"/>
          <w:szCs w:val="16"/>
        </w:rPr>
        <w:t xml:space="preserve">: </w:t>
      </w:r>
      <w:r w:rsidRPr="00147D7E">
        <w:rPr>
          <w:rFonts w:ascii="Arial" w:hAnsi="Arial" w:cs="Arial"/>
          <w:sz w:val="16"/>
          <w:szCs w:val="16"/>
        </w:rPr>
        <w:t>Düsseldorf, 15. – 16.09.21, Halle 6 / Stand J24</w:t>
      </w:r>
    </w:p>
    <w:p w14:paraId="7DC0392B" w14:textId="525E2FD0" w:rsidR="00DD70B6" w:rsidRPr="00147D7E" w:rsidRDefault="00DD70B6" w:rsidP="00147D7E">
      <w:pPr>
        <w:jc w:val="both"/>
        <w:rPr>
          <w:rFonts w:ascii="Arial" w:hAnsi="Arial" w:cs="Arial"/>
        </w:rPr>
      </w:pPr>
    </w:p>
    <w:p w14:paraId="025D2EE2" w14:textId="77777777" w:rsidR="00DD70B6" w:rsidRPr="00147D7E" w:rsidRDefault="00DD70B6" w:rsidP="00147D7E">
      <w:pPr>
        <w:jc w:val="both"/>
        <w:rPr>
          <w:rFonts w:ascii="Arial" w:hAnsi="Arial" w:cs="Arial"/>
        </w:rPr>
      </w:pPr>
    </w:p>
    <w:p w14:paraId="386F1004" w14:textId="17860BDD" w:rsidR="00B8613E" w:rsidRPr="00147D7E" w:rsidRDefault="00DD70B6" w:rsidP="00147D7E">
      <w:pPr>
        <w:jc w:val="both"/>
        <w:rPr>
          <w:rFonts w:ascii="Arial" w:hAnsi="Arial" w:cs="Arial"/>
          <w:b/>
          <w:bCs/>
          <w:sz w:val="26"/>
          <w:szCs w:val="26"/>
        </w:rPr>
      </w:pPr>
      <w:proofErr w:type="spellStart"/>
      <w:r w:rsidRPr="00147D7E">
        <w:rPr>
          <w:rFonts w:ascii="Arial" w:hAnsi="Arial" w:cs="Arial"/>
          <w:b/>
          <w:bCs/>
          <w:sz w:val="26"/>
          <w:szCs w:val="26"/>
        </w:rPr>
        <w:t>Gamechanger</w:t>
      </w:r>
      <w:proofErr w:type="spellEnd"/>
      <w:r w:rsidRPr="00147D7E">
        <w:rPr>
          <w:rFonts w:ascii="Arial" w:hAnsi="Arial" w:cs="Arial"/>
          <w:b/>
          <w:bCs/>
          <w:sz w:val="26"/>
          <w:szCs w:val="26"/>
        </w:rPr>
        <w:t xml:space="preserve"> Auto</w:t>
      </w:r>
      <w:r w:rsidR="00147D7E" w:rsidRPr="00147D7E">
        <w:rPr>
          <w:rFonts w:ascii="Arial" w:hAnsi="Arial" w:cs="Arial"/>
          <w:b/>
          <w:bCs/>
          <w:sz w:val="26"/>
          <w:szCs w:val="26"/>
        </w:rPr>
        <w:t>-</w:t>
      </w:r>
      <w:r w:rsidRPr="00147D7E">
        <w:rPr>
          <w:rFonts w:ascii="Arial" w:hAnsi="Arial" w:cs="Arial"/>
          <w:b/>
          <w:bCs/>
          <w:sz w:val="26"/>
          <w:szCs w:val="26"/>
        </w:rPr>
        <w:t xml:space="preserve">Abo – intelligente Nutzungslösungen für </w:t>
      </w:r>
      <w:r w:rsidR="00147D7E" w:rsidRPr="00147D7E">
        <w:rPr>
          <w:rFonts w:ascii="Arial" w:hAnsi="Arial" w:cs="Arial"/>
          <w:b/>
          <w:bCs/>
          <w:sz w:val="26"/>
          <w:szCs w:val="26"/>
        </w:rPr>
        <w:t>m</w:t>
      </w:r>
      <w:r w:rsidR="00147D7E" w:rsidRPr="00147D7E">
        <w:rPr>
          <w:rFonts w:ascii="Arial" w:hAnsi="Arial" w:cs="Arial"/>
          <w:b/>
          <w:bCs/>
          <w:sz w:val="26"/>
          <w:szCs w:val="26"/>
        </w:rPr>
        <w:t>orgen</w:t>
      </w:r>
      <w:r w:rsidRPr="00147D7E">
        <w:rPr>
          <w:rFonts w:ascii="Arial" w:hAnsi="Arial" w:cs="Arial"/>
          <w:b/>
          <w:bCs/>
          <w:sz w:val="26"/>
          <w:szCs w:val="26"/>
        </w:rPr>
        <w:t>.</w:t>
      </w:r>
    </w:p>
    <w:p w14:paraId="268E0C6D" w14:textId="77777777" w:rsidR="00090641" w:rsidRPr="00147D7E" w:rsidRDefault="00090641" w:rsidP="00147D7E">
      <w:pPr>
        <w:jc w:val="both"/>
        <w:rPr>
          <w:rFonts w:ascii="Arial" w:hAnsi="Arial" w:cs="Arial"/>
        </w:rPr>
      </w:pPr>
    </w:p>
    <w:p w14:paraId="0C0646D9" w14:textId="0C81C9F2" w:rsidR="00B8613E" w:rsidRPr="00147D7E" w:rsidRDefault="00B8613E" w:rsidP="00147D7E">
      <w:pPr>
        <w:pStyle w:val="Listenabsatz"/>
        <w:numPr>
          <w:ilvl w:val="0"/>
          <w:numId w:val="5"/>
        </w:numPr>
        <w:jc w:val="both"/>
        <w:rPr>
          <w:rFonts w:ascii="Arial" w:hAnsi="Arial" w:cs="Arial"/>
        </w:rPr>
      </w:pPr>
      <w:r w:rsidRPr="00147D7E">
        <w:rPr>
          <w:rFonts w:ascii="Arial" w:hAnsi="Arial" w:cs="Arial"/>
        </w:rPr>
        <w:t>Neue Arbeitswelt: Mit Auto-Abo die Mobilität in Unternehmen zukunftssicher machen</w:t>
      </w:r>
    </w:p>
    <w:p w14:paraId="6DF168E0" w14:textId="6A2D0647" w:rsidR="00B8613E" w:rsidRPr="00147D7E" w:rsidRDefault="00CF4B2D" w:rsidP="00147D7E">
      <w:pPr>
        <w:pStyle w:val="Listenabsatz"/>
        <w:numPr>
          <w:ilvl w:val="0"/>
          <w:numId w:val="5"/>
        </w:numPr>
        <w:jc w:val="both"/>
        <w:rPr>
          <w:rFonts w:ascii="Arial" w:hAnsi="Arial" w:cs="Arial"/>
        </w:rPr>
      </w:pPr>
      <w:proofErr w:type="spellStart"/>
      <w:r w:rsidRPr="00147D7E">
        <w:rPr>
          <w:rFonts w:ascii="Arial" w:hAnsi="Arial" w:cs="Arial"/>
        </w:rPr>
        <w:t>ViveLaCar</w:t>
      </w:r>
      <w:proofErr w:type="spellEnd"/>
      <w:r w:rsidRPr="00147D7E">
        <w:rPr>
          <w:rFonts w:ascii="Arial" w:hAnsi="Arial" w:cs="Arial"/>
        </w:rPr>
        <w:t xml:space="preserve"> ONE</w:t>
      </w:r>
      <w:r w:rsidRPr="00147D7E">
        <w:rPr>
          <w:rFonts w:ascii="Arial" w:hAnsi="Arial" w:cs="Arial"/>
          <w:vertAlign w:val="superscript"/>
        </w:rPr>
        <w:t>®</w:t>
      </w:r>
      <w:r w:rsidRPr="00147D7E">
        <w:rPr>
          <w:rFonts w:ascii="Arial" w:hAnsi="Arial" w:cs="Arial"/>
        </w:rPr>
        <w:t>: Neue Freiräume für das Leben in der Stad</w:t>
      </w:r>
      <w:r w:rsidR="00B8613E" w:rsidRPr="00147D7E">
        <w:rPr>
          <w:rFonts w:ascii="Arial" w:hAnsi="Arial" w:cs="Arial"/>
        </w:rPr>
        <w:t>t</w:t>
      </w:r>
    </w:p>
    <w:p w14:paraId="1C58991B" w14:textId="58F244D7" w:rsidR="00DD70B6" w:rsidRPr="00147D7E" w:rsidRDefault="00DD70B6" w:rsidP="00147D7E">
      <w:pPr>
        <w:pStyle w:val="Listenabsatz"/>
        <w:numPr>
          <w:ilvl w:val="0"/>
          <w:numId w:val="5"/>
        </w:numPr>
        <w:jc w:val="both"/>
        <w:rPr>
          <w:rFonts w:ascii="Arial" w:hAnsi="Arial" w:cs="Arial"/>
        </w:rPr>
      </w:pPr>
      <w:r w:rsidRPr="00147D7E">
        <w:rPr>
          <w:rFonts w:ascii="Arial" w:hAnsi="Arial" w:cs="Arial"/>
        </w:rPr>
        <w:t>Mehr Auswahl bei Marken, Technologien und Modellen</w:t>
      </w:r>
    </w:p>
    <w:p w14:paraId="6147D394" w14:textId="57F7AEB7" w:rsidR="00DD70B6" w:rsidRPr="00147D7E" w:rsidRDefault="00DD70B6" w:rsidP="00147D7E">
      <w:pPr>
        <w:pStyle w:val="Listenabsatz"/>
        <w:numPr>
          <w:ilvl w:val="0"/>
          <w:numId w:val="5"/>
        </w:numPr>
        <w:jc w:val="both"/>
        <w:rPr>
          <w:rFonts w:ascii="Arial" w:hAnsi="Arial" w:cs="Arial"/>
        </w:rPr>
      </w:pPr>
      <w:r w:rsidRPr="00147D7E">
        <w:rPr>
          <w:rFonts w:ascii="Arial" w:hAnsi="Arial" w:cs="Arial"/>
        </w:rPr>
        <w:t>Ein Preis – alles drin: zukunftssichere Kalkulation für Flottenmanager</w:t>
      </w:r>
    </w:p>
    <w:p w14:paraId="53F69053" w14:textId="77777777" w:rsidR="00147D7E" w:rsidRPr="00147D7E" w:rsidRDefault="00147D7E" w:rsidP="00147D7E">
      <w:pPr>
        <w:jc w:val="both"/>
        <w:rPr>
          <w:rFonts w:ascii="Arial" w:hAnsi="Arial" w:cs="Arial"/>
        </w:rPr>
      </w:pPr>
    </w:p>
    <w:p w14:paraId="4A2EA5B8" w14:textId="086724F6" w:rsidR="0076766A" w:rsidRPr="00147D7E" w:rsidRDefault="00462CF3" w:rsidP="00147D7E">
      <w:pPr>
        <w:jc w:val="both"/>
        <w:rPr>
          <w:rFonts w:ascii="Arial" w:hAnsi="Arial" w:cs="Arial"/>
          <w:b/>
          <w:bCs/>
          <w:i/>
          <w:iCs/>
        </w:rPr>
      </w:pPr>
      <w:r w:rsidRPr="00147D7E">
        <w:rPr>
          <w:rFonts w:ascii="Arial" w:hAnsi="Arial" w:cs="Arial"/>
          <w:b/>
          <w:bCs/>
          <w:i/>
          <w:iCs/>
        </w:rPr>
        <w:t>Unsere Mobilität verändert sich rasant und die Anforderungen sind hoch</w:t>
      </w:r>
      <w:r w:rsidR="00147D7E">
        <w:rPr>
          <w:rFonts w:ascii="Arial" w:hAnsi="Arial" w:cs="Arial"/>
          <w:b/>
          <w:bCs/>
          <w:i/>
          <w:iCs/>
        </w:rPr>
        <w:t>: D</w:t>
      </w:r>
      <w:r w:rsidRPr="00147D7E">
        <w:rPr>
          <w:rFonts w:ascii="Arial" w:hAnsi="Arial" w:cs="Arial"/>
          <w:b/>
          <w:bCs/>
          <w:i/>
          <w:iCs/>
        </w:rPr>
        <w:t>ie individuelle Fortbewegung soll das Klima schonen, wirtschaftlich und komfortabel sein. D</w:t>
      </w:r>
      <w:r w:rsidR="0076766A" w:rsidRPr="00147D7E">
        <w:rPr>
          <w:rFonts w:ascii="Arial" w:hAnsi="Arial" w:cs="Arial"/>
          <w:b/>
          <w:bCs/>
          <w:i/>
          <w:iCs/>
        </w:rPr>
        <w:t xml:space="preserve">as Tech-Start-up </w:t>
      </w:r>
      <w:proofErr w:type="spellStart"/>
      <w:r w:rsidR="0076766A" w:rsidRPr="00147D7E">
        <w:rPr>
          <w:rFonts w:ascii="Arial" w:hAnsi="Arial" w:cs="Arial"/>
          <w:b/>
          <w:bCs/>
          <w:i/>
          <w:iCs/>
        </w:rPr>
        <w:t>ViveLaCar</w:t>
      </w:r>
      <w:proofErr w:type="spellEnd"/>
      <w:r w:rsidRPr="00147D7E">
        <w:rPr>
          <w:rFonts w:ascii="Arial" w:hAnsi="Arial" w:cs="Arial"/>
          <w:b/>
          <w:bCs/>
          <w:i/>
          <w:iCs/>
        </w:rPr>
        <w:t xml:space="preserve"> zeigt, was </w:t>
      </w:r>
      <w:r w:rsidR="00072405" w:rsidRPr="00147D7E">
        <w:rPr>
          <w:rFonts w:ascii="Arial" w:hAnsi="Arial" w:cs="Arial"/>
          <w:b/>
          <w:bCs/>
          <w:i/>
          <w:iCs/>
        </w:rPr>
        <w:t>geht</w:t>
      </w:r>
      <w:r w:rsidRPr="00147D7E">
        <w:rPr>
          <w:rFonts w:ascii="Arial" w:hAnsi="Arial" w:cs="Arial"/>
          <w:b/>
          <w:bCs/>
          <w:i/>
          <w:iCs/>
        </w:rPr>
        <w:t>: Das Auto-Abo der Stuttgarter setzt Maßstäbe bei Auswahl, Verfügbarkeit und Flexibilität</w:t>
      </w:r>
      <w:r w:rsidR="00147D7E">
        <w:rPr>
          <w:rFonts w:ascii="Arial" w:hAnsi="Arial" w:cs="Arial"/>
          <w:b/>
          <w:bCs/>
          <w:i/>
          <w:iCs/>
        </w:rPr>
        <w:t>. U</w:t>
      </w:r>
      <w:r w:rsidRPr="00147D7E">
        <w:rPr>
          <w:rFonts w:ascii="Arial" w:hAnsi="Arial" w:cs="Arial"/>
          <w:b/>
          <w:bCs/>
          <w:i/>
          <w:iCs/>
        </w:rPr>
        <w:t xml:space="preserve">nd mit dem neuen Angebot </w:t>
      </w:r>
      <w:proofErr w:type="spellStart"/>
      <w:r w:rsidRPr="00147D7E">
        <w:rPr>
          <w:rFonts w:ascii="Arial" w:hAnsi="Arial" w:cs="Arial"/>
          <w:b/>
          <w:bCs/>
          <w:i/>
          <w:iCs/>
        </w:rPr>
        <w:t>ViveLaCar</w:t>
      </w:r>
      <w:proofErr w:type="spellEnd"/>
      <w:r w:rsidR="0076766A" w:rsidRPr="00147D7E">
        <w:rPr>
          <w:rFonts w:ascii="Arial" w:hAnsi="Arial" w:cs="Arial"/>
          <w:b/>
          <w:bCs/>
          <w:i/>
          <w:iCs/>
        </w:rPr>
        <w:t xml:space="preserve"> ONE</w:t>
      </w:r>
      <w:r w:rsidR="0076766A" w:rsidRPr="00147D7E">
        <w:rPr>
          <w:rFonts w:ascii="Arial" w:hAnsi="Arial" w:cs="Arial"/>
          <w:b/>
          <w:bCs/>
          <w:i/>
          <w:iCs/>
          <w:vertAlign w:val="superscript"/>
        </w:rPr>
        <w:t>®</w:t>
      </w:r>
      <w:r w:rsidR="0076766A" w:rsidRPr="00147D7E">
        <w:rPr>
          <w:rFonts w:ascii="Arial" w:hAnsi="Arial" w:cs="Arial"/>
          <w:b/>
          <w:bCs/>
          <w:i/>
          <w:iCs/>
        </w:rPr>
        <w:t xml:space="preserve"> </w:t>
      </w:r>
      <w:r w:rsidRPr="00147D7E">
        <w:rPr>
          <w:rFonts w:ascii="Arial" w:hAnsi="Arial" w:cs="Arial"/>
          <w:b/>
          <w:bCs/>
          <w:i/>
          <w:iCs/>
        </w:rPr>
        <w:t>werden e</w:t>
      </w:r>
      <w:r w:rsidR="0076766A" w:rsidRPr="00147D7E">
        <w:rPr>
          <w:rFonts w:ascii="Arial" w:hAnsi="Arial" w:cs="Arial"/>
          <w:b/>
          <w:bCs/>
          <w:i/>
          <w:iCs/>
        </w:rPr>
        <w:t>rstmals die Vorteile von Auto-Abo und Car-Sharing</w:t>
      </w:r>
      <w:r w:rsidRPr="00147D7E">
        <w:rPr>
          <w:rFonts w:ascii="Arial" w:hAnsi="Arial" w:cs="Arial"/>
          <w:b/>
          <w:bCs/>
          <w:i/>
          <w:iCs/>
        </w:rPr>
        <w:t xml:space="preserve"> vereint</w:t>
      </w:r>
      <w:r w:rsidR="0076766A" w:rsidRPr="00147D7E">
        <w:rPr>
          <w:rFonts w:ascii="Arial" w:hAnsi="Arial" w:cs="Arial"/>
          <w:b/>
          <w:bCs/>
          <w:i/>
          <w:iCs/>
        </w:rPr>
        <w:t xml:space="preserve">. </w:t>
      </w:r>
      <w:r w:rsidRPr="00147D7E">
        <w:rPr>
          <w:rFonts w:ascii="Arial" w:hAnsi="Arial" w:cs="Arial"/>
          <w:b/>
          <w:bCs/>
          <w:i/>
          <w:iCs/>
        </w:rPr>
        <w:t>Auf der Hypermotion in Frankfurt und der Flotten-Messe in Düsseldorf werden diese neue</w:t>
      </w:r>
      <w:r w:rsidR="00072405" w:rsidRPr="00147D7E">
        <w:rPr>
          <w:rFonts w:ascii="Arial" w:hAnsi="Arial" w:cs="Arial"/>
          <w:b/>
          <w:bCs/>
          <w:i/>
          <w:iCs/>
        </w:rPr>
        <w:t>n</w:t>
      </w:r>
      <w:r w:rsidRPr="00147D7E">
        <w:rPr>
          <w:rFonts w:ascii="Arial" w:hAnsi="Arial" w:cs="Arial"/>
          <w:b/>
          <w:bCs/>
          <w:i/>
          <w:iCs/>
        </w:rPr>
        <w:t xml:space="preserve"> Möglichkeiten für die private und gewerbliche Autonutzung nun einem </w:t>
      </w:r>
      <w:r w:rsidR="00DD70B6" w:rsidRPr="00147D7E">
        <w:rPr>
          <w:rFonts w:ascii="Arial" w:hAnsi="Arial" w:cs="Arial"/>
          <w:b/>
          <w:bCs/>
          <w:i/>
          <w:iCs/>
        </w:rPr>
        <w:t xml:space="preserve">breiten </w:t>
      </w:r>
      <w:r w:rsidRPr="00147D7E">
        <w:rPr>
          <w:rFonts w:ascii="Arial" w:hAnsi="Arial" w:cs="Arial"/>
          <w:b/>
          <w:bCs/>
          <w:i/>
          <w:iCs/>
        </w:rPr>
        <w:t xml:space="preserve">Fachpublikum vorgestellt. </w:t>
      </w:r>
    </w:p>
    <w:p w14:paraId="34A77151" w14:textId="77777777" w:rsidR="00147D7E" w:rsidRPr="00147D7E" w:rsidRDefault="00147D7E" w:rsidP="00147D7E">
      <w:pPr>
        <w:jc w:val="both"/>
        <w:rPr>
          <w:rFonts w:ascii="Arial" w:hAnsi="Arial" w:cs="Arial"/>
        </w:rPr>
      </w:pPr>
    </w:p>
    <w:p w14:paraId="2090D94E" w14:textId="5DF2E258" w:rsidR="00B8613E" w:rsidRPr="00147D7E" w:rsidRDefault="00072405" w:rsidP="00147D7E">
      <w:pPr>
        <w:jc w:val="both"/>
        <w:rPr>
          <w:rFonts w:ascii="Arial" w:hAnsi="Arial" w:cs="Arial"/>
        </w:rPr>
      </w:pPr>
      <w:r w:rsidRPr="00147D7E">
        <w:rPr>
          <w:rFonts w:ascii="Arial" w:hAnsi="Arial" w:cs="Arial"/>
        </w:rPr>
        <w:t>Die Folgen der Pandemie haben die Arbeits- und Geschäftswelt nachhaltig verändert</w:t>
      </w:r>
      <w:r w:rsidR="00147D7E">
        <w:rPr>
          <w:rFonts w:ascii="Arial" w:hAnsi="Arial" w:cs="Arial"/>
        </w:rPr>
        <w:t>. D</w:t>
      </w:r>
      <w:r w:rsidRPr="00147D7E">
        <w:rPr>
          <w:rFonts w:ascii="Arial" w:hAnsi="Arial" w:cs="Arial"/>
        </w:rPr>
        <w:t xml:space="preserve">ies </w:t>
      </w:r>
      <w:r w:rsidR="00147D7E">
        <w:rPr>
          <w:rFonts w:ascii="Arial" w:hAnsi="Arial" w:cs="Arial"/>
        </w:rPr>
        <w:t>beeinflusst</w:t>
      </w:r>
      <w:r w:rsidR="00147D7E" w:rsidRPr="00147D7E">
        <w:rPr>
          <w:rFonts w:ascii="Arial" w:hAnsi="Arial" w:cs="Arial"/>
        </w:rPr>
        <w:t xml:space="preserve"> </w:t>
      </w:r>
      <w:r w:rsidRPr="00147D7E">
        <w:rPr>
          <w:rFonts w:ascii="Arial" w:hAnsi="Arial" w:cs="Arial"/>
        </w:rPr>
        <w:t xml:space="preserve">das Fuhrparkmanagement in den Unternehmen. Waren bis vor einigen Monaten noch Firmenwagen gefragte Vertragsbestandteile und Statussymbole, geht es heute immer öfter um die Frage, wie die Mobilität von Mitarbeitenden flexibel, komfortabel und wirtschaftlich gestaltet werden kann. Das innovative Auto-Abo von </w:t>
      </w:r>
      <w:proofErr w:type="spellStart"/>
      <w:r w:rsidRPr="00147D7E">
        <w:rPr>
          <w:rFonts w:ascii="Arial" w:hAnsi="Arial" w:cs="Arial"/>
        </w:rPr>
        <w:t>ViveLaCar</w:t>
      </w:r>
      <w:proofErr w:type="spellEnd"/>
      <w:r w:rsidRPr="00147D7E">
        <w:rPr>
          <w:rFonts w:ascii="Arial" w:hAnsi="Arial" w:cs="Arial"/>
        </w:rPr>
        <w:t xml:space="preserve"> erfüllt diese und weitere Anforderungen: In nur wenigen Minuten kann das Wunschfahrzeug aus einer großen Auswahl an Marken und Modellen gewählt, gebucht sowie innerhalb von wenigen Tagen </w:t>
      </w:r>
      <w:r w:rsidR="00B8613E" w:rsidRPr="00147D7E">
        <w:rPr>
          <w:rFonts w:ascii="Arial" w:hAnsi="Arial" w:cs="Arial"/>
        </w:rPr>
        <w:t xml:space="preserve">zur flexiblen Nutzung </w:t>
      </w:r>
      <w:r w:rsidRPr="00147D7E">
        <w:rPr>
          <w:rFonts w:ascii="Arial" w:hAnsi="Arial" w:cs="Arial"/>
        </w:rPr>
        <w:t>übernommen werden</w:t>
      </w:r>
      <w:r w:rsidR="00940F8A" w:rsidRPr="00147D7E">
        <w:rPr>
          <w:rFonts w:ascii="Arial" w:hAnsi="Arial" w:cs="Arial"/>
        </w:rPr>
        <w:t xml:space="preserve">. </w:t>
      </w:r>
      <w:r w:rsidR="00B8613E" w:rsidRPr="00147D7E">
        <w:rPr>
          <w:rFonts w:ascii="Arial" w:hAnsi="Arial" w:cs="Arial"/>
        </w:rPr>
        <w:t>Bezahlt wird monatlich und der „Alles-Inklusive-Preis“ schafft volle Kostenkontrolle. Für Unternehmen bedeutet dies nicht nur neue Handlungsspielräume, sondern auch eine gewaltige Entlastung von Verwaltungsaufwand sowie einen verbesserten Bonitätsscore.</w:t>
      </w:r>
      <w:r w:rsidRPr="00147D7E">
        <w:rPr>
          <w:rFonts w:ascii="Arial" w:hAnsi="Arial" w:cs="Arial"/>
        </w:rPr>
        <w:t xml:space="preserve">  </w:t>
      </w:r>
    </w:p>
    <w:p w14:paraId="146D0979" w14:textId="77777777" w:rsidR="00B8613E" w:rsidRPr="00147D7E" w:rsidRDefault="00B8613E" w:rsidP="00147D7E">
      <w:pPr>
        <w:jc w:val="both"/>
        <w:rPr>
          <w:rFonts w:ascii="Arial" w:hAnsi="Arial" w:cs="Arial"/>
        </w:rPr>
      </w:pPr>
    </w:p>
    <w:p w14:paraId="3B2EEEE7" w14:textId="1FE1FEE6" w:rsidR="00B8613E" w:rsidRPr="00147D7E" w:rsidRDefault="00B8613E" w:rsidP="00147D7E">
      <w:pPr>
        <w:jc w:val="both"/>
        <w:rPr>
          <w:rFonts w:ascii="Arial" w:hAnsi="Arial" w:cs="Arial"/>
          <w:b/>
          <w:bCs/>
        </w:rPr>
      </w:pPr>
      <w:proofErr w:type="spellStart"/>
      <w:r w:rsidRPr="00147D7E">
        <w:rPr>
          <w:rFonts w:ascii="Arial" w:hAnsi="Arial" w:cs="Arial"/>
          <w:b/>
          <w:bCs/>
        </w:rPr>
        <w:t>ViveLaCar</w:t>
      </w:r>
      <w:proofErr w:type="spellEnd"/>
      <w:r w:rsidRPr="00147D7E">
        <w:rPr>
          <w:rFonts w:ascii="Arial" w:hAnsi="Arial" w:cs="Arial"/>
          <w:b/>
          <w:bCs/>
        </w:rPr>
        <w:t xml:space="preserve"> ONE</w:t>
      </w:r>
      <w:r w:rsidRPr="00147D7E">
        <w:rPr>
          <w:rFonts w:ascii="Arial" w:hAnsi="Arial" w:cs="Arial"/>
          <w:b/>
          <w:bCs/>
          <w:vertAlign w:val="superscript"/>
        </w:rPr>
        <w:t>®</w:t>
      </w:r>
      <w:r w:rsidRPr="00147D7E">
        <w:rPr>
          <w:rFonts w:ascii="Arial" w:hAnsi="Arial" w:cs="Arial"/>
          <w:b/>
          <w:bCs/>
        </w:rPr>
        <w:t>: Ressourcen schonen, Räume besser nutzen</w:t>
      </w:r>
    </w:p>
    <w:p w14:paraId="3BFC91B3" w14:textId="77777777" w:rsidR="00B8613E" w:rsidRPr="00147D7E" w:rsidRDefault="00B8613E" w:rsidP="00147D7E">
      <w:pPr>
        <w:jc w:val="both"/>
        <w:rPr>
          <w:rFonts w:ascii="Arial" w:hAnsi="Arial" w:cs="Arial"/>
        </w:rPr>
      </w:pPr>
    </w:p>
    <w:p w14:paraId="74DA1C2C" w14:textId="49E2314B" w:rsidR="00940F8A" w:rsidRPr="00147D7E" w:rsidRDefault="00940F8A" w:rsidP="00147D7E">
      <w:pPr>
        <w:jc w:val="both"/>
        <w:rPr>
          <w:rFonts w:ascii="Arial" w:hAnsi="Arial" w:cs="Arial"/>
        </w:rPr>
      </w:pPr>
      <w:r w:rsidRPr="00147D7E">
        <w:rPr>
          <w:rFonts w:ascii="Arial" w:hAnsi="Arial" w:cs="Arial"/>
        </w:rPr>
        <w:t xml:space="preserve">Angesichts </w:t>
      </w:r>
      <w:proofErr w:type="spellStart"/>
      <w:r w:rsidRPr="00147D7E">
        <w:rPr>
          <w:rFonts w:ascii="Arial" w:hAnsi="Arial" w:cs="Arial"/>
        </w:rPr>
        <w:t>verändert</w:t>
      </w:r>
      <w:r w:rsidR="00DD70B6" w:rsidRPr="00147D7E">
        <w:rPr>
          <w:rFonts w:ascii="Arial" w:hAnsi="Arial" w:cs="Arial"/>
        </w:rPr>
        <w:t>er</w:t>
      </w:r>
      <w:proofErr w:type="spellEnd"/>
      <w:r w:rsidRPr="00147D7E">
        <w:rPr>
          <w:rFonts w:ascii="Arial" w:hAnsi="Arial" w:cs="Arial"/>
        </w:rPr>
        <w:t xml:space="preserve"> Lebens- und Arbeitsbedingungen und befeuert durch die Klimadiskussion sind weiterführende </w:t>
      </w:r>
      <w:proofErr w:type="spellStart"/>
      <w:r w:rsidRPr="00147D7E">
        <w:rPr>
          <w:rFonts w:ascii="Arial" w:hAnsi="Arial" w:cs="Arial"/>
        </w:rPr>
        <w:t>Lösungen</w:t>
      </w:r>
      <w:proofErr w:type="spellEnd"/>
      <w:r w:rsidRPr="00147D7E">
        <w:rPr>
          <w:rFonts w:ascii="Arial" w:hAnsi="Arial" w:cs="Arial"/>
        </w:rPr>
        <w:t xml:space="preserve"> gefragt, welche eine bessere Nutzung von Autos ganz allgemein ermöglicht. Nur so können Ressourcen geschont und der raumgreifende, ruhende Verkehr abgebaut werden. </w:t>
      </w:r>
      <w:proofErr w:type="spellStart"/>
      <w:r w:rsidRPr="00147D7E">
        <w:rPr>
          <w:rFonts w:ascii="Arial" w:hAnsi="Arial" w:cs="Arial"/>
        </w:rPr>
        <w:t>ViveLaCar</w:t>
      </w:r>
      <w:proofErr w:type="spellEnd"/>
      <w:r w:rsidRPr="00147D7E">
        <w:rPr>
          <w:rFonts w:ascii="Arial" w:hAnsi="Arial" w:cs="Arial"/>
        </w:rPr>
        <w:t xml:space="preserve"> ONE</w:t>
      </w:r>
      <w:r w:rsidRPr="00147D7E">
        <w:rPr>
          <w:rFonts w:ascii="Arial" w:hAnsi="Arial" w:cs="Arial"/>
          <w:vertAlign w:val="superscript"/>
        </w:rPr>
        <w:t>®</w:t>
      </w:r>
      <w:r w:rsidRPr="00147D7E">
        <w:rPr>
          <w:rFonts w:ascii="Arial" w:hAnsi="Arial" w:cs="Arial"/>
        </w:rPr>
        <w:t xml:space="preserve"> erfüllt diesen hohen Anspruch und verbindet erstmals die Vorteile von Auto-Abo und </w:t>
      </w:r>
      <w:proofErr w:type="spellStart"/>
      <w:r w:rsidRPr="00147D7E">
        <w:rPr>
          <w:rFonts w:ascii="Arial" w:hAnsi="Arial" w:cs="Arial"/>
        </w:rPr>
        <w:t>Carsharing</w:t>
      </w:r>
      <w:proofErr w:type="spellEnd"/>
      <w:r w:rsidRPr="00147D7E">
        <w:rPr>
          <w:rFonts w:ascii="Arial" w:hAnsi="Arial" w:cs="Arial"/>
        </w:rPr>
        <w:t xml:space="preserve"> zu einem weltweit einzigartigen Angebot, das nur Gewinner kennt: </w:t>
      </w:r>
      <w:r w:rsidR="007043F5" w:rsidRPr="00147D7E">
        <w:rPr>
          <w:rFonts w:ascii="Arial" w:hAnsi="Arial" w:cs="Arial"/>
        </w:rPr>
        <w:t xml:space="preserve">Bis zu drei Abonnenten nutzen ein Fahrzeug gemeinsam, abgerechnet wird individuell auf Basis der gefahrenen Kilometer und der Preis beinhaltet alle fixen Kosten sowie Kraftstoff </w:t>
      </w:r>
      <w:r w:rsidR="00147D7E">
        <w:rPr>
          <w:rFonts w:ascii="Arial" w:hAnsi="Arial" w:cs="Arial"/>
        </w:rPr>
        <w:t>beziehungsweise</w:t>
      </w:r>
      <w:r w:rsidR="007043F5" w:rsidRPr="00147D7E">
        <w:rPr>
          <w:rFonts w:ascii="Arial" w:hAnsi="Arial" w:cs="Arial"/>
        </w:rPr>
        <w:t xml:space="preserve"> Strom. </w:t>
      </w:r>
      <w:r w:rsidRPr="00147D7E">
        <w:rPr>
          <w:rFonts w:ascii="Arial" w:hAnsi="Arial" w:cs="Arial"/>
        </w:rPr>
        <w:t xml:space="preserve">Bezahlbare individuelle </w:t>
      </w:r>
      <w:proofErr w:type="spellStart"/>
      <w:r w:rsidRPr="00147D7E">
        <w:rPr>
          <w:rFonts w:ascii="Arial" w:hAnsi="Arial" w:cs="Arial"/>
        </w:rPr>
        <w:t>Mobilität</w:t>
      </w:r>
      <w:proofErr w:type="spellEnd"/>
      <w:r w:rsidRPr="00147D7E">
        <w:rPr>
          <w:rFonts w:ascii="Arial" w:hAnsi="Arial" w:cs="Arial"/>
        </w:rPr>
        <w:t xml:space="preserve"> im vertrauten Auto </w:t>
      </w:r>
      <w:proofErr w:type="spellStart"/>
      <w:r w:rsidRPr="00147D7E">
        <w:rPr>
          <w:rFonts w:ascii="Arial" w:hAnsi="Arial" w:cs="Arial"/>
        </w:rPr>
        <w:t>für</w:t>
      </w:r>
      <w:proofErr w:type="spellEnd"/>
      <w:r w:rsidRPr="00147D7E">
        <w:rPr>
          <w:rFonts w:ascii="Arial" w:hAnsi="Arial" w:cs="Arial"/>
        </w:rPr>
        <w:t xml:space="preserve"> die gemeinsamen Abonnenten und gleichzeitig neue </w:t>
      </w:r>
      <w:proofErr w:type="spellStart"/>
      <w:r w:rsidRPr="00147D7E">
        <w:rPr>
          <w:rFonts w:ascii="Arial" w:hAnsi="Arial" w:cs="Arial"/>
        </w:rPr>
        <w:t>Freiräume</w:t>
      </w:r>
      <w:proofErr w:type="spellEnd"/>
      <w:r w:rsidRPr="00147D7E">
        <w:rPr>
          <w:rFonts w:ascii="Arial" w:hAnsi="Arial" w:cs="Arial"/>
        </w:rPr>
        <w:t xml:space="preserve"> </w:t>
      </w:r>
      <w:proofErr w:type="spellStart"/>
      <w:r w:rsidRPr="00147D7E">
        <w:rPr>
          <w:rFonts w:ascii="Arial" w:hAnsi="Arial" w:cs="Arial"/>
        </w:rPr>
        <w:t>für</w:t>
      </w:r>
      <w:proofErr w:type="spellEnd"/>
      <w:r w:rsidRPr="00147D7E">
        <w:rPr>
          <w:rFonts w:ascii="Arial" w:hAnsi="Arial" w:cs="Arial"/>
        </w:rPr>
        <w:t xml:space="preserve"> das Leben und die Gemeinschaft. </w:t>
      </w:r>
    </w:p>
    <w:p w14:paraId="710F3A3A" w14:textId="77777777" w:rsidR="00940F8A" w:rsidRPr="00147D7E" w:rsidRDefault="00940F8A" w:rsidP="00147D7E">
      <w:pPr>
        <w:jc w:val="both"/>
        <w:rPr>
          <w:rFonts w:ascii="Arial" w:hAnsi="Arial" w:cs="Arial"/>
        </w:rPr>
      </w:pPr>
    </w:p>
    <w:p w14:paraId="31642AB1" w14:textId="4CAED9A6" w:rsidR="00BC0CBC" w:rsidRPr="00147D7E" w:rsidRDefault="00BC0CBC" w:rsidP="00147D7E">
      <w:pPr>
        <w:jc w:val="both"/>
        <w:rPr>
          <w:rFonts w:ascii="Arial" w:hAnsi="Arial" w:cs="Arial"/>
        </w:rPr>
      </w:pPr>
      <w:r w:rsidRPr="00147D7E">
        <w:rPr>
          <w:rFonts w:ascii="Arial" w:hAnsi="Arial" w:cs="Arial"/>
        </w:rPr>
        <w:t xml:space="preserve">In Großstädten eignet sich </w:t>
      </w:r>
      <w:proofErr w:type="spellStart"/>
      <w:r w:rsidRPr="00147D7E">
        <w:rPr>
          <w:rFonts w:ascii="Arial" w:hAnsi="Arial" w:cs="Arial"/>
        </w:rPr>
        <w:t>ViveLaCar</w:t>
      </w:r>
      <w:proofErr w:type="spellEnd"/>
      <w:r w:rsidRPr="00147D7E">
        <w:rPr>
          <w:rFonts w:ascii="Arial" w:hAnsi="Arial" w:cs="Arial"/>
        </w:rPr>
        <w:t xml:space="preserve"> ONE</w:t>
      </w:r>
      <w:r w:rsidRPr="00147D7E">
        <w:rPr>
          <w:rFonts w:ascii="Arial" w:hAnsi="Arial" w:cs="Arial"/>
          <w:vertAlign w:val="superscript"/>
        </w:rPr>
        <w:t>®</w:t>
      </w:r>
      <w:r w:rsidRPr="00147D7E">
        <w:rPr>
          <w:rFonts w:ascii="Arial" w:hAnsi="Arial" w:cs="Arial"/>
        </w:rPr>
        <w:t xml:space="preserve"> perfekt für Nachbarn als Erstwagen. Es ist aber genauso für Bürogemeinschaften oder Kleingewerbetreibende geeignet. So entstehen mehr Freiräume für das Leben und </w:t>
      </w:r>
      <w:proofErr w:type="spellStart"/>
      <w:r w:rsidRPr="00147D7E">
        <w:rPr>
          <w:rFonts w:ascii="Arial" w:hAnsi="Arial" w:cs="Arial"/>
        </w:rPr>
        <w:t>ViveLaCar</w:t>
      </w:r>
      <w:proofErr w:type="spellEnd"/>
      <w:r w:rsidRPr="00147D7E">
        <w:rPr>
          <w:rFonts w:ascii="Arial" w:hAnsi="Arial" w:cs="Arial"/>
        </w:rPr>
        <w:t xml:space="preserve"> ONE</w:t>
      </w:r>
      <w:r w:rsidRPr="00147D7E">
        <w:rPr>
          <w:rFonts w:ascii="Arial" w:hAnsi="Arial" w:cs="Arial"/>
          <w:vertAlign w:val="superscript"/>
        </w:rPr>
        <w:t>®</w:t>
      </w:r>
      <w:r w:rsidRPr="00147D7E">
        <w:rPr>
          <w:rFonts w:ascii="Arial" w:hAnsi="Arial" w:cs="Arial"/>
        </w:rPr>
        <w:t xml:space="preserve"> entlastet die Gemeinschaft vom ruhenden Verkehr. Perspektivisch werden so tausende von nur minimal genutzten Fahrzeugen von den Straßen verschwinden und es entstehen in Innenstädten neue Freiräume. Allein in Köln könnten mehr als 25.000 Autos weniger oder rund 40 Fußballfelder mehr Freiflächen zurückgewonnen werden, wenn nur 10 Prozent der Autobesitzer den Mehrwert erkennen und sich zukünftig ein Fahrzeug mit einem zweiten oder auch dritten Abonnenten teilen („</w:t>
      </w:r>
      <w:proofErr w:type="spellStart"/>
      <w:r w:rsidRPr="00147D7E">
        <w:rPr>
          <w:rFonts w:ascii="Arial" w:hAnsi="Arial" w:cs="Arial"/>
        </w:rPr>
        <w:t>sharen</w:t>
      </w:r>
      <w:proofErr w:type="spellEnd"/>
      <w:r w:rsidRPr="00147D7E">
        <w:rPr>
          <w:rFonts w:ascii="Arial" w:hAnsi="Arial" w:cs="Arial"/>
        </w:rPr>
        <w:t xml:space="preserve">“). Die damit verbundene Entlastung des öffentlichen Raums schafft viel Platz für Grünflächen, Radwege und Lebensqualität. </w:t>
      </w:r>
      <w:proofErr w:type="spellStart"/>
      <w:r w:rsidRPr="00147D7E">
        <w:rPr>
          <w:rFonts w:ascii="Arial" w:hAnsi="Arial" w:cs="Arial"/>
        </w:rPr>
        <w:t>ViveLaCar</w:t>
      </w:r>
      <w:proofErr w:type="spellEnd"/>
      <w:r w:rsidRPr="00147D7E">
        <w:rPr>
          <w:rFonts w:ascii="Arial" w:hAnsi="Arial" w:cs="Arial"/>
        </w:rPr>
        <w:t xml:space="preserve"> ONE</w:t>
      </w:r>
      <w:r w:rsidRPr="00147D7E">
        <w:rPr>
          <w:rFonts w:ascii="Arial" w:hAnsi="Arial" w:cs="Arial"/>
          <w:vertAlign w:val="superscript"/>
        </w:rPr>
        <w:t>®</w:t>
      </w:r>
      <w:r w:rsidRPr="00147D7E">
        <w:rPr>
          <w:rFonts w:ascii="Arial" w:hAnsi="Arial" w:cs="Arial"/>
        </w:rPr>
        <w:t xml:space="preserve"> startet in diesem Jahr in Stuttgart, Köln und Berlin und ab Frühjahr 2022 werden weitere deutsche und internationale Städte angebunden.</w:t>
      </w:r>
    </w:p>
    <w:p w14:paraId="3E5C05FE" w14:textId="306C0905" w:rsidR="000A2B40" w:rsidRPr="00147D7E" w:rsidRDefault="000A2B40" w:rsidP="00147D7E">
      <w:pPr>
        <w:jc w:val="both"/>
        <w:rPr>
          <w:rFonts w:ascii="Arial" w:hAnsi="Arial" w:cs="Arial"/>
        </w:rPr>
      </w:pPr>
    </w:p>
    <w:p w14:paraId="3BA2DDFB" w14:textId="1DFFB132" w:rsidR="00BC0CBC" w:rsidRPr="00147D7E" w:rsidRDefault="00BC0CBC" w:rsidP="00147D7E">
      <w:pPr>
        <w:jc w:val="both"/>
        <w:rPr>
          <w:rFonts w:ascii="Arial" w:hAnsi="Arial" w:cs="Arial"/>
          <w:b/>
          <w:bCs/>
        </w:rPr>
      </w:pPr>
      <w:proofErr w:type="spellStart"/>
      <w:r w:rsidRPr="00147D7E">
        <w:rPr>
          <w:rFonts w:ascii="Arial" w:hAnsi="Arial" w:cs="Arial"/>
          <w:b/>
          <w:bCs/>
        </w:rPr>
        <w:t>ViveLaCar</w:t>
      </w:r>
      <w:proofErr w:type="spellEnd"/>
      <w:r w:rsidRPr="00147D7E">
        <w:rPr>
          <w:rFonts w:ascii="Arial" w:hAnsi="Arial" w:cs="Arial"/>
          <w:b/>
          <w:bCs/>
        </w:rPr>
        <w:t xml:space="preserve"> live erleben</w:t>
      </w:r>
    </w:p>
    <w:p w14:paraId="753D7ABE" w14:textId="77777777" w:rsidR="00147D7E" w:rsidRPr="00147D7E" w:rsidRDefault="00147D7E" w:rsidP="00147D7E">
      <w:pPr>
        <w:jc w:val="both"/>
        <w:rPr>
          <w:rFonts w:ascii="Arial" w:hAnsi="Arial" w:cs="Arial"/>
        </w:rPr>
      </w:pPr>
    </w:p>
    <w:p w14:paraId="5C59D2B7" w14:textId="0589F699" w:rsidR="00BC0CBC" w:rsidRPr="00147D7E" w:rsidRDefault="00BC0CBC" w:rsidP="00147D7E">
      <w:pPr>
        <w:jc w:val="both"/>
        <w:rPr>
          <w:rFonts w:ascii="Arial" w:hAnsi="Arial" w:cs="Arial"/>
        </w:rPr>
      </w:pPr>
      <w:proofErr w:type="spellStart"/>
      <w:r w:rsidRPr="00147D7E">
        <w:rPr>
          <w:rFonts w:ascii="Arial" w:hAnsi="Arial" w:cs="Arial"/>
        </w:rPr>
        <w:t>ViveLaCar</w:t>
      </w:r>
      <w:proofErr w:type="spellEnd"/>
      <w:r w:rsidRPr="00147D7E">
        <w:rPr>
          <w:rFonts w:ascii="Arial" w:hAnsi="Arial" w:cs="Arial"/>
        </w:rPr>
        <w:t xml:space="preserve"> präsentiert sich aktuell bei gleich zwei großen Fachmessen: Die Hypermotion beschäftigt sich vom 14</w:t>
      </w:r>
      <w:r w:rsidR="00147D7E" w:rsidRPr="00147D7E">
        <w:rPr>
          <w:rFonts w:ascii="Arial" w:hAnsi="Arial" w:cs="Arial"/>
        </w:rPr>
        <w:t>.</w:t>
      </w:r>
      <w:r w:rsidR="00147D7E">
        <w:rPr>
          <w:rFonts w:ascii="Arial" w:hAnsi="Arial" w:cs="Arial"/>
        </w:rPr>
        <w:t xml:space="preserve"> – </w:t>
      </w:r>
      <w:r w:rsidRPr="00147D7E">
        <w:rPr>
          <w:rFonts w:ascii="Arial" w:hAnsi="Arial" w:cs="Arial"/>
        </w:rPr>
        <w:t>16. September 2021 in Frankfurt</w:t>
      </w:r>
      <w:r w:rsidR="00147D7E">
        <w:rPr>
          <w:rFonts w:ascii="Arial" w:hAnsi="Arial" w:cs="Arial"/>
        </w:rPr>
        <w:t>/Main</w:t>
      </w:r>
      <w:r w:rsidRPr="00147D7E">
        <w:rPr>
          <w:rFonts w:ascii="Arial" w:hAnsi="Arial" w:cs="Arial"/>
        </w:rPr>
        <w:t xml:space="preserve"> mit den Fragen der Mobilität und Logistik von morgen und hat </w:t>
      </w:r>
      <w:proofErr w:type="spellStart"/>
      <w:r w:rsidRPr="00147D7E">
        <w:rPr>
          <w:rFonts w:ascii="Arial" w:hAnsi="Arial" w:cs="Arial"/>
        </w:rPr>
        <w:t>ViveLaCar</w:t>
      </w:r>
      <w:proofErr w:type="spellEnd"/>
      <w:r w:rsidRPr="00147D7E">
        <w:rPr>
          <w:rFonts w:ascii="Arial" w:hAnsi="Arial" w:cs="Arial"/>
        </w:rPr>
        <w:t xml:space="preserve"> als Gewinner des Start</w:t>
      </w:r>
      <w:r w:rsidR="00147D7E">
        <w:rPr>
          <w:rFonts w:ascii="Arial" w:hAnsi="Arial" w:cs="Arial"/>
        </w:rPr>
        <w:t>-</w:t>
      </w:r>
      <w:r w:rsidRPr="00147D7E">
        <w:rPr>
          <w:rFonts w:ascii="Arial" w:hAnsi="Arial" w:cs="Arial"/>
        </w:rPr>
        <w:t xml:space="preserve">up-Pitches des Vorjahres erneut eingeladen. </w:t>
      </w:r>
    </w:p>
    <w:p w14:paraId="2FC35829" w14:textId="7419D862" w:rsidR="00BC0CBC" w:rsidRPr="00147D7E" w:rsidRDefault="00BC0CBC" w:rsidP="00147D7E">
      <w:pPr>
        <w:jc w:val="both"/>
        <w:rPr>
          <w:rFonts w:ascii="Arial" w:hAnsi="Arial" w:cs="Arial"/>
        </w:rPr>
      </w:pPr>
    </w:p>
    <w:p w14:paraId="20A62E1D" w14:textId="6532BD02" w:rsidR="00BC0CBC" w:rsidRPr="00147D7E" w:rsidRDefault="00BC0CBC" w:rsidP="00147D7E">
      <w:pPr>
        <w:jc w:val="both"/>
        <w:rPr>
          <w:rFonts w:ascii="Arial" w:hAnsi="Arial" w:cs="Arial"/>
        </w:rPr>
      </w:pPr>
      <w:r w:rsidRPr="00147D7E">
        <w:rPr>
          <w:rFonts w:ascii="Arial" w:hAnsi="Arial" w:cs="Arial"/>
        </w:rPr>
        <w:t xml:space="preserve">Am 15. und 16. September öffnet „Flotte! Der Branchentreff“ in Düsseldorf seine Tore für Akteure auf dem Markt der betrieblichen Mobilität. </w:t>
      </w:r>
      <w:proofErr w:type="spellStart"/>
      <w:r w:rsidRPr="00147D7E">
        <w:rPr>
          <w:rFonts w:ascii="Arial" w:hAnsi="Arial" w:cs="Arial"/>
        </w:rPr>
        <w:t>ViveLaCar</w:t>
      </w:r>
      <w:proofErr w:type="spellEnd"/>
      <w:r w:rsidRPr="00147D7E">
        <w:rPr>
          <w:rFonts w:ascii="Arial" w:hAnsi="Arial" w:cs="Arial"/>
        </w:rPr>
        <w:t xml:space="preserve"> </w:t>
      </w:r>
      <w:r w:rsidR="003E10A4" w:rsidRPr="00147D7E">
        <w:rPr>
          <w:rFonts w:ascii="Arial" w:hAnsi="Arial" w:cs="Arial"/>
        </w:rPr>
        <w:t>präsentiert Auto-Abo als innovative Lösung für zukunftssicheres Fuhrparkmanagement.</w:t>
      </w:r>
    </w:p>
    <w:p w14:paraId="452F31E9" w14:textId="77777777" w:rsidR="00896A88" w:rsidRPr="00147D7E" w:rsidRDefault="00896A88" w:rsidP="00147D7E">
      <w:pPr>
        <w:jc w:val="both"/>
        <w:rPr>
          <w:rFonts w:ascii="Arial" w:hAnsi="Arial" w:cs="Arial"/>
        </w:rPr>
      </w:pPr>
    </w:p>
    <w:p w14:paraId="49E2EAE0" w14:textId="77777777" w:rsidR="00D645E2" w:rsidRPr="00147D7E" w:rsidRDefault="00D645E2" w:rsidP="00147D7E">
      <w:pPr>
        <w:jc w:val="both"/>
        <w:rPr>
          <w:rFonts w:ascii="Arial" w:hAnsi="Arial" w:cs="Arial"/>
        </w:rPr>
      </w:pPr>
    </w:p>
    <w:p w14:paraId="0D0FDCC6" w14:textId="6AE0F21E" w:rsidR="00C646D7" w:rsidRPr="00147D7E" w:rsidRDefault="00C646D7" w:rsidP="00147D7E">
      <w:pPr>
        <w:jc w:val="both"/>
        <w:rPr>
          <w:rFonts w:ascii="Arial" w:hAnsi="Arial" w:cs="Arial"/>
          <w:i/>
          <w:iCs/>
          <w:sz w:val="16"/>
          <w:szCs w:val="16"/>
        </w:rPr>
      </w:pPr>
      <w:r w:rsidRPr="00147D7E">
        <w:rPr>
          <w:rFonts w:ascii="Arial" w:hAnsi="Arial" w:cs="Arial"/>
          <w:i/>
          <w:iCs/>
          <w:sz w:val="16"/>
          <w:szCs w:val="16"/>
        </w:rPr>
        <w:t xml:space="preserve">Über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w:t>
      </w:r>
    </w:p>
    <w:p w14:paraId="52B5582B" w14:textId="77777777" w:rsidR="00147D7E" w:rsidRPr="00147D7E" w:rsidRDefault="00147D7E" w:rsidP="00147D7E">
      <w:pPr>
        <w:jc w:val="both"/>
        <w:rPr>
          <w:rFonts w:ascii="Arial" w:hAnsi="Arial" w:cs="Arial"/>
          <w:i/>
          <w:iCs/>
          <w:sz w:val="16"/>
          <w:szCs w:val="16"/>
        </w:rPr>
      </w:pPr>
    </w:p>
    <w:p w14:paraId="1FED310A" w14:textId="1204396C" w:rsidR="00C646D7" w:rsidRPr="00147D7E" w:rsidRDefault="00C646D7" w:rsidP="00147D7E">
      <w:pPr>
        <w:jc w:val="both"/>
        <w:rPr>
          <w:rFonts w:ascii="Arial" w:hAnsi="Arial" w:cs="Arial"/>
          <w:i/>
          <w:iCs/>
          <w:sz w:val="16"/>
          <w:szCs w:val="16"/>
        </w:rPr>
      </w:pPr>
      <w:r w:rsidRPr="00147D7E">
        <w:rPr>
          <w:rFonts w:ascii="Arial" w:hAnsi="Arial" w:cs="Arial"/>
          <w:i/>
          <w:iCs/>
          <w:sz w:val="16"/>
          <w:szCs w:val="16"/>
        </w:rPr>
        <w:t xml:space="preserve">Die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GmbH ist ein Mobility </w:t>
      </w:r>
      <w:proofErr w:type="spellStart"/>
      <w:r w:rsidRPr="00147D7E">
        <w:rPr>
          <w:rFonts w:ascii="Arial" w:hAnsi="Arial" w:cs="Arial"/>
          <w:i/>
          <w:iCs/>
          <w:sz w:val="16"/>
          <w:szCs w:val="16"/>
        </w:rPr>
        <w:t>Fintech</w:t>
      </w:r>
      <w:proofErr w:type="spellEnd"/>
      <w:r w:rsidRPr="00147D7E">
        <w:rPr>
          <w:rFonts w:ascii="Arial" w:hAnsi="Arial" w:cs="Arial"/>
          <w:i/>
          <w:iCs/>
          <w:sz w:val="16"/>
          <w:szCs w:val="16"/>
        </w:rPr>
        <w:t xml:space="preserve"> Start-up aus Stuttgart mit Standorten in Berlin, Wien und Zagreb. Mit innovativen Lösungen verändert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das Automobilgeschäft und schafft Mehrwerte für alle Akteure. Im Mittelpunkt steht dabei der Anspruch, die Wertschöpfung von Automobilen deutlich zu verbessern, Ressourcen zu schonen und für Kunden ein optimales Nutzer-Erlebnis zu schaffen. Das von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entwickelte Business-Anwendung VALOR® optimiert für Händler die Erlöse und bietet Kunden ein perfektes Auto-Abo.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ONE® ist das neue Angebot für alle, die eine wirtschaftliche und flexible Autonutzung mit der Schaffung von neuen Freiräumen verbinden möchten. Vertragspartner und somit auch Garant für eine barrierefreie, digitale Abwicklung und höchsten Kundenservice ist dabei immer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Wenige Klicks reichen, um auf der Plattform www.ViveLaCar.com auf ein breites Angebot an aktuellen Fahrzeugen vieler Marken und Modelle, welche im Abo angeboten werden, </w:t>
      </w:r>
      <w:proofErr w:type="spellStart"/>
      <w:r w:rsidRPr="00147D7E">
        <w:rPr>
          <w:rFonts w:ascii="Arial" w:hAnsi="Arial" w:cs="Arial"/>
          <w:i/>
          <w:iCs/>
          <w:sz w:val="16"/>
          <w:szCs w:val="16"/>
        </w:rPr>
        <w:t>zurückzugreifen</w:t>
      </w:r>
      <w:proofErr w:type="spellEnd"/>
      <w:r w:rsidRPr="00147D7E">
        <w:rPr>
          <w:rFonts w:ascii="Arial" w:hAnsi="Arial" w:cs="Arial"/>
          <w:i/>
          <w:iCs/>
          <w:sz w:val="16"/>
          <w:szCs w:val="16"/>
        </w:rPr>
        <w:t xml:space="preserve"> und diese voll digital zu buchen. Mit einer sofortigen </w:t>
      </w:r>
      <w:proofErr w:type="spellStart"/>
      <w:r w:rsidRPr="00147D7E">
        <w:rPr>
          <w:rFonts w:ascii="Arial" w:hAnsi="Arial" w:cs="Arial"/>
          <w:i/>
          <w:iCs/>
          <w:sz w:val="16"/>
          <w:szCs w:val="16"/>
        </w:rPr>
        <w:t>Verfügbarkeit</w:t>
      </w:r>
      <w:proofErr w:type="spellEnd"/>
      <w:r w:rsidRPr="00147D7E">
        <w:rPr>
          <w:rFonts w:ascii="Arial" w:hAnsi="Arial" w:cs="Arial"/>
          <w:i/>
          <w:iCs/>
          <w:sz w:val="16"/>
          <w:szCs w:val="16"/>
        </w:rPr>
        <w:t xml:space="preserve"> und nur drei Monaten </w:t>
      </w:r>
      <w:proofErr w:type="spellStart"/>
      <w:r w:rsidRPr="00147D7E">
        <w:rPr>
          <w:rFonts w:ascii="Arial" w:hAnsi="Arial" w:cs="Arial"/>
          <w:i/>
          <w:iCs/>
          <w:sz w:val="16"/>
          <w:szCs w:val="16"/>
        </w:rPr>
        <w:t>Kündigungsfrist</w:t>
      </w:r>
      <w:proofErr w:type="spellEnd"/>
      <w:r w:rsidRPr="00147D7E">
        <w:rPr>
          <w:rFonts w:ascii="Arial" w:hAnsi="Arial" w:cs="Arial"/>
          <w:i/>
          <w:iCs/>
          <w:sz w:val="16"/>
          <w:szCs w:val="16"/>
        </w:rPr>
        <w:t xml:space="preserve"> bietet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den Kunden eine einzigartige </w:t>
      </w:r>
      <w:proofErr w:type="spellStart"/>
      <w:r w:rsidRPr="00147D7E">
        <w:rPr>
          <w:rFonts w:ascii="Arial" w:hAnsi="Arial" w:cs="Arial"/>
          <w:i/>
          <w:iCs/>
          <w:sz w:val="16"/>
          <w:szCs w:val="16"/>
        </w:rPr>
        <w:t>Flexibilität</w:t>
      </w:r>
      <w:proofErr w:type="spellEnd"/>
      <w:r w:rsidRPr="00147D7E">
        <w:rPr>
          <w:rFonts w:ascii="Arial" w:hAnsi="Arial" w:cs="Arial"/>
          <w:i/>
          <w:iCs/>
          <w:sz w:val="16"/>
          <w:szCs w:val="16"/>
        </w:rPr>
        <w:t xml:space="preserve">. </w:t>
      </w:r>
      <w:proofErr w:type="spellStart"/>
      <w:r w:rsidRPr="00147D7E">
        <w:rPr>
          <w:rFonts w:ascii="Arial" w:hAnsi="Arial" w:cs="Arial"/>
          <w:i/>
          <w:iCs/>
          <w:sz w:val="16"/>
          <w:szCs w:val="16"/>
        </w:rPr>
        <w:t>ViveLaCar</w:t>
      </w:r>
      <w:proofErr w:type="spellEnd"/>
      <w:r w:rsidRPr="00147D7E">
        <w:rPr>
          <w:rFonts w:ascii="Arial" w:hAnsi="Arial" w:cs="Arial"/>
          <w:i/>
          <w:iCs/>
          <w:sz w:val="16"/>
          <w:szCs w:val="16"/>
        </w:rPr>
        <w:t xml:space="preserve"> gibt es bereits in Deutschland, Österreich und der Schweiz.</w:t>
      </w:r>
    </w:p>
    <w:p w14:paraId="471BA8DE" w14:textId="77777777" w:rsidR="00147D7E" w:rsidRPr="00147D7E" w:rsidRDefault="00147D7E" w:rsidP="00147D7E">
      <w:pPr>
        <w:jc w:val="both"/>
        <w:rPr>
          <w:rFonts w:ascii="Arial" w:hAnsi="Arial" w:cs="Arial"/>
          <w:sz w:val="16"/>
          <w:szCs w:val="16"/>
        </w:rPr>
      </w:pPr>
    </w:p>
    <w:p w14:paraId="697F220D" w14:textId="77777777" w:rsidR="00C646D7" w:rsidRPr="00147D7E" w:rsidRDefault="00C646D7" w:rsidP="00147D7E">
      <w:pPr>
        <w:jc w:val="right"/>
        <w:rPr>
          <w:rFonts w:ascii="Arial" w:hAnsi="Arial" w:cs="Arial"/>
          <w:b/>
          <w:bCs/>
          <w:sz w:val="16"/>
          <w:szCs w:val="16"/>
        </w:rPr>
      </w:pPr>
      <w:r w:rsidRPr="00147D7E">
        <w:rPr>
          <w:rFonts w:ascii="Arial" w:hAnsi="Arial" w:cs="Arial"/>
          <w:b/>
          <w:bCs/>
          <w:sz w:val="16"/>
          <w:szCs w:val="16"/>
        </w:rPr>
        <w:t>Abdruck honorarfrei * Beleg erbeten</w:t>
      </w:r>
    </w:p>
    <w:p w14:paraId="4D4A2942" w14:textId="1E62E865" w:rsidR="00C646D7" w:rsidRPr="00147D7E" w:rsidRDefault="00C646D7" w:rsidP="00147D7E">
      <w:pPr>
        <w:jc w:val="both"/>
        <w:rPr>
          <w:rFonts w:ascii="Arial" w:hAnsi="Arial" w:cs="Arial"/>
          <w:sz w:val="16"/>
          <w:szCs w:val="16"/>
        </w:rPr>
      </w:pPr>
    </w:p>
    <w:p w14:paraId="311DAF54" w14:textId="77777777" w:rsidR="00C646D7" w:rsidRPr="00147D7E" w:rsidRDefault="00C646D7" w:rsidP="00147D7E">
      <w:pPr>
        <w:jc w:val="both"/>
        <w:rPr>
          <w:rFonts w:ascii="Arial" w:hAnsi="Arial" w:cs="Arial"/>
          <w:b/>
          <w:bCs/>
          <w:sz w:val="16"/>
          <w:szCs w:val="16"/>
        </w:rPr>
      </w:pPr>
      <w:r w:rsidRPr="00147D7E">
        <w:rPr>
          <w:rFonts w:ascii="Arial" w:hAnsi="Arial" w:cs="Arial"/>
          <w:b/>
          <w:bCs/>
          <w:sz w:val="16"/>
          <w:szCs w:val="16"/>
        </w:rPr>
        <w:t>Kontakt Presse und Belegadresse:</w:t>
      </w:r>
    </w:p>
    <w:p w14:paraId="5ADC0800" w14:textId="77777777" w:rsidR="00C646D7" w:rsidRPr="00147D7E" w:rsidRDefault="00C646D7" w:rsidP="00147D7E">
      <w:pPr>
        <w:jc w:val="both"/>
        <w:rPr>
          <w:rFonts w:ascii="Arial" w:hAnsi="Arial" w:cs="Arial"/>
          <w:sz w:val="16"/>
          <w:szCs w:val="16"/>
        </w:rPr>
      </w:pPr>
      <w:proofErr w:type="spellStart"/>
      <w:r w:rsidRPr="00147D7E">
        <w:rPr>
          <w:rFonts w:ascii="Arial" w:hAnsi="Arial" w:cs="Arial"/>
          <w:sz w:val="16"/>
          <w:szCs w:val="16"/>
        </w:rPr>
        <w:t>ViveLaCar</w:t>
      </w:r>
      <w:proofErr w:type="spellEnd"/>
      <w:r w:rsidRPr="00147D7E">
        <w:rPr>
          <w:rFonts w:ascii="Arial" w:hAnsi="Arial" w:cs="Arial"/>
          <w:sz w:val="16"/>
          <w:szCs w:val="16"/>
        </w:rPr>
        <w:t xml:space="preserve"> GmbH, </w:t>
      </w:r>
      <w:proofErr w:type="spellStart"/>
      <w:r w:rsidRPr="00147D7E">
        <w:rPr>
          <w:rFonts w:ascii="Arial" w:hAnsi="Arial" w:cs="Arial"/>
          <w:sz w:val="16"/>
          <w:szCs w:val="16"/>
        </w:rPr>
        <w:t>Zettachring</w:t>
      </w:r>
      <w:proofErr w:type="spellEnd"/>
      <w:r w:rsidRPr="00147D7E">
        <w:rPr>
          <w:rFonts w:ascii="Arial" w:hAnsi="Arial" w:cs="Arial"/>
          <w:sz w:val="16"/>
          <w:szCs w:val="16"/>
        </w:rPr>
        <w:t xml:space="preserve"> 2, D-70567 Stuttgart</w:t>
      </w:r>
    </w:p>
    <w:p w14:paraId="462BC3B6" w14:textId="0E61C9C0" w:rsidR="00C646D7" w:rsidRPr="00147D7E" w:rsidRDefault="00C646D7" w:rsidP="00147D7E">
      <w:pPr>
        <w:jc w:val="both"/>
        <w:rPr>
          <w:rFonts w:ascii="Arial" w:hAnsi="Arial" w:cs="Arial"/>
          <w:sz w:val="16"/>
          <w:szCs w:val="16"/>
        </w:rPr>
      </w:pPr>
      <w:r w:rsidRPr="00147D7E">
        <w:rPr>
          <w:rFonts w:ascii="Arial" w:hAnsi="Arial" w:cs="Arial"/>
          <w:sz w:val="16"/>
          <w:szCs w:val="16"/>
        </w:rPr>
        <w:t xml:space="preserve">Ansprechpartner: Stephan </w:t>
      </w:r>
      <w:proofErr w:type="spellStart"/>
      <w:r w:rsidRPr="00147D7E">
        <w:rPr>
          <w:rFonts w:ascii="Arial" w:hAnsi="Arial" w:cs="Arial"/>
          <w:sz w:val="16"/>
          <w:szCs w:val="16"/>
        </w:rPr>
        <w:t>Lützenkirchen</w:t>
      </w:r>
      <w:proofErr w:type="spellEnd"/>
      <w:r w:rsidRPr="00147D7E">
        <w:rPr>
          <w:rFonts w:ascii="Arial" w:hAnsi="Arial" w:cs="Arial"/>
          <w:sz w:val="16"/>
          <w:szCs w:val="16"/>
        </w:rPr>
        <w:t>, Tel: +49/711/25273012, E-Mail: stephan.luetzenkirchen@</w:t>
      </w:r>
      <w:r w:rsidR="00C80647" w:rsidRPr="00147D7E">
        <w:rPr>
          <w:rFonts w:ascii="Arial" w:hAnsi="Arial" w:cs="Arial"/>
          <w:sz w:val="16"/>
          <w:szCs w:val="16"/>
        </w:rPr>
        <w:t>V</w:t>
      </w:r>
      <w:r w:rsidRPr="00147D7E">
        <w:rPr>
          <w:rFonts w:ascii="Arial" w:hAnsi="Arial" w:cs="Arial"/>
          <w:sz w:val="16"/>
          <w:szCs w:val="16"/>
        </w:rPr>
        <w:t>ive</w:t>
      </w:r>
      <w:r w:rsidR="00C80647" w:rsidRPr="00147D7E">
        <w:rPr>
          <w:rFonts w:ascii="Arial" w:hAnsi="Arial" w:cs="Arial"/>
          <w:sz w:val="16"/>
          <w:szCs w:val="16"/>
        </w:rPr>
        <w:t>L</w:t>
      </w:r>
      <w:r w:rsidRPr="00147D7E">
        <w:rPr>
          <w:rFonts w:ascii="Arial" w:hAnsi="Arial" w:cs="Arial"/>
          <w:sz w:val="16"/>
          <w:szCs w:val="16"/>
        </w:rPr>
        <w:t>a</w:t>
      </w:r>
      <w:r w:rsidR="00C80647" w:rsidRPr="00147D7E">
        <w:rPr>
          <w:rFonts w:ascii="Arial" w:hAnsi="Arial" w:cs="Arial"/>
          <w:sz w:val="16"/>
          <w:szCs w:val="16"/>
        </w:rPr>
        <w:t>C</w:t>
      </w:r>
      <w:r w:rsidRPr="00147D7E">
        <w:rPr>
          <w:rFonts w:ascii="Arial" w:hAnsi="Arial" w:cs="Arial"/>
          <w:sz w:val="16"/>
          <w:szCs w:val="16"/>
        </w:rPr>
        <w:t>ar.com</w:t>
      </w:r>
    </w:p>
    <w:p w14:paraId="1800038C" w14:textId="77777777" w:rsidR="00C646D7" w:rsidRPr="00147D7E" w:rsidRDefault="00C646D7" w:rsidP="00147D7E">
      <w:pPr>
        <w:jc w:val="both"/>
        <w:rPr>
          <w:rFonts w:ascii="Arial" w:hAnsi="Arial" w:cs="Arial"/>
          <w:sz w:val="16"/>
          <w:szCs w:val="16"/>
        </w:rPr>
      </w:pPr>
    </w:p>
    <w:p w14:paraId="5394D0F3" w14:textId="77777777" w:rsidR="00C646D7" w:rsidRPr="00147D7E" w:rsidRDefault="00C646D7" w:rsidP="00147D7E">
      <w:pPr>
        <w:jc w:val="both"/>
        <w:rPr>
          <w:rFonts w:ascii="Arial" w:hAnsi="Arial" w:cs="Arial"/>
          <w:sz w:val="16"/>
          <w:szCs w:val="16"/>
        </w:rPr>
      </w:pPr>
      <w:proofErr w:type="spellStart"/>
      <w:r w:rsidRPr="00147D7E">
        <w:rPr>
          <w:rFonts w:ascii="Arial" w:hAnsi="Arial" w:cs="Arial"/>
          <w:sz w:val="16"/>
          <w:szCs w:val="16"/>
        </w:rPr>
        <w:t>MediaTel</w:t>
      </w:r>
      <w:proofErr w:type="spellEnd"/>
      <w:r w:rsidRPr="00147D7E">
        <w:rPr>
          <w:rFonts w:ascii="Arial" w:hAnsi="Arial" w:cs="Arial"/>
          <w:sz w:val="16"/>
          <w:szCs w:val="16"/>
        </w:rPr>
        <w:t xml:space="preserve"> Kommunikation &amp; PR, Haldenweg 2, D-72505 </w:t>
      </w:r>
      <w:proofErr w:type="spellStart"/>
      <w:r w:rsidRPr="00147D7E">
        <w:rPr>
          <w:rFonts w:ascii="Arial" w:hAnsi="Arial" w:cs="Arial"/>
          <w:sz w:val="16"/>
          <w:szCs w:val="16"/>
        </w:rPr>
        <w:t>Krauchenwies</w:t>
      </w:r>
      <w:proofErr w:type="spellEnd"/>
    </w:p>
    <w:p w14:paraId="0F20D1DF" w14:textId="77777777" w:rsidR="00C646D7" w:rsidRPr="00147D7E" w:rsidRDefault="00C646D7" w:rsidP="00147D7E">
      <w:pPr>
        <w:jc w:val="both"/>
        <w:rPr>
          <w:rFonts w:ascii="Arial" w:hAnsi="Arial" w:cs="Arial"/>
          <w:sz w:val="16"/>
          <w:szCs w:val="16"/>
        </w:rPr>
      </w:pPr>
      <w:r w:rsidRPr="00147D7E">
        <w:rPr>
          <w:rFonts w:ascii="Arial" w:hAnsi="Arial" w:cs="Arial"/>
          <w:sz w:val="16"/>
          <w:szCs w:val="16"/>
        </w:rPr>
        <w:t>Ansprechpartner: Peter Hintze, Tel. +49/7576/9616-12, E-Mail: hintze@mediatel.biz</w:t>
      </w:r>
    </w:p>
    <w:sectPr w:rsidR="00C646D7" w:rsidRPr="00147D7E" w:rsidSect="007D368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5FA3" w14:textId="77777777" w:rsidR="00AA107D" w:rsidRDefault="00AA107D" w:rsidP="00C46312">
      <w:r>
        <w:separator/>
      </w:r>
    </w:p>
  </w:endnote>
  <w:endnote w:type="continuationSeparator" w:id="0">
    <w:p w14:paraId="228EDAEA" w14:textId="77777777" w:rsidR="00AA107D" w:rsidRDefault="00AA107D" w:rsidP="00C4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60FC" w14:textId="77777777" w:rsidR="00AA107D" w:rsidRDefault="00AA107D" w:rsidP="00C46312">
      <w:r>
        <w:separator/>
      </w:r>
    </w:p>
  </w:footnote>
  <w:footnote w:type="continuationSeparator" w:id="0">
    <w:p w14:paraId="3A5A5509" w14:textId="77777777" w:rsidR="00AA107D" w:rsidRDefault="00AA107D" w:rsidP="00C4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22EA" w14:textId="3F1898E7" w:rsidR="00C46312" w:rsidRDefault="00C46312">
    <w:pPr>
      <w:pStyle w:val="Kopfzeile"/>
    </w:pPr>
    <w:r w:rsidRPr="00552B9C">
      <w:rPr>
        <w:noProof/>
      </w:rPr>
      <w:drawing>
        <wp:anchor distT="0" distB="0" distL="114300" distR="114300" simplePos="0" relativeHeight="251659264" behindDoc="1" locked="1" layoutInCell="1" allowOverlap="1" wp14:anchorId="2DAE9A41" wp14:editId="43D937BD">
          <wp:simplePos x="0" y="0"/>
          <wp:positionH relativeFrom="column">
            <wp:posOffset>-901065</wp:posOffset>
          </wp:positionH>
          <wp:positionV relativeFrom="page">
            <wp:posOffset>-5080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AC2"/>
    <w:multiLevelType w:val="hybridMultilevel"/>
    <w:tmpl w:val="96944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0B4B5E"/>
    <w:multiLevelType w:val="hybridMultilevel"/>
    <w:tmpl w:val="2EACC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500437"/>
    <w:multiLevelType w:val="hybridMultilevel"/>
    <w:tmpl w:val="CD2819F2"/>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3" w15:restartNumberingAfterBreak="0">
    <w:nsid w:val="6BB128FD"/>
    <w:multiLevelType w:val="hybridMultilevel"/>
    <w:tmpl w:val="C0784B18"/>
    <w:lvl w:ilvl="0" w:tplc="EB58475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0614A8"/>
    <w:multiLevelType w:val="hybridMultilevel"/>
    <w:tmpl w:val="60E0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1E"/>
    <w:rsid w:val="00023591"/>
    <w:rsid w:val="0005561E"/>
    <w:rsid w:val="00072405"/>
    <w:rsid w:val="00090641"/>
    <w:rsid w:val="00092D81"/>
    <w:rsid w:val="000A2B40"/>
    <w:rsid w:val="001224D9"/>
    <w:rsid w:val="00142002"/>
    <w:rsid w:val="00145E2C"/>
    <w:rsid w:val="00147D7E"/>
    <w:rsid w:val="001566F3"/>
    <w:rsid w:val="00195330"/>
    <w:rsid w:val="001B1984"/>
    <w:rsid w:val="001B456F"/>
    <w:rsid w:val="00252738"/>
    <w:rsid w:val="00287823"/>
    <w:rsid w:val="002C1194"/>
    <w:rsid w:val="002C4D89"/>
    <w:rsid w:val="002D66BB"/>
    <w:rsid w:val="00320FE0"/>
    <w:rsid w:val="00321A64"/>
    <w:rsid w:val="0035189E"/>
    <w:rsid w:val="003972FE"/>
    <w:rsid w:val="003E10A4"/>
    <w:rsid w:val="00462CF3"/>
    <w:rsid w:val="00490597"/>
    <w:rsid w:val="004A656C"/>
    <w:rsid w:val="004B13DE"/>
    <w:rsid w:val="00552D2B"/>
    <w:rsid w:val="00574956"/>
    <w:rsid w:val="005A02D2"/>
    <w:rsid w:val="005A51F7"/>
    <w:rsid w:val="005B2C25"/>
    <w:rsid w:val="005C0437"/>
    <w:rsid w:val="005C3EE3"/>
    <w:rsid w:val="005F7E6B"/>
    <w:rsid w:val="00623F25"/>
    <w:rsid w:val="00625788"/>
    <w:rsid w:val="00632817"/>
    <w:rsid w:val="007043F5"/>
    <w:rsid w:val="00747252"/>
    <w:rsid w:val="0076766A"/>
    <w:rsid w:val="007A43B6"/>
    <w:rsid w:val="007D3683"/>
    <w:rsid w:val="00816FBA"/>
    <w:rsid w:val="0084232D"/>
    <w:rsid w:val="00877A7D"/>
    <w:rsid w:val="00896A88"/>
    <w:rsid w:val="008A25DB"/>
    <w:rsid w:val="008B0413"/>
    <w:rsid w:val="008D2563"/>
    <w:rsid w:val="008E2200"/>
    <w:rsid w:val="008F58F0"/>
    <w:rsid w:val="00940F8A"/>
    <w:rsid w:val="00987834"/>
    <w:rsid w:val="009F0436"/>
    <w:rsid w:val="009F1E74"/>
    <w:rsid w:val="00A74EB5"/>
    <w:rsid w:val="00AA107D"/>
    <w:rsid w:val="00AE309D"/>
    <w:rsid w:val="00B05ED9"/>
    <w:rsid w:val="00B611A6"/>
    <w:rsid w:val="00B8613E"/>
    <w:rsid w:val="00BC0CBC"/>
    <w:rsid w:val="00C46312"/>
    <w:rsid w:val="00C63B31"/>
    <w:rsid w:val="00C646D7"/>
    <w:rsid w:val="00C655A7"/>
    <w:rsid w:val="00C80647"/>
    <w:rsid w:val="00C832D5"/>
    <w:rsid w:val="00C90FD0"/>
    <w:rsid w:val="00C92760"/>
    <w:rsid w:val="00CC5297"/>
    <w:rsid w:val="00CF4B2D"/>
    <w:rsid w:val="00D25A87"/>
    <w:rsid w:val="00D645E2"/>
    <w:rsid w:val="00D774E6"/>
    <w:rsid w:val="00DA47AA"/>
    <w:rsid w:val="00DB4042"/>
    <w:rsid w:val="00DC2F8F"/>
    <w:rsid w:val="00DD0D1F"/>
    <w:rsid w:val="00DD70B6"/>
    <w:rsid w:val="00DD7733"/>
    <w:rsid w:val="00E234F5"/>
    <w:rsid w:val="00E872A4"/>
    <w:rsid w:val="00EA6105"/>
    <w:rsid w:val="00EC0A46"/>
    <w:rsid w:val="00F3008F"/>
    <w:rsid w:val="00F8157D"/>
    <w:rsid w:val="00FB068A"/>
    <w:rsid w:val="00FD421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9568"/>
  <w15:chartTrackingRefBased/>
  <w15:docId w15:val="{349B5B28-E954-2B47-AF40-9A89C96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068A"/>
    <w:pPr>
      <w:ind w:left="720"/>
      <w:contextualSpacing/>
    </w:pPr>
  </w:style>
  <w:style w:type="paragraph" w:styleId="Kopfzeile">
    <w:name w:val="header"/>
    <w:basedOn w:val="Standard"/>
    <w:link w:val="KopfzeileZchn"/>
    <w:uiPriority w:val="99"/>
    <w:unhideWhenUsed/>
    <w:rsid w:val="00C46312"/>
    <w:pPr>
      <w:tabs>
        <w:tab w:val="center" w:pos="4536"/>
        <w:tab w:val="right" w:pos="9072"/>
      </w:tabs>
    </w:pPr>
  </w:style>
  <w:style w:type="character" w:customStyle="1" w:styleId="KopfzeileZchn">
    <w:name w:val="Kopfzeile Zchn"/>
    <w:basedOn w:val="Absatz-Standardschriftart"/>
    <w:link w:val="Kopfzeile"/>
    <w:uiPriority w:val="99"/>
    <w:rsid w:val="00C46312"/>
  </w:style>
  <w:style w:type="paragraph" w:styleId="Fuzeile">
    <w:name w:val="footer"/>
    <w:basedOn w:val="Standard"/>
    <w:link w:val="FuzeileZchn"/>
    <w:uiPriority w:val="99"/>
    <w:unhideWhenUsed/>
    <w:rsid w:val="00C46312"/>
    <w:pPr>
      <w:tabs>
        <w:tab w:val="center" w:pos="4536"/>
        <w:tab w:val="right" w:pos="9072"/>
      </w:tabs>
    </w:pPr>
  </w:style>
  <w:style w:type="character" w:customStyle="1" w:styleId="FuzeileZchn">
    <w:name w:val="Fußzeile Zchn"/>
    <w:basedOn w:val="Absatz-Standardschriftart"/>
    <w:link w:val="Fuzeile"/>
    <w:uiPriority w:val="99"/>
    <w:rsid w:val="00C46312"/>
  </w:style>
  <w:style w:type="paragraph" w:styleId="berarbeitung">
    <w:name w:val="Revision"/>
    <w:hidden/>
    <w:uiPriority w:val="99"/>
    <w:semiHidden/>
    <w:rsid w:val="00145E2C"/>
  </w:style>
  <w:style w:type="character" w:styleId="Kommentarzeichen">
    <w:name w:val="annotation reference"/>
    <w:basedOn w:val="Absatz-Standardschriftart"/>
    <w:uiPriority w:val="99"/>
    <w:semiHidden/>
    <w:unhideWhenUsed/>
    <w:rsid w:val="0076766A"/>
    <w:rPr>
      <w:sz w:val="16"/>
      <w:szCs w:val="16"/>
    </w:rPr>
  </w:style>
  <w:style w:type="paragraph" w:styleId="Kommentartext">
    <w:name w:val="annotation text"/>
    <w:basedOn w:val="Standard"/>
    <w:link w:val="KommentartextZchn"/>
    <w:uiPriority w:val="99"/>
    <w:semiHidden/>
    <w:unhideWhenUsed/>
    <w:rsid w:val="0076766A"/>
    <w:pPr>
      <w:spacing w:after="160"/>
    </w:pPr>
    <w:rPr>
      <w:sz w:val="20"/>
      <w:szCs w:val="20"/>
    </w:rPr>
  </w:style>
  <w:style w:type="character" w:customStyle="1" w:styleId="KommentartextZchn">
    <w:name w:val="Kommentartext Zchn"/>
    <w:basedOn w:val="Absatz-Standardschriftart"/>
    <w:link w:val="Kommentartext"/>
    <w:uiPriority w:val="99"/>
    <w:semiHidden/>
    <w:rsid w:val="0076766A"/>
    <w:rPr>
      <w:sz w:val="20"/>
      <w:szCs w:val="20"/>
    </w:rPr>
  </w:style>
  <w:style w:type="paragraph" w:styleId="StandardWeb">
    <w:name w:val="Normal (Web)"/>
    <w:basedOn w:val="Standard"/>
    <w:uiPriority w:val="99"/>
    <w:unhideWhenUsed/>
    <w:rsid w:val="0076766A"/>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4</cp:revision>
  <cp:lastPrinted>2021-09-13T08:47:00Z</cp:lastPrinted>
  <dcterms:created xsi:type="dcterms:W3CDTF">2021-09-13T08:30:00Z</dcterms:created>
  <dcterms:modified xsi:type="dcterms:W3CDTF">2021-09-13T08:48:00Z</dcterms:modified>
</cp:coreProperties>
</file>