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Eröffnung des neuen</w:t>
      </w:r>
      <w:r w:rsidDel="00000000" w:rsidR="00000000" w:rsidRPr="00000000">
        <w:rPr>
          <w:rFonts w:ascii="Arial" w:cs="Arial" w:eastAsia="Arial" w:hAnsi="Arial"/>
          <w:b w:val="1"/>
          <w:sz w:val="24"/>
          <w:szCs w:val="24"/>
          <w:rtl w:val="0"/>
        </w:rPr>
        <w:t xml:space="preserve"> Hauptsitzes der Bank Thalwil</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Bank Thalwil sorgt mit frecher Kampagne rund um den Neubau für Gesprächsstoff</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Wonach stinkt Geld? Kann alt sexy sein? Und kommt es wirklich auf die Grösse an? Diese provokanten Fragen auf Plakaten und Inseraten sorgten im März 2023 für ordentlich Gesprächsstoff in der Seegemeinde. Heute wurde das Geheimnis gelüftet. Hinter der Kampagne steckt die Bank Thalwil, die so ihren neuen Hauptsitz ankündigt.</w:t>
      </w:r>
    </w:p>
    <w:p w:rsidR="00000000" w:rsidDel="00000000" w:rsidP="00000000" w:rsidRDefault="00000000" w:rsidRPr="00000000" w14:paraId="00000005">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Zusammen mit dem Thalwiler Original Helmi Sigg und der Thalwiler Studentin Vanessa </w:t>
      </w:r>
      <w:r w:rsidDel="00000000" w:rsidR="00000000" w:rsidRPr="00000000">
        <w:rPr>
          <w:rFonts w:ascii="Arial" w:cs="Arial" w:eastAsia="Arial" w:hAnsi="Arial"/>
          <w:sz w:val="24"/>
          <w:szCs w:val="24"/>
          <w:rtl w:val="0"/>
        </w:rPr>
        <w:t xml:space="preserve">Romero </w:t>
      </w:r>
      <w:r w:rsidDel="00000000" w:rsidR="00000000" w:rsidRPr="00000000">
        <w:rPr>
          <w:rFonts w:ascii="Arial" w:cs="Arial" w:eastAsia="Arial" w:hAnsi="Arial"/>
          <w:sz w:val="24"/>
          <w:szCs w:val="24"/>
          <w:rtl w:val="0"/>
        </w:rPr>
        <w:t xml:space="preserve">hat die Bank Thalwil über Monate eine dreiteilige Werbekampagne lanciert, die den brandneuen Hauptsitz der Regionalbank bewirbt.</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der ersten Kampagnenwelle im März prangten Fragen wie «Häsch mer no en Stutz?» oder «Wieviel Thalwil muss es sein?» auf dunklen Plakaten, die nur die Umrisse eines älteren Mannes oder einer jungen Frau zeigten. Im April wurden die Plakate mit starken Statements ausgetauscht. «Thalwil Forever!» oder «Alt und sexy!» prahlten an Häuserwänden und wurde rege auf Social Media Plattformen diskutiert. Mitte April folgte dann die Auflösung, welche die Eröffnungstage des neuen Hauptsitzes am 11. bis 13. Mai 2023 kommunizierte.</w:t>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Fragen zu Geld und Gesellschaft</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Idee war es, mittels einer klassischen Teaser-Kampagne während Monaten Neugierde zu wecken, die Bevölkerung zu </w:t>
      </w:r>
      <w:r w:rsidDel="00000000" w:rsidR="00000000" w:rsidRPr="00000000">
        <w:rPr>
          <w:rFonts w:ascii="Arial" w:cs="Arial" w:eastAsia="Arial" w:hAnsi="Arial"/>
          <w:sz w:val="24"/>
          <w:szCs w:val="24"/>
          <w:rtl w:val="0"/>
        </w:rPr>
        <w:t xml:space="preserve">mobilisieren</w:t>
      </w:r>
      <w:r w:rsidDel="00000000" w:rsidR="00000000" w:rsidRPr="00000000">
        <w:rPr>
          <w:rFonts w:ascii="Arial" w:cs="Arial" w:eastAsia="Arial" w:hAnsi="Arial"/>
          <w:sz w:val="24"/>
          <w:szCs w:val="24"/>
          <w:rtl w:val="0"/>
        </w:rPr>
        <w:t xml:space="preserve"> und so unsere relevanten Themen sowie später die Bank Thalwil ins Gespräch zu bringen», so Beat Ruch</w:t>
      </w:r>
      <w:r w:rsidDel="00000000" w:rsidR="00000000" w:rsidRPr="00000000">
        <w:rPr>
          <w:rFonts w:ascii="Arial" w:cs="Arial" w:eastAsia="Arial" w:hAnsi="Arial"/>
          <w:sz w:val="24"/>
          <w:szCs w:val="24"/>
          <w:rtl w:val="0"/>
        </w:rPr>
        <w:t xml:space="preserve">, Leiter Kommunikation und Mitglied erweiterte Geschäftsleitung Bank Thalwil. Mit Helmi Sigg fand er die ideale Besetzung für die geplante Marketing-Aktion. Der gebürtige Thalwiler schaut auf eine beeindruckende Karriere als Künstler, Komiker, Radiomacher, Autor und Schauspieler zurück. Das Multitalent veröffentlicht im Zusammenhang mit der Eröffnung des Neubaus der Bank Thalwil sein neuestes Buch «Thalwiler Geldgeschichten», das er zusammen mit der angehenden Sprach- und Literaturwissenschaftlerin Vanessa </w:t>
      </w:r>
      <w:r w:rsidDel="00000000" w:rsidR="00000000" w:rsidRPr="00000000">
        <w:rPr>
          <w:rFonts w:ascii="Arial" w:cs="Arial" w:eastAsia="Arial" w:hAnsi="Arial"/>
          <w:sz w:val="24"/>
          <w:szCs w:val="24"/>
          <w:rtl w:val="0"/>
        </w:rPr>
        <w:t xml:space="preserve">Romero</w:t>
      </w:r>
      <w:r w:rsidDel="00000000" w:rsidR="00000000" w:rsidRPr="00000000">
        <w:rPr>
          <w:rFonts w:ascii="Arial" w:cs="Arial" w:eastAsia="Arial" w:hAnsi="Arial"/>
          <w:sz w:val="24"/>
          <w:szCs w:val="24"/>
          <w:rtl w:val="0"/>
        </w:rPr>
        <w:t xml:space="preserve"> geschrieben hat. Vanessa Romero, die seit 14 Jahren in Thalwil lebt, stellte sich in der Folge ebenfalls als Gesicht für die Kampagne zur Verfügung. Umgesetzt wurde das Projekt von der Agentur AQA aus Thalwil.</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heading=h.bax170xgradc" w:id="0"/>
      <w:bookmarkEnd w:id="0"/>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tabs>
          <w:tab w:val="left" w:leader="none" w:pos="1268.0000000000002"/>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Bank Thalwil Genossenschaft:</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 Bank Thalwil, gegründet 1841, ist eine Regionalbank mit Hauptsitz in Thalwil und Geschäftsstellen in Adliswil, Kilchberg und Langnau am Albis. Die Angebotspalette der Bank Thalwil umfasst alle gängigen Bankgeschäfte wie Zahlen, Sparen, Anlegen, Finanzieren, Vorsorge und Vermögens-</w:t>
        <w:br w:type="textWrapping"/>
        <w:t xml:space="preserve">verwaltung zu vorteilhaften Konditionen. Als Bank für die Region Zimmerberg und als Genossenschaft ist die Bank Thalwil im Gebiet linkes Zürichseeufer stark verwurzelt. Ihre Kunden – Unternehmen aus der Region und Private, etliche davon Genossenschaftsmitglieder – schätzen die persönliche Beratung und die individuelle Betreuung der Bank Thalwil. Die Bank Thalwil beschäftigt</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52 Mitarbeitende und erwirtschaftete im Geschäftsjahr 2022 einen Gewinn von CHF 2,98 Millionen.</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Verantwortlich bei Bank Thalwil:</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Beat Ruch, Kommunikationsleiter: Visual- &amp; Textkonzept</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Verantwortlich bei AQA:</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Urs Benz: Design &amp; Grafik</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Jannik Marti: Bildbearbeitung</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Nadja Kümin: UX Design</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Barbara </w:t>
      </w:r>
      <w:r w:rsidDel="00000000" w:rsidR="00000000" w:rsidRPr="00000000">
        <w:rPr>
          <w:rFonts w:ascii="Arial" w:cs="Arial" w:eastAsia="Arial" w:hAnsi="Arial"/>
          <w:rtl w:val="0"/>
        </w:rPr>
        <w:t xml:space="preserve">Sigg: Fotografie</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Juan Manuel Fernandenz: Advendo, </w:t>
      </w:r>
      <w:r w:rsidDel="00000000" w:rsidR="00000000" w:rsidRPr="00000000">
        <w:rPr>
          <w:rFonts w:ascii="Arial" w:cs="Arial" w:eastAsia="Arial" w:hAnsi="Arial"/>
          <w:rtl w:val="0"/>
        </w:rPr>
        <w:t xml:space="preserve">Mediaplanning</w:t>
      </w: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Cast für Kampagne:</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Helmi Sigg</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Vanessa Romero</w:t>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6120"/>
      </w:tabs>
      <w:ind w:right="19.1338582677173"/>
      <w:jc w:val="center"/>
      <w:rPr>
        <w:color w:val="000000"/>
        <w:sz w:val="24"/>
        <w:szCs w:val="24"/>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63 85</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anina</w:t>
    </w:r>
    <w:r w:rsidDel="00000000" w:rsidR="00000000" w:rsidRPr="00000000">
      <w:rPr>
        <w:rFonts w:ascii="Arial" w:cs="Arial" w:eastAsia="Arial" w:hAnsi="Arial"/>
        <w:rtl w:val="0"/>
      </w:rPr>
      <w:t xml:space="preserve">@ferrisb</w:t>
    </w:r>
    <w:r w:rsidDel="00000000" w:rsidR="00000000" w:rsidRPr="00000000">
      <w:rPr>
        <w:rFonts w:ascii="Arial" w:cs="Arial" w:eastAsia="Arial" w:hAnsi="Arial"/>
        <w:color w:val="000000"/>
        <w:rtl w:val="0"/>
      </w:rPr>
      <w:t xml:space="preserve">uehler.com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w:t>
    </w:r>
    <w:r w:rsidDel="00000000" w:rsidR="00000000" w:rsidRPr="00000000">
      <w:rPr>
        <w:rFonts w:ascii="Arial" w:cs="Arial" w:eastAsia="Arial" w:hAnsi="Arial"/>
        <w:rtl w:val="0"/>
      </w:rPr>
      <w:t xml:space="preserve">25.04.2023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2</w:t>
    </w:r>
    <w:r w:rsidDel="00000000" w:rsidR="00000000" w:rsidRPr="00000000">
      <w:rPr>
        <w:rFonts w:ascii="Arial" w:cs="Arial" w:eastAsia="Arial" w:hAnsi="Arial"/>
        <w:highlight w:val="white"/>
        <w:rtl w:val="0"/>
      </w:rPr>
      <w:t xml:space="preserve">’055</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w:t>
    </w:r>
    <w:r w:rsidDel="00000000" w:rsidR="00000000" w:rsidRPr="00000000">
      <w:rPr>
        <w:rFonts w:ascii="Arial" w:cs="Arial" w:eastAsia="Arial" w:hAnsi="Arial"/>
        <w:color w:val="000000"/>
        <w:rtl w:val="0"/>
      </w:rPr>
      <w:t xml:space="preserve">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E+d0W357cpMqk57mn2uHUVobJA==">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