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5027" w14:textId="73F05733" w:rsidR="003C0A77" w:rsidRDefault="00D50E9A">
      <w:pPr>
        <w:rPr>
          <w:rFonts w:ascii="Avenir Next" w:hAnsi="Avenir Next" w:cstheme="majorHAnsi"/>
        </w:rPr>
      </w:pPr>
      <w:r>
        <w:rPr>
          <w:rFonts w:ascii="Avenir Next" w:hAnsi="Avenir Next" w:cstheme="majorHAnsi"/>
          <w:noProof/>
        </w:rPr>
        <w:drawing>
          <wp:inline distT="0" distB="0" distL="0" distR="0" wp14:anchorId="664E468C" wp14:editId="0D867EF8">
            <wp:extent cx="3293076" cy="135795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85" cy="13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D265" w14:textId="77777777" w:rsidR="003C0A77" w:rsidRDefault="003C0A77">
      <w:pPr>
        <w:rPr>
          <w:rFonts w:ascii="Avenir Next" w:hAnsi="Avenir Next" w:cstheme="majorHAnsi"/>
        </w:rPr>
      </w:pPr>
    </w:p>
    <w:p w14:paraId="250054D9" w14:textId="76859D51" w:rsidR="002C6EA6" w:rsidRDefault="002C6EA6" w:rsidP="002C6EA6">
      <w:pPr>
        <w:autoSpaceDE w:val="0"/>
        <w:autoSpaceDN w:val="0"/>
        <w:adjustRightInd w:val="0"/>
        <w:rPr>
          <w:rFonts w:ascii="Avenir Next" w:hAnsi="Avenir Next" w:cs="Avenir Next"/>
          <w:color w:val="000000"/>
        </w:rPr>
      </w:pPr>
      <w:r w:rsidRPr="00191E74">
        <w:rPr>
          <w:rFonts w:ascii="Avenir Next" w:hAnsi="Avenir Next" w:cs="Avenir Next"/>
          <w:color w:val="000000"/>
          <w:u w:val="single"/>
        </w:rPr>
        <w:t>Pressemitteilung</w:t>
      </w:r>
      <w:r w:rsidR="00D50E9A">
        <w:rPr>
          <w:rFonts w:ascii="Avenir Next" w:hAnsi="Avenir Next" w:cs="Avenir Next"/>
          <w:color w:val="000000"/>
        </w:rPr>
        <w:tab/>
      </w:r>
      <w:r w:rsidR="00D50E9A">
        <w:rPr>
          <w:rFonts w:ascii="Avenir Next" w:hAnsi="Avenir Next" w:cs="Avenir Next"/>
          <w:color w:val="000000"/>
        </w:rPr>
        <w:tab/>
      </w:r>
      <w:r w:rsidR="00D50E9A">
        <w:rPr>
          <w:rFonts w:ascii="Avenir Next" w:hAnsi="Avenir Next" w:cs="Avenir Next"/>
          <w:color w:val="000000"/>
        </w:rPr>
        <w:tab/>
      </w:r>
      <w:r w:rsidR="00D50E9A">
        <w:rPr>
          <w:rFonts w:ascii="Avenir Next" w:hAnsi="Avenir Next" w:cs="Avenir Next"/>
          <w:color w:val="000000"/>
        </w:rPr>
        <w:tab/>
      </w:r>
      <w:r w:rsidR="00D50E9A">
        <w:rPr>
          <w:rFonts w:ascii="Avenir Next" w:hAnsi="Avenir Next" w:cs="Avenir Next"/>
          <w:color w:val="000000"/>
        </w:rPr>
        <w:tab/>
      </w:r>
      <w:r w:rsidR="00D50E9A">
        <w:rPr>
          <w:rFonts w:ascii="Avenir Next" w:hAnsi="Avenir Next" w:cs="Avenir Next"/>
          <w:color w:val="000000"/>
        </w:rPr>
        <w:tab/>
      </w:r>
      <w:r w:rsidR="008E027F">
        <w:rPr>
          <w:rFonts w:ascii="Avenir Next" w:hAnsi="Avenir Next" w:cs="Avenir Next"/>
          <w:color w:val="000000"/>
        </w:rPr>
        <w:t xml:space="preserve">        </w:t>
      </w:r>
      <w:r w:rsidR="00D50E9A">
        <w:rPr>
          <w:rFonts w:ascii="Avenir Next" w:hAnsi="Avenir Next" w:cs="Avenir Next"/>
          <w:color w:val="000000"/>
        </w:rPr>
        <w:t xml:space="preserve"> Uden (NL), </w:t>
      </w:r>
      <w:r w:rsidR="00695770">
        <w:rPr>
          <w:rFonts w:ascii="Avenir Next" w:hAnsi="Avenir Next" w:cs="Avenir Next"/>
          <w:color w:val="000000"/>
        </w:rPr>
        <w:t>9</w:t>
      </w:r>
      <w:r w:rsidR="008E027F">
        <w:rPr>
          <w:rFonts w:ascii="Avenir Next" w:hAnsi="Avenir Next" w:cs="Avenir Next"/>
          <w:color w:val="000000"/>
        </w:rPr>
        <w:t>. Januar 2024</w:t>
      </w:r>
    </w:p>
    <w:p w14:paraId="18C3E213" w14:textId="77777777" w:rsidR="002C6EA6" w:rsidRDefault="002C6EA6" w:rsidP="002C6EA6">
      <w:pPr>
        <w:autoSpaceDE w:val="0"/>
        <w:autoSpaceDN w:val="0"/>
        <w:adjustRightInd w:val="0"/>
        <w:rPr>
          <w:rFonts w:ascii="Avenir Next" w:hAnsi="Avenir Next" w:cs="Avenir Next"/>
          <w:color w:val="000000"/>
        </w:rPr>
      </w:pPr>
    </w:p>
    <w:p w14:paraId="34E7623A" w14:textId="77777777" w:rsidR="008E027F" w:rsidRPr="00627C85" w:rsidRDefault="008E027F" w:rsidP="008E027F">
      <w:pPr>
        <w:rPr>
          <w:rFonts w:ascii="Avenir Next" w:hAnsi="Avenir Next"/>
          <w:color w:val="000000" w:themeColor="text1"/>
          <w:u w:val="single"/>
        </w:rPr>
      </w:pPr>
      <w:r w:rsidRPr="00627C85">
        <w:rPr>
          <w:rFonts w:ascii="Avenir Next" w:hAnsi="Avenir Next"/>
          <w:color w:val="000000" w:themeColor="text1"/>
          <w:u w:val="single"/>
        </w:rPr>
        <w:t>Nouvion und Livalli auf der imm cologne 2024:</w:t>
      </w:r>
    </w:p>
    <w:p w14:paraId="2BB029F7" w14:textId="1FC8B180" w:rsidR="008E027F" w:rsidRPr="00627C85" w:rsidRDefault="003D5F5E" w:rsidP="008E027F">
      <w:pPr>
        <w:rPr>
          <w:rFonts w:ascii="Avenir Next" w:hAnsi="Avenir Next"/>
          <w:b/>
          <w:bCs/>
          <w:color w:val="000000" w:themeColor="text1"/>
          <w:sz w:val="36"/>
          <w:szCs w:val="36"/>
        </w:rPr>
      </w:pPr>
      <w:r>
        <w:rPr>
          <w:rFonts w:ascii="Avenir Next" w:hAnsi="Avenir Next"/>
          <w:b/>
          <w:bCs/>
          <w:color w:val="000000" w:themeColor="text1"/>
          <w:sz w:val="36"/>
          <w:szCs w:val="36"/>
        </w:rPr>
        <w:t>„</w:t>
      </w:r>
      <w:r w:rsidR="008E027F" w:rsidRPr="00627C85">
        <w:rPr>
          <w:rFonts w:ascii="Avenir Next" w:hAnsi="Avenir Next"/>
          <w:b/>
          <w:bCs/>
          <w:color w:val="000000" w:themeColor="text1"/>
          <w:sz w:val="36"/>
          <w:szCs w:val="36"/>
        </w:rPr>
        <w:t>Mutig, fokussiert</w:t>
      </w:r>
      <w:r>
        <w:rPr>
          <w:rFonts w:ascii="Avenir Next" w:hAnsi="Avenir Next"/>
          <w:b/>
          <w:bCs/>
          <w:color w:val="000000" w:themeColor="text1"/>
          <w:sz w:val="36"/>
          <w:szCs w:val="36"/>
        </w:rPr>
        <w:t xml:space="preserve">, ehrgeizig“ – </w:t>
      </w:r>
      <w:r w:rsidR="008E027F" w:rsidRPr="00627C85">
        <w:rPr>
          <w:rFonts w:ascii="Avenir Next" w:hAnsi="Avenir Next"/>
          <w:b/>
          <w:bCs/>
          <w:color w:val="000000" w:themeColor="text1"/>
          <w:sz w:val="36"/>
          <w:szCs w:val="36"/>
        </w:rPr>
        <w:t xml:space="preserve">mit einem Rekord an Neuplatzierungen geht es ins neue Jahr </w:t>
      </w:r>
    </w:p>
    <w:p w14:paraId="2046A995" w14:textId="77777777" w:rsidR="008E027F" w:rsidRPr="00627C85" w:rsidRDefault="008E027F" w:rsidP="008E027F">
      <w:pPr>
        <w:rPr>
          <w:rFonts w:ascii="Avenir Next" w:hAnsi="Avenir Next"/>
          <w:color w:val="000000" w:themeColor="text1"/>
        </w:rPr>
      </w:pPr>
    </w:p>
    <w:p w14:paraId="51E487D7" w14:textId="3E207C15" w:rsidR="008E027F" w:rsidRPr="00627C85" w:rsidRDefault="008E027F" w:rsidP="008E027F">
      <w:pPr>
        <w:rPr>
          <w:rFonts w:ascii="Avenir Next" w:hAnsi="Avenir Next"/>
          <w:b/>
          <w:bCs/>
          <w:color w:val="000000" w:themeColor="text1"/>
        </w:rPr>
      </w:pPr>
      <w:r w:rsidRPr="00627C85">
        <w:rPr>
          <w:rFonts w:ascii="Avenir Next" w:hAnsi="Avenir Next"/>
          <w:b/>
          <w:bCs/>
          <w:color w:val="000000" w:themeColor="text1"/>
        </w:rPr>
        <w:t xml:space="preserve">Nouvion und Livalli putzen sich mit einer Vielzahl neuer Modelle für die imm cologne heraus. Auf einer Fläche von 200 qm zeigen die beiden niederländischen Möbelmarken in </w:t>
      </w:r>
      <w:r w:rsidRPr="00EA3188">
        <w:rPr>
          <w:rFonts w:ascii="Avenir Next" w:eastAsia="Times New Roman" w:hAnsi="Avenir Next" w:cs="Calibri"/>
          <w:b/>
          <w:bCs/>
          <w:color w:val="000000" w:themeColor="text1"/>
          <w:lang w:eastAsia="de-DE"/>
        </w:rPr>
        <w:t xml:space="preserve">Halle 10.1 </w:t>
      </w:r>
      <w:r w:rsidRPr="00627C85">
        <w:rPr>
          <w:rFonts w:ascii="Avenir Next" w:eastAsia="Times New Roman" w:hAnsi="Avenir Next" w:cs="Calibri"/>
          <w:b/>
          <w:bCs/>
          <w:color w:val="000000" w:themeColor="text1"/>
          <w:lang w:eastAsia="de-DE"/>
        </w:rPr>
        <w:t xml:space="preserve">Stand </w:t>
      </w:r>
      <w:r w:rsidRPr="00EA3188">
        <w:rPr>
          <w:rFonts w:ascii="Avenir Next" w:eastAsia="Times New Roman" w:hAnsi="Avenir Next" w:cs="Calibri"/>
          <w:b/>
          <w:bCs/>
          <w:color w:val="000000" w:themeColor="text1"/>
          <w:lang w:eastAsia="de-DE"/>
        </w:rPr>
        <w:t xml:space="preserve">C002 </w:t>
      </w:r>
      <w:r w:rsidRPr="00627C85">
        <w:rPr>
          <w:rFonts w:ascii="Avenir Next" w:hAnsi="Avenir Next"/>
          <w:b/>
          <w:bCs/>
          <w:color w:val="000000" w:themeColor="text1"/>
        </w:rPr>
        <w:t xml:space="preserve">eine Reihe von Systemerweiterungen für das Segment Tisch &amp; Stuhl. CEO Oliver Cieszkowski und sein Team kommen voller Vorfreude nach Köln, denn das Geschäftsjahr 2023 ist für </w:t>
      </w:r>
      <w:r>
        <w:rPr>
          <w:rFonts w:ascii="Avenir Next" w:hAnsi="Avenir Next"/>
          <w:b/>
          <w:bCs/>
          <w:color w:val="000000" w:themeColor="text1"/>
        </w:rPr>
        <w:t>die Nouvion-Gruppe</w:t>
      </w:r>
      <w:r w:rsidRPr="00627C85">
        <w:rPr>
          <w:rFonts w:ascii="Avenir Next" w:hAnsi="Avenir Next"/>
          <w:b/>
          <w:bCs/>
          <w:color w:val="000000" w:themeColor="text1"/>
        </w:rPr>
        <w:t xml:space="preserve"> erfolgreich gewesen</w:t>
      </w:r>
      <w:r>
        <w:rPr>
          <w:rFonts w:ascii="Avenir Next" w:hAnsi="Avenir Next"/>
          <w:b/>
          <w:bCs/>
          <w:color w:val="000000" w:themeColor="text1"/>
        </w:rPr>
        <w:t>. D</w:t>
      </w:r>
      <w:r w:rsidRPr="00627C85">
        <w:rPr>
          <w:rFonts w:ascii="Avenir Next" w:hAnsi="Avenir Next"/>
          <w:b/>
          <w:bCs/>
          <w:color w:val="000000" w:themeColor="text1"/>
        </w:rPr>
        <w:t>er Markt sortiert sich neu</w:t>
      </w:r>
      <w:r>
        <w:rPr>
          <w:rFonts w:ascii="Avenir Next" w:hAnsi="Avenir Next"/>
          <w:b/>
          <w:bCs/>
          <w:color w:val="000000" w:themeColor="text1"/>
        </w:rPr>
        <w:t xml:space="preserve"> und die</w:t>
      </w:r>
      <w:r w:rsidRPr="00627C85">
        <w:rPr>
          <w:rFonts w:ascii="Avenir Next" w:hAnsi="Avenir Next"/>
          <w:b/>
          <w:bCs/>
          <w:color w:val="000000" w:themeColor="text1"/>
        </w:rPr>
        <w:t xml:space="preserve"> Möbel</w:t>
      </w:r>
      <w:r>
        <w:rPr>
          <w:rFonts w:ascii="Avenir Next" w:hAnsi="Avenir Next"/>
          <w:b/>
          <w:bCs/>
          <w:color w:val="000000" w:themeColor="text1"/>
        </w:rPr>
        <w:t xml:space="preserve"> mit Dutch Design</w:t>
      </w:r>
      <w:r w:rsidRPr="00627C85">
        <w:rPr>
          <w:rFonts w:ascii="Avenir Next" w:hAnsi="Avenir Next"/>
          <w:b/>
          <w:bCs/>
          <w:color w:val="000000" w:themeColor="text1"/>
        </w:rPr>
        <w:t xml:space="preserve"> treffen aktuell den Ton – und </w:t>
      </w:r>
      <w:r>
        <w:rPr>
          <w:rFonts w:ascii="Avenir Next" w:hAnsi="Avenir Next"/>
          <w:b/>
          <w:bCs/>
          <w:color w:val="000000" w:themeColor="text1"/>
        </w:rPr>
        <w:t>zwar</w:t>
      </w:r>
      <w:r w:rsidRPr="00627C85">
        <w:rPr>
          <w:rFonts w:ascii="Avenir Next" w:hAnsi="Avenir Next"/>
          <w:b/>
          <w:bCs/>
          <w:color w:val="000000" w:themeColor="text1"/>
        </w:rPr>
        <w:t xml:space="preserve"> in jeder Hinsicht.</w:t>
      </w:r>
    </w:p>
    <w:p w14:paraId="473C28F8" w14:textId="77777777" w:rsidR="008E027F" w:rsidRPr="00627C85" w:rsidRDefault="008E027F" w:rsidP="008E027F">
      <w:pPr>
        <w:rPr>
          <w:rFonts w:ascii="Avenir Next" w:hAnsi="Avenir Next"/>
          <w:color w:val="000000" w:themeColor="text1"/>
        </w:rPr>
      </w:pPr>
    </w:p>
    <w:p w14:paraId="69FC9CCA" w14:textId="5A99F247" w:rsidR="008E027F" w:rsidRPr="00627C85" w:rsidRDefault="008E027F" w:rsidP="008E027F">
      <w:pPr>
        <w:rPr>
          <w:rFonts w:ascii="Avenir Next" w:hAnsi="Avenir Next"/>
          <w:color w:val="000000" w:themeColor="text1"/>
        </w:rPr>
      </w:pPr>
      <w:r w:rsidRPr="00627C85">
        <w:rPr>
          <w:rFonts w:ascii="Avenir Next" w:hAnsi="Avenir Next"/>
          <w:color w:val="000000" w:themeColor="text1"/>
        </w:rPr>
        <w:t xml:space="preserve">Nouvion und Livalli breiten sich im europäischen Einrichtungshandel weiter aus: 2023 konnten die beiden Labels mit jeweils 15 neuen Produkten insgesamt 180 neue Verkaufspunkte besetzen. Außerdem sind Möbel </w:t>
      </w:r>
      <w:r>
        <w:rPr>
          <w:rFonts w:ascii="Avenir Next" w:hAnsi="Avenir Next"/>
          <w:color w:val="000000" w:themeColor="text1"/>
        </w:rPr>
        <w:t>der beiden B2B-Marken</w:t>
      </w:r>
      <w:r w:rsidRPr="00627C85">
        <w:rPr>
          <w:rFonts w:ascii="Avenir Next" w:hAnsi="Avenir Next"/>
          <w:color w:val="000000" w:themeColor="text1"/>
        </w:rPr>
        <w:t xml:space="preserve"> in acht neue Verbands- und Privat</w:t>
      </w:r>
      <w:r w:rsidR="00695770">
        <w:rPr>
          <w:rFonts w:ascii="Avenir Next" w:hAnsi="Avenir Next"/>
          <w:color w:val="000000" w:themeColor="text1"/>
        </w:rPr>
        <w:t>e</w:t>
      </w:r>
      <w:r w:rsidRPr="00627C85">
        <w:rPr>
          <w:rFonts w:ascii="Avenir Next" w:hAnsi="Avenir Next"/>
          <w:color w:val="000000" w:themeColor="text1"/>
        </w:rPr>
        <w:t>-Label-Kollektionen aufgenommen worden. Das Ergebnis</w:t>
      </w:r>
      <w:r>
        <w:rPr>
          <w:rFonts w:ascii="Avenir Next" w:hAnsi="Avenir Next"/>
          <w:color w:val="000000" w:themeColor="text1"/>
        </w:rPr>
        <w:t xml:space="preserve"> des Geschäftsjahres 2023 ist </w:t>
      </w:r>
      <w:r w:rsidR="00BB3CCC">
        <w:rPr>
          <w:rFonts w:ascii="Avenir Next" w:hAnsi="Avenir Next"/>
          <w:color w:val="000000" w:themeColor="text1"/>
        </w:rPr>
        <w:t xml:space="preserve">nicht zuletzt </w:t>
      </w:r>
      <w:r w:rsidRPr="00627C85">
        <w:rPr>
          <w:rFonts w:ascii="Avenir Next" w:hAnsi="Avenir Next"/>
          <w:color w:val="000000" w:themeColor="text1"/>
        </w:rPr>
        <w:t xml:space="preserve">auf die </w:t>
      </w:r>
      <w:r w:rsidR="00695770">
        <w:rPr>
          <w:rFonts w:ascii="Avenir Next" w:hAnsi="Avenir Next"/>
          <w:color w:val="000000" w:themeColor="text1"/>
        </w:rPr>
        <w:t xml:space="preserve">für Nouvion </w:t>
      </w:r>
      <w:r w:rsidRPr="00627C85">
        <w:rPr>
          <w:rFonts w:ascii="Avenir Next" w:hAnsi="Avenir Next"/>
          <w:color w:val="000000" w:themeColor="text1"/>
        </w:rPr>
        <w:t>sehr erfolgreiche imm Spring Edition zurückzuführen</w:t>
      </w:r>
      <w:r w:rsidR="003D5F5E">
        <w:rPr>
          <w:rFonts w:ascii="Avenir Next" w:hAnsi="Avenir Next"/>
          <w:color w:val="000000" w:themeColor="text1"/>
        </w:rPr>
        <w:t>,</w:t>
      </w:r>
      <w:r>
        <w:rPr>
          <w:rFonts w:ascii="Avenir Next" w:hAnsi="Avenir Next"/>
          <w:color w:val="000000" w:themeColor="text1"/>
        </w:rPr>
        <w:t xml:space="preserve"> so</w:t>
      </w:r>
      <w:r w:rsidR="003D5F5E">
        <w:rPr>
          <w:rFonts w:ascii="Avenir Next" w:hAnsi="Avenir Next"/>
          <w:color w:val="000000" w:themeColor="text1"/>
        </w:rPr>
        <w:t>dass am Ende</w:t>
      </w:r>
      <w:r>
        <w:rPr>
          <w:rFonts w:ascii="Avenir Next" w:hAnsi="Avenir Next"/>
          <w:color w:val="000000" w:themeColor="text1"/>
        </w:rPr>
        <w:t xml:space="preserve"> ein</w:t>
      </w:r>
      <w:r w:rsidRPr="00627C85">
        <w:rPr>
          <w:rFonts w:ascii="Avenir Next" w:hAnsi="Avenir Next"/>
          <w:color w:val="000000" w:themeColor="text1"/>
        </w:rPr>
        <w:t xml:space="preserve"> Rekord an Neuplatzierungen</w:t>
      </w:r>
      <w:r>
        <w:rPr>
          <w:rFonts w:ascii="Avenir Next" w:hAnsi="Avenir Next"/>
          <w:color w:val="000000" w:themeColor="text1"/>
        </w:rPr>
        <w:t xml:space="preserve"> in den Büchern</w:t>
      </w:r>
      <w:r w:rsidR="003D5F5E">
        <w:rPr>
          <w:rFonts w:ascii="Avenir Next" w:hAnsi="Avenir Next"/>
          <w:color w:val="000000" w:themeColor="text1"/>
        </w:rPr>
        <w:t xml:space="preserve"> st</w:t>
      </w:r>
      <w:r w:rsidR="00D45B21">
        <w:rPr>
          <w:rFonts w:ascii="Avenir Next" w:hAnsi="Avenir Next"/>
          <w:color w:val="000000" w:themeColor="text1"/>
        </w:rPr>
        <w:t>eht</w:t>
      </w:r>
      <w:r w:rsidRPr="00627C85">
        <w:rPr>
          <w:rFonts w:ascii="Avenir Next" w:hAnsi="Avenir Next"/>
          <w:color w:val="000000" w:themeColor="text1"/>
        </w:rPr>
        <w:t>.</w:t>
      </w:r>
    </w:p>
    <w:p w14:paraId="1B17E466" w14:textId="77777777" w:rsidR="008E027F" w:rsidRPr="00627C85" w:rsidRDefault="008E027F" w:rsidP="008E027F">
      <w:pPr>
        <w:rPr>
          <w:rFonts w:ascii="Avenir Next" w:hAnsi="Avenir Next"/>
          <w:color w:val="000000" w:themeColor="text1"/>
        </w:rPr>
      </w:pPr>
    </w:p>
    <w:p w14:paraId="7EA1EFEC" w14:textId="1D89E8E7" w:rsidR="008E027F" w:rsidRPr="00F55B6C" w:rsidRDefault="008E027F" w:rsidP="008E027F">
      <w:pPr>
        <w:rPr>
          <w:rFonts w:ascii="Avenir Next" w:hAnsi="Avenir Next"/>
          <w:color w:val="000000" w:themeColor="text1"/>
        </w:rPr>
      </w:pPr>
      <w:r>
        <w:rPr>
          <w:rFonts w:ascii="Avenir Next" w:hAnsi="Avenir Next"/>
          <w:color w:val="000000" w:themeColor="text1"/>
        </w:rPr>
        <w:t>„</w:t>
      </w:r>
      <w:r w:rsidRPr="00F55B6C">
        <w:rPr>
          <w:rFonts w:ascii="Avenir Next" w:hAnsi="Avenir Next"/>
          <w:color w:val="000000" w:themeColor="text1"/>
        </w:rPr>
        <w:t xml:space="preserve">Insgesamt sind </w:t>
      </w:r>
      <w:r>
        <w:rPr>
          <w:rFonts w:ascii="Avenir Next" w:hAnsi="Avenir Next"/>
          <w:color w:val="000000" w:themeColor="text1"/>
        </w:rPr>
        <w:t xml:space="preserve">wir </w:t>
      </w:r>
      <w:r w:rsidRPr="00F55B6C">
        <w:rPr>
          <w:rFonts w:ascii="Avenir Next" w:hAnsi="Avenir Next"/>
          <w:color w:val="000000" w:themeColor="text1"/>
        </w:rPr>
        <w:t xml:space="preserve">mit dem </w:t>
      </w:r>
      <w:r>
        <w:rPr>
          <w:rFonts w:ascii="Avenir Next" w:hAnsi="Avenir Next"/>
          <w:color w:val="000000" w:themeColor="text1"/>
        </w:rPr>
        <w:t xml:space="preserve">abgelaufenen </w:t>
      </w:r>
      <w:r w:rsidRPr="00F55B6C">
        <w:rPr>
          <w:rFonts w:ascii="Avenir Next" w:hAnsi="Avenir Next"/>
          <w:color w:val="000000" w:themeColor="text1"/>
        </w:rPr>
        <w:t>Jahr</w:t>
      </w:r>
      <w:r>
        <w:rPr>
          <w:rFonts w:ascii="Avenir Next" w:hAnsi="Avenir Next"/>
          <w:color w:val="000000" w:themeColor="text1"/>
        </w:rPr>
        <w:t xml:space="preserve"> </w:t>
      </w:r>
      <w:r w:rsidRPr="00F55B6C">
        <w:rPr>
          <w:rFonts w:ascii="Avenir Next" w:hAnsi="Avenir Next"/>
          <w:color w:val="000000" w:themeColor="text1"/>
        </w:rPr>
        <w:t xml:space="preserve">sehr zufrieden, da wir in einem dynamischen Marktumfeld mutig, fokussiert und ehrgeizig agiert haben, wie </w:t>
      </w:r>
      <w:r w:rsidRPr="00627C85">
        <w:rPr>
          <w:rFonts w:ascii="Avenir Next" w:hAnsi="Avenir Next"/>
          <w:color w:val="000000" w:themeColor="text1"/>
        </w:rPr>
        <w:t xml:space="preserve">die </w:t>
      </w:r>
      <w:r w:rsidRPr="00F55B6C">
        <w:rPr>
          <w:rFonts w:ascii="Avenir Next" w:hAnsi="Avenir Next"/>
          <w:color w:val="000000" w:themeColor="text1"/>
        </w:rPr>
        <w:t xml:space="preserve">Teilnahme an der </w:t>
      </w:r>
      <w:r w:rsidRPr="00627C85">
        <w:rPr>
          <w:rFonts w:ascii="Avenir Next" w:hAnsi="Avenir Next"/>
          <w:color w:val="000000" w:themeColor="text1"/>
        </w:rPr>
        <w:t>imm Spring Edition</w:t>
      </w:r>
      <w:r w:rsidRPr="00F55B6C">
        <w:rPr>
          <w:rFonts w:ascii="Avenir Next" w:hAnsi="Avenir Next"/>
          <w:color w:val="000000" w:themeColor="text1"/>
        </w:rPr>
        <w:t xml:space="preserve"> mit einer nie dagewesenen Anzahl an Neuheiten für Nouvion </w:t>
      </w:r>
      <w:r w:rsidRPr="00627C85">
        <w:rPr>
          <w:rFonts w:ascii="Avenir Next" w:hAnsi="Avenir Next"/>
          <w:color w:val="000000" w:themeColor="text1"/>
        </w:rPr>
        <w:t>gezeigt hat. E</w:t>
      </w:r>
      <w:r w:rsidRPr="00F55B6C">
        <w:rPr>
          <w:rFonts w:ascii="Avenir Next" w:hAnsi="Avenir Next"/>
          <w:color w:val="000000" w:themeColor="text1"/>
        </w:rPr>
        <w:t xml:space="preserve">benfalls </w:t>
      </w:r>
      <w:r w:rsidRPr="00627C85">
        <w:rPr>
          <w:rFonts w:ascii="Avenir Next" w:hAnsi="Avenir Next"/>
          <w:color w:val="000000" w:themeColor="text1"/>
        </w:rPr>
        <w:t>konnten wir</w:t>
      </w:r>
      <w:r w:rsidRPr="00F55B6C">
        <w:rPr>
          <w:rFonts w:ascii="Avenir Next" w:hAnsi="Avenir Next"/>
          <w:color w:val="000000" w:themeColor="text1"/>
        </w:rPr>
        <w:t xml:space="preserve"> Livalli als kommerzielle Kollektion mit dem Benefit schnelle</w:t>
      </w:r>
      <w:r w:rsidRPr="00627C85">
        <w:rPr>
          <w:rFonts w:ascii="Avenir Next" w:hAnsi="Avenir Next"/>
          <w:color w:val="000000" w:themeColor="text1"/>
        </w:rPr>
        <w:t>r</w:t>
      </w:r>
      <w:r w:rsidRPr="00F55B6C">
        <w:rPr>
          <w:rFonts w:ascii="Avenir Next" w:hAnsi="Avenir Next"/>
          <w:color w:val="000000" w:themeColor="text1"/>
        </w:rPr>
        <w:t> Lieferzeit</w:t>
      </w:r>
      <w:r w:rsidRPr="00627C85">
        <w:rPr>
          <w:rFonts w:ascii="Avenir Next" w:hAnsi="Avenir Next"/>
          <w:color w:val="000000" w:themeColor="text1"/>
        </w:rPr>
        <w:t xml:space="preserve">en erfolgreich </w:t>
      </w:r>
      <w:r w:rsidR="00695770">
        <w:rPr>
          <w:rFonts w:ascii="Avenir Next" w:hAnsi="Avenir Next"/>
          <w:color w:val="000000" w:themeColor="text1"/>
        </w:rPr>
        <w:t>auf</w:t>
      </w:r>
      <w:r w:rsidRPr="00627C85">
        <w:rPr>
          <w:rFonts w:ascii="Avenir Next" w:hAnsi="Avenir Next"/>
          <w:color w:val="000000" w:themeColor="text1"/>
        </w:rPr>
        <w:t xml:space="preserve"> den Markt bringen</w:t>
      </w:r>
      <w:r>
        <w:rPr>
          <w:rFonts w:ascii="Avenir Next" w:hAnsi="Avenir Next"/>
          <w:color w:val="000000" w:themeColor="text1"/>
        </w:rPr>
        <w:t xml:space="preserve">“, erklärt CEO 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>Oliver Cieszkowski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.</w:t>
      </w:r>
    </w:p>
    <w:p w14:paraId="748CFFEA" w14:textId="5002BCF2" w:rsidR="008E027F" w:rsidRPr="00627C85" w:rsidRDefault="008E027F" w:rsidP="008E027F">
      <w:pPr>
        <w:rPr>
          <w:rFonts w:ascii="Avenir Next" w:hAnsi="Avenir Next"/>
          <w:color w:val="000000" w:themeColor="text1"/>
        </w:rPr>
      </w:pPr>
      <w:r w:rsidRPr="00F55B6C">
        <w:rPr>
          <w:rFonts w:ascii="Avenir Next" w:hAnsi="Avenir Next"/>
          <w:color w:val="000000" w:themeColor="text1"/>
        </w:rPr>
        <w:t>          </w:t>
      </w:r>
    </w:p>
    <w:p w14:paraId="6042B316" w14:textId="0339EB71" w:rsidR="008E027F" w:rsidRPr="00EA3188" w:rsidRDefault="008E027F" w:rsidP="008E027F">
      <w:pPr>
        <w:rPr>
          <w:rFonts w:ascii="Avenir Next" w:eastAsia="Times New Roman" w:hAnsi="Avenir Next" w:cs="Calibri"/>
          <w:color w:val="000000" w:themeColor="text1"/>
          <w:lang w:eastAsia="de-DE"/>
        </w:rPr>
      </w:pPr>
      <w:r>
        <w:rPr>
          <w:rFonts w:ascii="Avenir Next" w:hAnsi="Avenir Next"/>
          <w:color w:val="000000" w:themeColor="text1"/>
        </w:rPr>
        <w:t>Ein wichtiger</w:t>
      </w:r>
      <w:r w:rsidRPr="00627C85">
        <w:rPr>
          <w:rFonts w:ascii="Avenir Next" w:hAnsi="Avenir Next"/>
          <w:color w:val="000000" w:themeColor="text1"/>
        </w:rPr>
        <w:t xml:space="preserve"> Faktor des Erfolgs liegt</w:t>
      </w:r>
      <w:r>
        <w:rPr>
          <w:rFonts w:ascii="Avenir Next" w:hAnsi="Avenir Next"/>
          <w:color w:val="000000" w:themeColor="text1"/>
        </w:rPr>
        <w:t xml:space="preserve"> </w:t>
      </w:r>
      <w:r w:rsidRPr="00627C85">
        <w:rPr>
          <w:rFonts w:ascii="Avenir Next" w:hAnsi="Avenir Next"/>
          <w:color w:val="000000" w:themeColor="text1"/>
        </w:rPr>
        <w:t>in de</w:t>
      </w:r>
      <w:r w:rsidR="00BB3CCC">
        <w:rPr>
          <w:rFonts w:ascii="Avenir Next" w:hAnsi="Avenir Next"/>
          <w:color w:val="000000" w:themeColor="text1"/>
        </w:rPr>
        <w:t>m</w:t>
      </w:r>
      <w:r w:rsidRPr="00627C85">
        <w:rPr>
          <w:rFonts w:ascii="Avenir Next" w:hAnsi="Avenir Next"/>
          <w:color w:val="000000" w:themeColor="text1"/>
        </w:rPr>
        <w:t xml:space="preserve"> Preis</w:t>
      </w:r>
      <w:r w:rsidR="00BB3CCC">
        <w:rPr>
          <w:rFonts w:ascii="Avenir Next" w:hAnsi="Avenir Next"/>
          <w:color w:val="000000" w:themeColor="text1"/>
        </w:rPr>
        <w:t>aufbau</w:t>
      </w:r>
      <w:r w:rsidRPr="00627C85">
        <w:rPr>
          <w:rFonts w:ascii="Avenir Next" w:hAnsi="Avenir Next"/>
          <w:color w:val="000000" w:themeColor="text1"/>
        </w:rPr>
        <w:t xml:space="preserve"> begründet</w:t>
      </w:r>
      <w:r>
        <w:rPr>
          <w:rFonts w:ascii="Avenir Next" w:hAnsi="Avenir Next"/>
          <w:color w:val="000000" w:themeColor="text1"/>
        </w:rPr>
        <w:t>, d</w:t>
      </w:r>
      <w:r w:rsidR="00BB3CCC">
        <w:rPr>
          <w:rFonts w:ascii="Avenir Next" w:hAnsi="Avenir Next"/>
          <w:color w:val="000000" w:themeColor="text1"/>
        </w:rPr>
        <w:t>er sehr klar strukturiert ist</w:t>
      </w:r>
      <w:r w:rsidRPr="00627C85">
        <w:rPr>
          <w:rFonts w:ascii="Avenir Next" w:hAnsi="Avenir Next"/>
          <w:color w:val="000000" w:themeColor="text1"/>
        </w:rPr>
        <w:t xml:space="preserve">: </w:t>
      </w:r>
      <w:r>
        <w:rPr>
          <w:rFonts w:ascii="Avenir Next" w:hAnsi="Avenir Next"/>
          <w:color w:val="000000" w:themeColor="text1"/>
        </w:rPr>
        <w:t>„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Für uns ist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es 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wichtig, die kommerzielle und konsumige 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>Basis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 nicht außer Acht zu lassen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und 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>Produkte mit System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in Preislagen 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>zu vermarkten, die den Mittelstand stärken“, sagt Oliver Cieszkowski.</w:t>
      </w:r>
    </w:p>
    <w:p w14:paraId="79DD2F3A" w14:textId="77777777" w:rsidR="008E027F" w:rsidRPr="00627C85" w:rsidRDefault="008E027F" w:rsidP="008E027F">
      <w:pPr>
        <w:rPr>
          <w:rFonts w:ascii="Avenir Next" w:hAnsi="Avenir Next"/>
          <w:color w:val="000000" w:themeColor="text1"/>
        </w:rPr>
      </w:pPr>
    </w:p>
    <w:p w14:paraId="3569B4EA" w14:textId="18AFE842" w:rsidR="008E027F" w:rsidRPr="00EA3188" w:rsidRDefault="008E027F" w:rsidP="008E027F">
      <w:pPr>
        <w:rPr>
          <w:rFonts w:ascii="Avenir Next" w:eastAsia="Times New Roman" w:hAnsi="Avenir Next" w:cs="Calibri"/>
          <w:color w:val="000000" w:themeColor="text1"/>
          <w:lang w:eastAsia="de-DE"/>
        </w:rPr>
      </w:pP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lastRenderedPageBreak/>
        <w:t xml:space="preserve">Das Fachpublikum dürfte an dem Messeauftritt kaum vorbeikommen.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Die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 Standfläche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 </w:t>
      </w:r>
      <w:r w:rsidR="00BB3CCC">
        <w:rPr>
          <w:rFonts w:ascii="Avenir Next" w:eastAsia="Times New Roman" w:hAnsi="Avenir Next" w:cs="Calibri"/>
          <w:color w:val="000000" w:themeColor="text1"/>
          <w:lang w:eastAsia="de-DE"/>
        </w:rPr>
        <w:t xml:space="preserve">C002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ist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 eine zentrale Anlaufstelle in der prominenten „Home“-Halle</w:t>
      </w:r>
      <w:r w:rsidR="00BB3CCC">
        <w:rPr>
          <w:rFonts w:ascii="Avenir Next" w:eastAsia="Times New Roman" w:hAnsi="Avenir Next" w:cs="Calibri"/>
          <w:color w:val="000000" w:themeColor="text1"/>
          <w:lang w:eastAsia="de-DE"/>
        </w:rPr>
        <w:t xml:space="preserve"> 10.1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,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darüber hinaus 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>sind mit dem Feedback der Handelspartner neue Produkte für beide Kollektionen entwickelt worden – s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>owohl im Tisch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-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 als auch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im 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Stuhlbereich. Der Systemgedanke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diente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 wie gewohnt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als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 Leitlinie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 für die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 Produktentwicklung.</w:t>
      </w:r>
    </w:p>
    <w:p w14:paraId="334E3DC4" w14:textId="77777777" w:rsidR="008E027F" w:rsidRPr="00627C85" w:rsidRDefault="008E027F" w:rsidP="008E027F">
      <w:pPr>
        <w:rPr>
          <w:rFonts w:ascii="Avenir Next" w:eastAsia="Times New Roman" w:hAnsi="Avenir Next" w:cs="Calibri"/>
          <w:color w:val="000000" w:themeColor="text1"/>
          <w:lang w:eastAsia="de-DE"/>
        </w:rPr>
      </w:pPr>
    </w:p>
    <w:p w14:paraId="5BA449FD" w14:textId="471731BA" w:rsidR="008E027F" w:rsidRPr="00627C85" w:rsidRDefault="008E027F" w:rsidP="008E027F">
      <w:pPr>
        <w:rPr>
          <w:rFonts w:ascii="Avenir Next" w:hAnsi="Avenir Next"/>
          <w:color w:val="000000" w:themeColor="text1"/>
        </w:rPr>
      </w:pP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Auf Produktebene </w:t>
      </w:r>
      <w:r w:rsidRPr="00627C85">
        <w:rPr>
          <w:rFonts w:ascii="Avenir Next" w:hAnsi="Avenir Next"/>
          <w:color w:val="000000" w:themeColor="text1"/>
        </w:rPr>
        <w:t xml:space="preserve">setzt Nouvion in einem zunehmend uniformen Produktangebot gekonnt Akzente. Die Einbaum-Butterfly-Tische </w:t>
      </w:r>
      <w:r>
        <w:rPr>
          <w:rFonts w:ascii="Avenir Next" w:hAnsi="Avenir Next"/>
          <w:color w:val="000000" w:themeColor="text1"/>
        </w:rPr>
        <w:t>zelebrieren</w:t>
      </w:r>
      <w:r w:rsidRPr="00627C85">
        <w:rPr>
          <w:rFonts w:ascii="Avenir Next" w:hAnsi="Avenir Next"/>
          <w:color w:val="000000" w:themeColor="text1"/>
        </w:rPr>
        <w:t xml:space="preserve"> das Holzhandwerk, die Oberflächen aus amerikanischer und europäischem Nussbaum bieten Alternativen zur Eichen-Schwemme und die neuen Ergänzungen für Tisch- und Stuhl-Gestelle bieten schicke farbliche Varianten</w:t>
      </w:r>
      <w:r w:rsidR="00D45B21">
        <w:rPr>
          <w:rFonts w:ascii="Avenir Next" w:hAnsi="Avenir Next"/>
          <w:color w:val="000000" w:themeColor="text1"/>
        </w:rPr>
        <w:t xml:space="preserve"> für den Einrichtungshandel.</w:t>
      </w:r>
    </w:p>
    <w:p w14:paraId="48B75B2E" w14:textId="77777777" w:rsidR="008E027F" w:rsidRPr="00EA3188" w:rsidRDefault="008E027F" w:rsidP="008E027F">
      <w:pPr>
        <w:rPr>
          <w:rFonts w:ascii="Avenir Next" w:eastAsia="Times New Roman" w:hAnsi="Avenir Next" w:cs="Calibri"/>
          <w:color w:val="000000" w:themeColor="text1"/>
          <w:lang w:eastAsia="de-DE"/>
        </w:rPr>
      </w:pPr>
    </w:p>
    <w:p w14:paraId="37D55DCF" w14:textId="5B46A3E4" w:rsidR="00920217" w:rsidRPr="002C6EA6" w:rsidRDefault="008E027F" w:rsidP="008E027F">
      <w:pPr>
        <w:rPr>
          <w:rFonts w:ascii="Avenir Next" w:hAnsi="Avenir Next" w:cstheme="majorHAnsi"/>
        </w:rPr>
      </w:pP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„Wir schauen mit Zuversicht auf die imm cologne, weil wir uns inzwischen eine Position als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starker Partner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 für alle Vermarktungsformate erarbeitet haben</w:t>
      </w:r>
      <w:r w:rsidR="00695770">
        <w:rPr>
          <w:rFonts w:ascii="Avenir Next" w:eastAsia="Times New Roman" w:hAnsi="Avenir Next" w:cs="Calibri"/>
          <w:color w:val="000000" w:themeColor="text1"/>
          <w:lang w:eastAsia="de-DE"/>
        </w:rPr>
        <w:t xml:space="preserve"> –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a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ngefangen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beim 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Mittelstand über das Objektgeschäft bis hin zum Onlinehandel mit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der 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>schnell verfügbare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n 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Ware 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>von</w:t>
      </w:r>
      <w:r w:rsidRPr="00EA3188">
        <w:rPr>
          <w:rFonts w:ascii="Avenir Next" w:eastAsia="Times New Roman" w:hAnsi="Avenir Next" w:cs="Calibri"/>
          <w:color w:val="000000" w:themeColor="text1"/>
          <w:lang w:eastAsia="de-DE"/>
        </w:rPr>
        <w:t xml:space="preserve"> Livalli. 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>Eine Messe ist dazu da, um</w:t>
      </w:r>
      <w:r w:rsidR="00D45B21">
        <w:rPr>
          <w:rFonts w:ascii="Avenir Next" w:eastAsia="Times New Roman" w:hAnsi="Avenir Next" w:cs="Calibri"/>
          <w:color w:val="000000" w:themeColor="text1"/>
          <w:lang w:eastAsia="de-DE"/>
        </w:rPr>
        <w:t xml:space="preserve"> </w:t>
      </w:r>
      <w:r w:rsidR="00D45B21" w:rsidRPr="00627C85">
        <w:rPr>
          <w:rFonts w:ascii="Avenir Next" w:eastAsia="Times New Roman" w:hAnsi="Avenir Next" w:cs="Calibri"/>
          <w:color w:val="000000" w:themeColor="text1"/>
          <w:lang w:eastAsia="de-DE"/>
        </w:rPr>
        <w:t>mit bestehenden und neuen Geschäftspartnern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 xml:space="preserve"> Verbindungen zu knüpfen. Wir stehen dazu </w:t>
      </w:r>
      <w:r w:rsidR="00BB3CCC">
        <w:rPr>
          <w:rFonts w:ascii="Avenir Next" w:eastAsia="Times New Roman" w:hAnsi="Avenir Next" w:cs="Calibri"/>
          <w:color w:val="000000" w:themeColor="text1"/>
          <w:lang w:eastAsia="de-DE"/>
        </w:rPr>
        <w:t xml:space="preserve">bereit – </w:t>
      </w:r>
      <w:r w:rsidRPr="00627C85">
        <w:rPr>
          <w:rFonts w:ascii="Avenir Next" w:eastAsia="Times New Roman" w:hAnsi="Avenir Next" w:cs="Calibri"/>
          <w:color w:val="000000" w:themeColor="text1"/>
          <w:lang w:eastAsia="de-DE"/>
        </w:rPr>
        <w:t>mit allem, was wir haben“, blickt Oliver Cieszkowski</w:t>
      </w:r>
      <w:r>
        <w:rPr>
          <w:rFonts w:ascii="Avenir Next" w:eastAsia="Times New Roman" w:hAnsi="Avenir Next" w:cs="Calibri"/>
          <w:color w:val="000000" w:themeColor="text1"/>
          <w:lang w:eastAsia="de-DE"/>
        </w:rPr>
        <w:t xml:space="preserve"> nach vorn.</w:t>
      </w:r>
    </w:p>
    <w:sectPr w:rsidR="00920217" w:rsidRPr="002C6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66"/>
    <w:rsid w:val="00044566"/>
    <w:rsid w:val="000735D5"/>
    <w:rsid w:val="00082909"/>
    <w:rsid w:val="001224E0"/>
    <w:rsid w:val="001259D0"/>
    <w:rsid w:val="00191E74"/>
    <w:rsid w:val="001C4095"/>
    <w:rsid w:val="001D5C9F"/>
    <w:rsid w:val="002C6EA6"/>
    <w:rsid w:val="00337559"/>
    <w:rsid w:val="00362BFF"/>
    <w:rsid w:val="003C0A77"/>
    <w:rsid w:val="003D5F5E"/>
    <w:rsid w:val="00440A89"/>
    <w:rsid w:val="00491DC8"/>
    <w:rsid w:val="004C6250"/>
    <w:rsid w:val="00502642"/>
    <w:rsid w:val="00690248"/>
    <w:rsid w:val="00695770"/>
    <w:rsid w:val="00897791"/>
    <w:rsid w:val="008E027F"/>
    <w:rsid w:val="00920217"/>
    <w:rsid w:val="009E673B"/>
    <w:rsid w:val="00A13F37"/>
    <w:rsid w:val="00A80234"/>
    <w:rsid w:val="00B157C1"/>
    <w:rsid w:val="00BB3031"/>
    <w:rsid w:val="00BB3CCC"/>
    <w:rsid w:val="00CA6E4E"/>
    <w:rsid w:val="00CB400D"/>
    <w:rsid w:val="00D45B21"/>
    <w:rsid w:val="00D50E9A"/>
    <w:rsid w:val="00DC0877"/>
    <w:rsid w:val="00E353CF"/>
    <w:rsid w:val="00F137ED"/>
    <w:rsid w:val="00F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79E19"/>
  <w15:chartTrackingRefBased/>
  <w15:docId w15:val="{29D08C4D-AAC5-3740-8E83-200ACE80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Tapken</dc:creator>
  <cp:keywords/>
  <dc:description/>
  <cp:lastModifiedBy>Sascha Tapken</cp:lastModifiedBy>
  <cp:revision>7</cp:revision>
  <cp:lastPrinted>2023-02-10T09:07:00Z</cp:lastPrinted>
  <dcterms:created xsi:type="dcterms:W3CDTF">2024-01-02T09:49:00Z</dcterms:created>
  <dcterms:modified xsi:type="dcterms:W3CDTF">2024-01-09T08:05:00Z</dcterms:modified>
</cp:coreProperties>
</file>