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1FE38" w14:textId="7502145F" w:rsidR="00CA3694" w:rsidRDefault="00CA3694" w:rsidP="00CA3694">
      <w:pPr>
        <w:tabs>
          <w:tab w:val="left" w:pos="3060"/>
          <w:tab w:val="left" w:pos="3600"/>
          <w:tab w:val="left" w:pos="6840"/>
          <w:tab w:val="left" w:pos="6872"/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Medienmitteilung</w:t>
      </w:r>
      <w:r w:rsidRPr="00EC708A">
        <w:rPr>
          <w:sz w:val="22"/>
          <w:szCs w:val="22"/>
        </w:rPr>
        <w:t xml:space="preserve">, </w:t>
      </w:r>
      <w:r w:rsidR="00850185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FD2D17">
        <w:rPr>
          <w:sz w:val="22"/>
          <w:szCs w:val="22"/>
        </w:rPr>
        <w:t>Dezember</w:t>
      </w:r>
      <w:r>
        <w:rPr>
          <w:sz w:val="22"/>
          <w:szCs w:val="22"/>
        </w:rPr>
        <w:t xml:space="preserve"> 20</w:t>
      </w:r>
      <w:r w:rsidR="00FD2D17">
        <w:rPr>
          <w:sz w:val="22"/>
          <w:szCs w:val="22"/>
        </w:rPr>
        <w:t>21</w:t>
      </w:r>
    </w:p>
    <w:p w14:paraId="2DA2707A" w14:textId="77777777" w:rsidR="00CA3694" w:rsidRPr="00EC708A" w:rsidRDefault="00CA3694" w:rsidP="00CA3694">
      <w:pPr>
        <w:tabs>
          <w:tab w:val="left" w:pos="3060"/>
          <w:tab w:val="left" w:pos="3600"/>
          <w:tab w:val="left" w:pos="6840"/>
          <w:tab w:val="left" w:pos="6872"/>
          <w:tab w:val="left" w:pos="8222"/>
        </w:tabs>
        <w:rPr>
          <w:b/>
        </w:rPr>
      </w:pPr>
    </w:p>
    <w:p w14:paraId="4BC1D2C2" w14:textId="0C54504C" w:rsidR="00CA3694" w:rsidRPr="008E178D" w:rsidRDefault="00CA3694" w:rsidP="00CA3694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St.</w:t>
      </w:r>
      <w:r w:rsidRPr="008E178D">
        <w:rPr>
          <w:b/>
          <w:sz w:val="26"/>
          <w:szCs w:val="26"/>
        </w:rPr>
        <w:t>Gallen</w:t>
      </w:r>
      <w:proofErr w:type="spellEnd"/>
      <w:r w:rsidRPr="008E178D">
        <w:rPr>
          <w:b/>
          <w:sz w:val="26"/>
          <w:szCs w:val="26"/>
        </w:rPr>
        <w:t xml:space="preserve"> gegen Leukämie</w:t>
      </w:r>
      <w:r>
        <w:rPr>
          <w:b/>
          <w:sz w:val="26"/>
          <w:szCs w:val="26"/>
        </w:rPr>
        <w:t>»</w:t>
      </w:r>
      <w:r w:rsidRPr="008E178D">
        <w:rPr>
          <w:b/>
          <w:sz w:val="26"/>
          <w:szCs w:val="26"/>
        </w:rPr>
        <w:t xml:space="preserve">: </w:t>
      </w:r>
      <w:r w:rsidR="00FD2D17">
        <w:rPr>
          <w:b/>
          <w:sz w:val="26"/>
          <w:szCs w:val="26"/>
        </w:rPr>
        <w:t>Registrierungs</w:t>
      </w:r>
      <w:r w:rsidRPr="008E178D">
        <w:rPr>
          <w:b/>
          <w:sz w:val="26"/>
          <w:szCs w:val="26"/>
        </w:rPr>
        <w:t>aktion an der HSG</w:t>
      </w:r>
    </w:p>
    <w:p w14:paraId="65BF3F88" w14:textId="063B101D" w:rsidR="00CA3694" w:rsidRDefault="00CA3694" w:rsidP="00CA3694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HSG-Studierende und</w:t>
      </w:r>
      <w:r w:rsidR="00BB5317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Blutspende</w:t>
      </w:r>
      <w:r w:rsidR="00BB5317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SRK Schweiz laden a</w:t>
      </w:r>
      <w:r w:rsidRPr="00197163">
        <w:rPr>
          <w:i/>
          <w:iCs/>
          <w:color w:val="000000"/>
          <w:sz w:val="22"/>
          <w:szCs w:val="22"/>
        </w:rPr>
        <w:t xml:space="preserve">m </w:t>
      </w:r>
      <w:r w:rsidR="00FD2D17">
        <w:rPr>
          <w:i/>
          <w:iCs/>
          <w:color w:val="000000"/>
          <w:sz w:val="22"/>
          <w:szCs w:val="22"/>
        </w:rPr>
        <w:t>14. und 15.</w:t>
      </w:r>
      <w:r>
        <w:rPr>
          <w:i/>
          <w:iCs/>
          <w:color w:val="000000"/>
          <w:sz w:val="22"/>
          <w:szCs w:val="22"/>
        </w:rPr>
        <w:t xml:space="preserve"> Dezember 20</w:t>
      </w:r>
      <w:r w:rsidR="00FD2D17">
        <w:rPr>
          <w:i/>
          <w:iCs/>
          <w:color w:val="000000"/>
          <w:sz w:val="22"/>
          <w:szCs w:val="22"/>
        </w:rPr>
        <w:t>21</w:t>
      </w:r>
      <w:r w:rsidR="00BB5317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zu einer öffentlichen </w:t>
      </w:r>
      <w:r w:rsidR="00FA45AF">
        <w:rPr>
          <w:i/>
          <w:iCs/>
          <w:color w:val="000000"/>
          <w:sz w:val="22"/>
          <w:szCs w:val="22"/>
        </w:rPr>
        <w:t>Registrierungs</w:t>
      </w:r>
      <w:r w:rsidRPr="00FF01FA">
        <w:rPr>
          <w:i/>
          <w:iCs/>
          <w:color w:val="000000"/>
          <w:sz w:val="22"/>
          <w:szCs w:val="22"/>
        </w:rPr>
        <w:t>aktion</w:t>
      </w:r>
      <w:r w:rsidR="009D7CAF">
        <w:rPr>
          <w:i/>
          <w:iCs/>
          <w:color w:val="000000"/>
          <w:sz w:val="22"/>
          <w:szCs w:val="22"/>
        </w:rPr>
        <w:t xml:space="preserve"> für die Blutstammzellspende</w:t>
      </w:r>
      <w:r>
        <w:rPr>
          <w:i/>
          <w:iCs/>
          <w:color w:val="000000"/>
          <w:sz w:val="22"/>
          <w:szCs w:val="22"/>
        </w:rPr>
        <w:t xml:space="preserve"> ein. Alle</w:t>
      </w:r>
      <w:r w:rsidRPr="009A5010">
        <w:rPr>
          <w:i/>
          <w:iCs/>
          <w:color w:val="000000"/>
          <w:sz w:val="22"/>
          <w:szCs w:val="22"/>
        </w:rPr>
        <w:t xml:space="preserve"> </w:t>
      </w:r>
      <w:r w:rsidR="009D7CAF">
        <w:rPr>
          <w:i/>
          <w:iCs/>
          <w:color w:val="000000"/>
          <w:sz w:val="22"/>
          <w:szCs w:val="22"/>
        </w:rPr>
        <w:t xml:space="preserve">gesunden </w:t>
      </w:r>
      <w:r w:rsidRPr="009A5010">
        <w:rPr>
          <w:i/>
          <w:iCs/>
          <w:color w:val="000000"/>
          <w:sz w:val="22"/>
          <w:szCs w:val="22"/>
        </w:rPr>
        <w:t>Person</w:t>
      </w:r>
      <w:r>
        <w:rPr>
          <w:i/>
          <w:iCs/>
          <w:color w:val="000000"/>
          <w:sz w:val="22"/>
          <w:szCs w:val="22"/>
        </w:rPr>
        <w:t>en</w:t>
      </w:r>
      <w:r w:rsidRPr="009A5010">
        <w:rPr>
          <w:i/>
          <w:iCs/>
          <w:color w:val="000000"/>
          <w:sz w:val="22"/>
          <w:szCs w:val="22"/>
        </w:rPr>
        <w:t xml:space="preserve"> zwischen 18 und </w:t>
      </w:r>
      <w:r w:rsidR="009D7CAF">
        <w:rPr>
          <w:i/>
          <w:iCs/>
          <w:color w:val="000000"/>
          <w:sz w:val="22"/>
          <w:szCs w:val="22"/>
        </w:rPr>
        <w:t>40</w:t>
      </w:r>
      <w:r w:rsidRPr="009A5010">
        <w:rPr>
          <w:i/>
          <w:iCs/>
          <w:color w:val="000000"/>
          <w:sz w:val="22"/>
          <w:szCs w:val="22"/>
        </w:rPr>
        <w:t xml:space="preserve"> Jahren</w:t>
      </w:r>
      <w:r w:rsidR="009D7CAF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können sich </w:t>
      </w:r>
      <w:r w:rsidRPr="009A5010">
        <w:rPr>
          <w:i/>
          <w:iCs/>
          <w:color w:val="000000"/>
          <w:sz w:val="22"/>
          <w:szCs w:val="22"/>
        </w:rPr>
        <w:t>ko</w:t>
      </w:r>
      <w:r>
        <w:rPr>
          <w:i/>
          <w:iCs/>
          <w:color w:val="000000"/>
          <w:sz w:val="22"/>
          <w:szCs w:val="22"/>
        </w:rPr>
        <w:t xml:space="preserve">stenlos in </w:t>
      </w:r>
      <w:r w:rsidR="00183A29">
        <w:rPr>
          <w:i/>
          <w:iCs/>
          <w:color w:val="000000"/>
          <w:sz w:val="22"/>
          <w:szCs w:val="22"/>
        </w:rPr>
        <w:t>der</w:t>
      </w:r>
      <w:r>
        <w:rPr>
          <w:i/>
          <w:iCs/>
          <w:color w:val="000000"/>
          <w:sz w:val="22"/>
          <w:szCs w:val="22"/>
        </w:rPr>
        <w:t xml:space="preserve"> internationalen</w:t>
      </w:r>
      <w:r w:rsidRPr="009A5010">
        <w:rPr>
          <w:i/>
          <w:iCs/>
          <w:color w:val="000000"/>
          <w:sz w:val="22"/>
          <w:szCs w:val="22"/>
        </w:rPr>
        <w:t xml:space="preserve"> Datenbank für Blutstam</w:t>
      </w:r>
      <w:r>
        <w:rPr>
          <w:i/>
          <w:iCs/>
          <w:color w:val="000000"/>
          <w:sz w:val="22"/>
          <w:szCs w:val="22"/>
        </w:rPr>
        <w:t>mzellspender registrieren lassen. Die Aktion «</w:t>
      </w:r>
      <w:proofErr w:type="spellStart"/>
      <w:r>
        <w:rPr>
          <w:i/>
          <w:iCs/>
          <w:color w:val="000000"/>
          <w:sz w:val="22"/>
          <w:szCs w:val="22"/>
        </w:rPr>
        <w:t>St.Gallen</w:t>
      </w:r>
      <w:proofErr w:type="spellEnd"/>
      <w:r>
        <w:rPr>
          <w:i/>
          <w:iCs/>
          <w:color w:val="000000"/>
          <w:sz w:val="22"/>
          <w:szCs w:val="22"/>
        </w:rPr>
        <w:t xml:space="preserve"> gegen Leukämie» </w:t>
      </w:r>
      <w:r w:rsidR="00FD2D17">
        <w:rPr>
          <w:i/>
          <w:iCs/>
          <w:color w:val="000000"/>
          <w:sz w:val="22"/>
          <w:szCs w:val="22"/>
        </w:rPr>
        <w:t xml:space="preserve">findet unter dem Motto «All I </w:t>
      </w:r>
      <w:proofErr w:type="spellStart"/>
      <w:r w:rsidR="00FD2D17">
        <w:rPr>
          <w:i/>
          <w:iCs/>
          <w:color w:val="000000"/>
          <w:sz w:val="22"/>
          <w:szCs w:val="22"/>
        </w:rPr>
        <w:t>want</w:t>
      </w:r>
      <w:proofErr w:type="spellEnd"/>
      <w:r w:rsidR="00FD2D17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FD2D17">
        <w:rPr>
          <w:i/>
          <w:iCs/>
          <w:color w:val="000000"/>
          <w:sz w:val="22"/>
          <w:szCs w:val="22"/>
        </w:rPr>
        <w:t>for</w:t>
      </w:r>
      <w:proofErr w:type="spellEnd"/>
      <w:r w:rsidR="00FD2D17">
        <w:rPr>
          <w:i/>
          <w:iCs/>
          <w:color w:val="000000"/>
          <w:sz w:val="22"/>
          <w:szCs w:val="22"/>
        </w:rPr>
        <w:t xml:space="preserve"> Christmas </w:t>
      </w:r>
      <w:proofErr w:type="spellStart"/>
      <w:r w:rsidR="00FD2D17">
        <w:rPr>
          <w:i/>
          <w:iCs/>
          <w:color w:val="000000"/>
          <w:sz w:val="22"/>
          <w:szCs w:val="22"/>
        </w:rPr>
        <w:t>is</w:t>
      </w:r>
      <w:proofErr w:type="spellEnd"/>
      <w:r w:rsidR="00FD2D17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FD2D17">
        <w:rPr>
          <w:i/>
          <w:iCs/>
          <w:color w:val="000000"/>
          <w:sz w:val="22"/>
          <w:szCs w:val="22"/>
        </w:rPr>
        <w:t>you</w:t>
      </w:r>
      <w:proofErr w:type="spellEnd"/>
      <w:r w:rsidR="00FD2D17">
        <w:rPr>
          <w:i/>
          <w:iCs/>
          <w:color w:val="000000"/>
          <w:sz w:val="22"/>
          <w:szCs w:val="22"/>
        </w:rPr>
        <w:t xml:space="preserve"> – </w:t>
      </w:r>
      <w:r w:rsidR="004656A1">
        <w:rPr>
          <w:i/>
          <w:iCs/>
          <w:color w:val="000000"/>
          <w:sz w:val="22"/>
          <w:szCs w:val="22"/>
        </w:rPr>
        <w:t>s</w:t>
      </w:r>
      <w:r w:rsidR="00FD2D17">
        <w:rPr>
          <w:i/>
          <w:iCs/>
          <w:color w:val="000000"/>
          <w:sz w:val="22"/>
          <w:szCs w:val="22"/>
        </w:rPr>
        <w:t>ei das grösste Geschenk dieses Jahr»</w:t>
      </w:r>
      <w:r w:rsidR="00183A29">
        <w:rPr>
          <w:i/>
          <w:iCs/>
          <w:color w:val="000000"/>
          <w:sz w:val="22"/>
          <w:szCs w:val="22"/>
        </w:rPr>
        <w:t xml:space="preserve"> statt</w:t>
      </w:r>
      <w:r w:rsidR="00FD2D17">
        <w:rPr>
          <w:i/>
          <w:iCs/>
          <w:color w:val="000000"/>
          <w:sz w:val="22"/>
          <w:szCs w:val="22"/>
        </w:rPr>
        <w:t>.</w:t>
      </w:r>
    </w:p>
    <w:p w14:paraId="74F52330" w14:textId="2933DB17" w:rsidR="00CA3694" w:rsidRPr="00272A9D" w:rsidRDefault="00CA3694" w:rsidP="00CA3694">
      <w:pPr>
        <w:jc w:val="both"/>
        <w:rPr>
          <w:rFonts w:cs="Arial"/>
          <w:i/>
          <w:lang w:eastAsia="de-CH"/>
        </w:rPr>
      </w:pPr>
      <w:r>
        <w:rPr>
          <w:iCs/>
          <w:color w:val="000000"/>
        </w:rPr>
        <w:br/>
      </w:r>
      <w:r>
        <w:rPr>
          <w:rFonts w:cs="Arial"/>
          <w:lang w:eastAsia="de-CH"/>
        </w:rPr>
        <w:t>Täglich erkranken</w:t>
      </w:r>
      <w:r w:rsidRPr="00801E32">
        <w:rPr>
          <w:rFonts w:cs="Arial"/>
          <w:lang w:eastAsia="de-CH"/>
        </w:rPr>
        <w:t xml:space="preserve"> in der Schweiz Kinder und Erwachsene an Leukämie</w:t>
      </w:r>
      <w:r w:rsidR="007D4E3F">
        <w:rPr>
          <w:rFonts w:cs="Arial"/>
          <w:lang w:eastAsia="de-CH"/>
        </w:rPr>
        <w:t>.</w:t>
      </w:r>
      <w:r w:rsidRPr="00801E32">
        <w:rPr>
          <w:rFonts w:cs="Arial"/>
          <w:lang w:eastAsia="de-CH"/>
        </w:rPr>
        <w:t xml:space="preserve"> Vielen von ihnen kann mit einer Transplantation von Blutstammzellen </w:t>
      </w:r>
      <w:r w:rsidR="009D7CAF">
        <w:rPr>
          <w:rFonts w:cs="Arial"/>
          <w:lang w:eastAsia="de-CH"/>
        </w:rPr>
        <w:t>das Leben gerettet</w:t>
      </w:r>
      <w:r w:rsidR="009D7CAF" w:rsidRPr="00801E32">
        <w:rPr>
          <w:rFonts w:cs="Arial"/>
          <w:lang w:eastAsia="de-CH"/>
        </w:rPr>
        <w:t xml:space="preserve"> </w:t>
      </w:r>
      <w:r w:rsidRPr="00801E32">
        <w:rPr>
          <w:rFonts w:cs="Arial"/>
          <w:lang w:eastAsia="de-CH"/>
        </w:rPr>
        <w:t>werden. Die Suche nach einem passenden Blutstammzellspender ist jedoc</w:t>
      </w:r>
      <w:r>
        <w:rPr>
          <w:rFonts w:cs="Arial"/>
          <w:lang w:eastAsia="de-CH"/>
        </w:rPr>
        <w:t>h</w:t>
      </w:r>
      <w:r w:rsidRPr="00801E32">
        <w:rPr>
          <w:rFonts w:cs="Arial"/>
          <w:lang w:eastAsia="de-CH"/>
        </w:rPr>
        <w:t xml:space="preserve"> sehr schwierig</w:t>
      </w:r>
      <w:r>
        <w:rPr>
          <w:rFonts w:cs="Arial"/>
          <w:lang w:eastAsia="de-CH"/>
        </w:rPr>
        <w:t>, da die Gewebemerkmale von</w:t>
      </w:r>
      <w:r w:rsidR="00A5758B">
        <w:rPr>
          <w:rFonts w:cs="Arial"/>
          <w:lang w:eastAsia="de-CH"/>
        </w:rPr>
        <w:t xml:space="preserve"> </w:t>
      </w:r>
      <w:r>
        <w:rPr>
          <w:rFonts w:cs="Arial"/>
          <w:lang w:eastAsia="de-CH"/>
        </w:rPr>
        <w:t>Patient und Spender möglichst gut übereinstimmen müssen.</w:t>
      </w:r>
      <w:r w:rsidRPr="00801E32">
        <w:rPr>
          <w:rFonts w:cs="Arial"/>
          <w:lang w:eastAsia="de-CH"/>
        </w:rPr>
        <w:t xml:space="preserve"> Je mehr Menschen sich als Spender</w:t>
      </w:r>
      <w:r w:rsidR="009D7CAF">
        <w:rPr>
          <w:rFonts w:cs="Arial"/>
          <w:lang w:eastAsia="de-CH"/>
        </w:rPr>
        <w:t>innen und Spender</w:t>
      </w:r>
      <w:r w:rsidRPr="00801E32">
        <w:rPr>
          <w:rFonts w:cs="Arial"/>
          <w:lang w:eastAsia="de-CH"/>
        </w:rPr>
        <w:t xml:space="preserve"> registrieren, umso grösser ist die Chance, </w:t>
      </w:r>
      <w:r w:rsidR="009D7CAF">
        <w:rPr>
          <w:rFonts w:cs="Arial"/>
          <w:lang w:eastAsia="de-CH"/>
        </w:rPr>
        <w:t>einer betroffenen Person</w:t>
      </w:r>
      <w:r w:rsidRPr="00801E32">
        <w:rPr>
          <w:rFonts w:cs="Arial"/>
          <w:lang w:eastAsia="de-CH"/>
        </w:rPr>
        <w:t xml:space="preserve"> </w:t>
      </w:r>
      <w:r>
        <w:rPr>
          <w:rFonts w:cs="Arial"/>
          <w:lang w:eastAsia="de-CH"/>
        </w:rPr>
        <w:t xml:space="preserve">auch </w:t>
      </w:r>
      <w:r w:rsidRPr="00801E32">
        <w:rPr>
          <w:rFonts w:cs="Arial"/>
          <w:lang w:eastAsia="de-CH"/>
        </w:rPr>
        <w:t>rechtzeitig helfen zu können.</w:t>
      </w:r>
    </w:p>
    <w:p w14:paraId="7B53E005" w14:textId="77777777" w:rsidR="00CA3694" w:rsidRPr="00801E32" w:rsidRDefault="00CA3694" w:rsidP="00CA3694">
      <w:pPr>
        <w:rPr>
          <w:rFonts w:cs="Arial"/>
          <w:b/>
          <w:lang w:eastAsia="de-CH"/>
        </w:rPr>
      </w:pPr>
    </w:p>
    <w:p w14:paraId="5BC61C1F" w14:textId="77777777" w:rsidR="00CA3694" w:rsidRDefault="00CA3694" w:rsidP="00CA3694">
      <w:pPr>
        <w:rPr>
          <w:rFonts w:cs="Arial"/>
          <w:b/>
          <w:lang w:eastAsia="de-CH"/>
        </w:rPr>
      </w:pPr>
      <w:r w:rsidRPr="00801E32">
        <w:rPr>
          <w:rFonts w:cs="Arial"/>
          <w:b/>
          <w:lang w:eastAsia="de-CH"/>
        </w:rPr>
        <w:t>In wenigen Minuten registrier</w:t>
      </w:r>
      <w:r>
        <w:rPr>
          <w:rFonts w:cs="Arial"/>
          <w:b/>
          <w:lang w:eastAsia="de-CH"/>
        </w:rPr>
        <w:t>t</w:t>
      </w:r>
    </w:p>
    <w:p w14:paraId="5A31B849" w14:textId="04764250" w:rsidR="00CA3694" w:rsidRPr="00A5758B" w:rsidRDefault="00CA3694" w:rsidP="00A5758B">
      <w:pPr>
        <w:jc w:val="both"/>
        <w:rPr>
          <w:rFonts w:cs="Arial"/>
          <w:u w:val="single"/>
          <w:lang w:eastAsia="de-CH"/>
        </w:rPr>
      </w:pPr>
      <w:r w:rsidRPr="00D63454">
        <w:rPr>
          <w:rFonts w:cs="Arial"/>
          <w:lang w:eastAsia="de-CH"/>
        </w:rPr>
        <w:t xml:space="preserve">Um sich als Spenderin oder Spender zu registrieren, </w:t>
      </w:r>
      <w:r w:rsidR="00A5758B">
        <w:rPr>
          <w:rFonts w:cs="Arial"/>
          <w:lang w:eastAsia="de-CH"/>
        </w:rPr>
        <w:t>muss man</w:t>
      </w:r>
      <w:r w:rsidRPr="00D63454">
        <w:rPr>
          <w:rFonts w:cs="Arial"/>
          <w:lang w:eastAsia="de-CH"/>
        </w:rPr>
        <w:t xml:space="preserve"> zwischen 18 und </w:t>
      </w:r>
      <w:r w:rsidR="009D7CAF">
        <w:rPr>
          <w:rFonts w:cs="Arial"/>
          <w:lang w:eastAsia="de-CH"/>
        </w:rPr>
        <w:t>40</w:t>
      </w:r>
      <w:r w:rsidRPr="00D63454">
        <w:rPr>
          <w:rFonts w:cs="Arial"/>
          <w:lang w:eastAsia="de-CH"/>
        </w:rPr>
        <w:t xml:space="preserve"> Jahre alt</w:t>
      </w:r>
      <w:r w:rsidR="007D4E3F">
        <w:rPr>
          <w:rFonts w:cs="Arial"/>
          <w:lang w:eastAsia="de-CH"/>
        </w:rPr>
        <w:t xml:space="preserve">, </w:t>
      </w:r>
      <w:r w:rsidRPr="00D63454">
        <w:rPr>
          <w:rFonts w:cs="Arial"/>
          <w:lang w:eastAsia="de-CH"/>
        </w:rPr>
        <w:t>in guter gesundheitlicher Verfassung</w:t>
      </w:r>
      <w:r>
        <w:rPr>
          <w:rFonts w:cs="Arial"/>
          <w:lang w:eastAsia="de-CH"/>
        </w:rPr>
        <w:t xml:space="preserve"> </w:t>
      </w:r>
      <w:r w:rsidR="007D4E3F">
        <w:rPr>
          <w:rFonts w:cs="Arial"/>
          <w:lang w:eastAsia="de-CH"/>
        </w:rPr>
        <w:t xml:space="preserve">und in der Schweiz oder Lichtenstein krankenversichert </w:t>
      </w:r>
      <w:r>
        <w:rPr>
          <w:rFonts w:cs="Arial"/>
          <w:lang w:eastAsia="de-CH"/>
        </w:rPr>
        <w:t>sein.</w:t>
      </w:r>
      <w:r w:rsidRPr="00D63454">
        <w:rPr>
          <w:rFonts w:cs="Arial"/>
          <w:lang w:eastAsia="de-CH"/>
        </w:rPr>
        <w:t xml:space="preserve"> </w:t>
      </w:r>
      <w:r w:rsidR="00D87E3F">
        <w:rPr>
          <w:rFonts w:cs="Arial"/>
          <w:lang w:eastAsia="de-CH"/>
        </w:rPr>
        <w:t>Welches</w:t>
      </w:r>
      <w:r w:rsidRPr="00D63454">
        <w:rPr>
          <w:rFonts w:cs="Arial"/>
          <w:lang w:eastAsia="de-CH"/>
        </w:rPr>
        <w:t xml:space="preserve"> die </w:t>
      </w:r>
      <w:r w:rsidR="009D7CAF">
        <w:rPr>
          <w:rFonts w:cs="Arial"/>
          <w:lang w:eastAsia="de-CH"/>
        </w:rPr>
        <w:t>medizinischen</w:t>
      </w:r>
      <w:r w:rsidR="009D7CAF" w:rsidRPr="00D63454">
        <w:rPr>
          <w:rFonts w:cs="Arial"/>
          <w:lang w:eastAsia="de-CH"/>
        </w:rPr>
        <w:t xml:space="preserve"> </w:t>
      </w:r>
      <w:r w:rsidRPr="00D63454">
        <w:rPr>
          <w:rFonts w:cs="Arial"/>
          <w:lang w:eastAsia="de-CH"/>
        </w:rPr>
        <w:t xml:space="preserve">Kriterien für eine Registrierung </w:t>
      </w:r>
      <w:r w:rsidR="00D87E3F">
        <w:rPr>
          <w:rFonts w:cs="Arial"/>
          <w:lang w:eastAsia="de-CH"/>
        </w:rPr>
        <w:t>sind</w:t>
      </w:r>
      <w:r w:rsidRPr="00D63454">
        <w:rPr>
          <w:rFonts w:cs="Arial"/>
          <w:lang w:eastAsia="de-CH"/>
        </w:rPr>
        <w:t>, er</w:t>
      </w:r>
      <w:r w:rsidR="00D87E3F">
        <w:rPr>
          <w:rFonts w:cs="Arial"/>
          <w:lang w:eastAsia="de-CH"/>
        </w:rPr>
        <w:t>fährt man</w:t>
      </w:r>
      <w:r w:rsidRPr="00D63454">
        <w:rPr>
          <w:rFonts w:cs="Arial"/>
          <w:lang w:eastAsia="de-CH"/>
        </w:rPr>
        <w:t> </w:t>
      </w:r>
      <w:hyperlink r:id="rId8" w:tgtFrame="_blank" w:history="1">
        <w:r w:rsidRPr="007D4E3F">
          <w:rPr>
            <w:rStyle w:val="Hyperlink"/>
            <w:rFonts w:cs="Arial"/>
            <w:lang w:eastAsia="de-CH"/>
          </w:rPr>
          <w:t>hier.</w:t>
        </w:r>
      </w:hyperlink>
    </w:p>
    <w:p w14:paraId="4077BF5B" w14:textId="77777777" w:rsidR="00CA3694" w:rsidRDefault="00CA3694" w:rsidP="00CA3694">
      <w:pPr>
        <w:jc w:val="both"/>
        <w:rPr>
          <w:rFonts w:cs="Arial"/>
          <w:lang w:eastAsia="de-CH"/>
        </w:rPr>
      </w:pPr>
    </w:p>
    <w:p w14:paraId="69B706CB" w14:textId="0E7178F5" w:rsidR="00CA3694" w:rsidRPr="00583FFA" w:rsidRDefault="00CA3694" w:rsidP="007D4E3F">
      <w:pPr>
        <w:jc w:val="both"/>
        <w:rPr>
          <w:rFonts w:cs="Arial"/>
          <w:lang w:eastAsia="de-CH"/>
        </w:rPr>
      </w:pPr>
      <w:r w:rsidRPr="00801E32">
        <w:rPr>
          <w:rFonts w:cs="Arial"/>
          <w:lang w:eastAsia="de-CH"/>
        </w:rPr>
        <w:t xml:space="preserve">Die </w:t>
      </w:r>
      <w:r w:rsidR="009D7CAF">
        <w:rPr>
          <w:rFonts w:cs="Arial"/>
          <w:lang w:eastAsia="de-CH"/>
        </w:rPr>
        <w:t>Online-</w:t>
      </w:r>
      <w:r w:rsidRPr="00801E32">
        <w:rPr>
          <w:rFonts w:cs="Arial"/>
          <w:lang w:eastAsia="de-CH"/>
        </w:rPr>
        <w:t>Registrierung ist eine Sache von wenigen Minuten</w:t>
      </w:r>
      <w:r>
        <w:rPr>
          <w:rFonts w:cs="Arial"/>
          <w:lang w:eastAsia="de-CH"/>
        </w:rPr>
        <w:t>.</w:t>
      </w:r>
      <w:r w:rsidR="00583FFA">
        <w:rPr>
          <w:rFonts w:cs="Arial"/>
          <w:lang w:eastAsia="de-CH"/>
        </w:rPr>
        <w:t xml:space="preserve"> </w:t>
      </w:r>
      <w:r w:rsidR="00583FFA">
        <w:rPr>
          <w:color w:val="000000" w:themeColor="text1"/>
        </w:rPr>
        <w:t>Ein paar Tage nach der Registrierung</w:t>
      </w:r>
      <w:r w:rsidR="00583FFA" w:rsidRPr="64014F21">
        <w:rPr>
          <w:color w:val="000000" w:themeColor="text1"/>
        </w:rPr>
        <w:t xml:space="preserve"> bekommt </w:t>
      </w:r>
      <w:r w:rsidR="00EC1D06">
        <w:rPr>
          <w:color w:val="000000" w:themeColor="text1"/>
        </w:rPr>
        <w:t>man</w:t>
      </w:r>
      <w:r w:rsidR="00583FFA" w:rsidRPr="64014F21">
        <w:rPr>
          <w:color w:val="000000" w:themeColor="text1"/>
        </w:rPr>
        <w:t xml:space="preserve"> ein </w:t>
      </w:r>
      <w:proofErr w:type="spellStart"/>
      <w:r w:rsidR="00583FFA" w:rsidRPr="64014F21">
        <w:rPr>
          <w:color w:val="000000" w:themeColor="text1"/>
        </w:rPr>
        <w:t>Testset</w:t>
      </w:r>
      <w:proofErr w:type="spellEnd"/>
      <w:r w:rsidR="00583FFA" w:rsidRPr="64014F21">
        <w:rPr>
          <w:color w:val="000000" w:themeColor="text1"/>
        </w:rPr>
        <w:t xml:space="preserve"> mit Stäbchen nach Hause geschickt, mit welchem </w:t>
      </w:r>
      <w:r w:rsidR="00583FFA">
        <w:rPr>
          <w:color w:val="000000" w:themeColor="text1"/>
        </w:rPr>
        <w:t>man</w:t>
      </w:r>
      <w:r w:rsidR="00583FFA" w:rsidRPr="64014F21">
        <w:rPr>
          <w:color w:val="000000" w:themeColor="text1"/>
        </w:rPr>
        <w:t xml:space="preserve"> schnell und schmerzfrei eine Mundschleimhautprobe </w:t>
      </w:r>
      <w:r w:rsidR="00983587">
        <w:rPr>
          <w:color w:val="000000" w:themeColor="text1"/>
        </w:rPr>
        <w:t>entnehmen und gratis zurückschicken</w:t>
      </w:r>
      <w:r w:rsidR="00983587" w:rsidRPr="64014F21">
        <w:rPr>
          <w:color w:val="000000" w:themeColor="text1"/>
        </w:rPr>
        <w:t xml:space="preserve"> </w:t>
      </w:r>
      <w:r w:rsidR="00583FFA" w:rsidRPr="64014F21">
        <w:rPr>
          <w:color w:val="000000" w:themeColor="text1"/>
        </w:rPr>
        <w:t>kan</w:t>
      </w:r>
      <w:r w:rsidR="00583FFA">
        <w:rPr>
          <w:color w:val="000000" w:themeColor="text1"/>
        </w:rPr>
        <w:t>n</w:t>
      </w:r>
      <w:r w:rsidR="00583FFA" w:rsidRPr="64014F21">
        <w:rPr>
          <w:color w:val="000000" w:themeColor="text1"/>
        </w:rPr>
        <w:t xml:space="preserve">. Schon </w:t>
      </w:r>
      <w:r w:rsidR="00583FFA">
        <w:rPr>
          <w:color w:val="000000" w:themeColor="text1"/>
        </w:rPr>
        <w:t>ist man</w:t>
      </w:r>
      <w:r w:rsidR="00583FFA" w:rsidRPr="64014F21">
        <w:rPr>
          <w:color w:val="000000" w:themeColor="text1"/>
        </w:rPr>
        <w:t xml:space="preserve"> als potenzieller Blutstammzellspender </w:t>
      </w:r>
      <w:r w:rsidR="00583FFA">
        <w:rPr>
          <w:color w:val="000000" w:themeColor="text1"/>
        </w:rPr>
        <w:t xml:space="preserve">in der </w:t>
      </w:r>
      <w:r w:rsidRPr="00D63454">
        <w:rPr>
          <w:rFonts w:cs="Arial"/>
          <w:lang w:eastAsia="de-CH"/>
        </w:rPr>
        <w:t>internationale</w:t>
      </w:r>
      <w:r w:rsidR="00583FFA">
        <w:rPr>
          <w:rFonts w:cs="Arial"/>
          <w:lang w:eastAsia="de-CH"/>
        </w:rPr>
        <w:t>n</w:t>
      </w:r>
      <w:r w:rsidRPr="00D63454">
        <w:rPr>
          <w:rFonts w:cs="Arial"/>
          <w:lang w:eastAsia="de-CH"/>
        </w:rPr>
        <w:t xml:space="preserve"> Datenbank </w:t>
      </w:r>
      <w:r w:rsidR="00583FFA">
        <w:rPr>
          <w:rFonts w:cs="Arial"/>
          <w:lang w:eastAsia="de-CH"/>
        </w:rPr>
        <w:t>registriert.</w:t>
      </w:r>
      <w:r>
        <w:rPr>
          <w:lang w:eastAsia="de-DE"/>
        </w:rPr>
        <w:t xml:space="preserve"> </w:t>
      </w:r>
    </w:p>
    <w:p w14:paraId="7E4D4D5B" w14:textId="77777777" w:rsidR="007D4E3F" w:rsidRPr="00801E32" w:rsidRDefault="007D4E3F" w:rsidP="007D4E3F">
      <w:pPr>
        <w:jc w:val="both"/>
        <w:rPr>
          <w:rFonts w:cs="Arial"/>
          <w:lang w:eastAsia="de-CH"/>
        </w:rPr>
      </w:pPr>
    </w:p>
    <w:p w14:paraId="2D8C85DE" w14:textId="77777777" w:rsidR="00CA3694" w:rsidRPr="00801E32" w:rsidRDefault="00CA3694" w:rsidP="00CA3694">
      <w:pPr>
        <w:rPr>
          <w:rFonts w:cs="Arial"/>
          <w:b/>
          <w:lang w:eastAsia="de-CH"/>
        </w:rPr>
      </w:pPr>
      <w:r>
        <w:rPr>
          <w:rFonts w:cs="Arial"/>
          <w:b/>
          <w:lang w:eastAsia="de-CH"/>
        </w:rPr>
        <w:t>Ein Spender für jeden Patienten</w:t>
      </w:r>
    </w:p>
    <w:p w14:paraId="02F8739D" w14:textId="558E7F22" w:rsidR="00CA3694" w:rsidRDefault="00CA3694" w:rsidP="00CA3694">
      <w:pPr>
        <w:jc w:val="both"/>
        <w:rPr>
          <w:iCs/>
          <w:color w:val="000000"/>
        </w:rPr>
      </w:pPr>
      <w:r w:rsidRPr="00801E32">
        <w:rPr>
          <w:rFonts w:cs="Arial"/>
          <w:lang w:eastAsia="de-CH"/>
        </w:rPr>
        <w:t xml:space="preserve">Mit der </w:t>
      </w:r>
      <w:r w:rsidR="00FA45AF">
        <w:rPr>
          <w:rFonts w:cs="Arial"/>
          <w:lang w:eastAsia="de-CH"/>
        </w:rPr>
        <w:t>Registrierungs</w:t>
      </w:r>
      <w:r w:rsidRPr="00801E32">
        <w:rPr>
          <w:rFonts w:cs="Arial"/>
          <w:lang w:eastAsia="de-CH"/>
        </w:rPr>
        <w:t xml:space="preserve">aktion unterstützt die </w:t>
      </w:r>
      <w:r>
        <w:rPr>
          <w:rFonts w:cs="Arial"/>
          <w:lang w:eastAsia="de-CH"/>
        </w:rPr>
        <w:t>Initiative «</w:t>
      </w:r>
      <w:proofErr w:type="spellStart"/>
      <w:r>
        <w:rPr>
          <w:rFonts w:cs="Arial"/>
          <w:lang w:eastAsia="de-CH"/>
        </w:rPr>
        <w:t>St.Gallen</w:t>
      </w:r>
      <w:proofErr w:type="spellEnd"/>
      <w:r>
        <w:rPr>
          <w:rFonts w:cs="Arial"/>
          <w:lang w:eastAsia="de-CH"/>
        </w:rPr>
        <w:t xml:space="preserve"> gegen Leukämie» </w:t>
      </w:r>
      <w:r w:rsidRPr="00DF35AC">
        <w:rPr>
          <w:rFonts w:cs="Arial"/>
          <w:lang w:eastAsia="de-CH"/>
        </w:rPr>
        <w:t xml:space="preserve">die Vision der Blutspende SRK Schweiz, für jeden </w:t>
      </w:r>
      <w:r>
        <w:rPr>
          <w:rFonts w:cs="Arial"/>
          <w:lang w:eastAsia="de-CH"/>
        </w:rPr>
        <w:t>Patienten einen</w:t>
      </w:r>
      <w:r w:rsidRPr="00DF35AC">
        <w:rPr>
          <w:rFonts w:cs="Arial"/>
          <w:lang w:eastAsia="de-CH"/>
        </w:rPr>
        <w:t xml:space="preserve"> passenden Spender zu finden. </w:t>
      </w:r>
      <w:r>
        <w:rPr>
          <w:iCs/>
          <w:color w:val="000000"/>
        </w:rPr>
        <w:t>Ins Leben gerufen wurde diese</w:t>
      </w:r>
      <w:r w:rsidRPr="00D94780">
        <w:rPr>
          <w:iCs/>
          <w:color w:val="000000"/>
        </w:rPr>
        <w:t xml:space="preserve"> Initiative zugunste</w:t>
      </w:r>
      <w:r>
        <w:rPr>
          <w:iCs/>
          <w:color w:val="000000"/>
        </w:rPr>
        <w:t>n blutkrebskranker Menschen von Studierenden an der Universität St.Gallen.</w:t>
      </w:r>
    </w:p>
    <w:p w14:paraId="1077F8F9" w14:textId="77777777" w:rsidR="00CA3694" w:rsidRDefault="00CA3694" w:rsidP="00CA3694">
      <w:pPr>
        <w:rPr>
          <w:iCs/>
          <w:color w:val="000000"/>
        </w:rPr>
      </w:pPr>
    </w:p>
    <w:p w14:paraId="65971F01" w14:textId="77777777" w:rsidR="00CA3694" w:rsidRPr="00CA5523" w:rsidRDefault="00CA3694" w:rsidP="00CA3694">
      <w:pPr>
        <w:rPr>
          <w:b/>
          <w:color w:val="000000"/>
        </w:rPr>
      </w:pPr>
      <w:r>
        <w:rPr>
          <w:b/>
          <w:color w:val="000000"/>
        </w:rPr>
        <w:t>Wann und wo?</w:t>
      </w:r>
    </w:p>
    <w:p w14:paraId="718D6332" w14:textId="53BC4E65" w:rsidR="00CA3694" w:rsidRPr="00D63454" w:rsidRDefault="00E15A46" w:rsidP="00CA3694">
      <w:pPr>
        <w:jc w:val="both"/>
        <w:rPr>
          <w:color w:val="000000"/>
        </w:rPr>
      </w:pPr>
      <w:r>
        <w:rPr>
          <w:color w:val="000000"/>
        </w:rPr>
        <w:t xml:space="preserve">Am </w:t>
      </w:r>
      <w:r w:rsidR="00CA3694">
        <w:rPr>
          <w:color w:val="000000"/>
        </w:rPr>
        <w:t>1</w:t>
      </w:r>
      <w:r w:rsidR="00183A29">
        <w:rPr>
          <w:color w:val="000000"/>
        </w:rPr>
        <w:t>4</w:t>
      </w:r>
      <w:r w:rsidR="00CA3694">
        <w:rPr>
          <w:color w:val="000000"/>
        </w:rPr>
        <w:t>.</w:t>
      </w:r>
      <w:r w:rsidR="00183A29">
        <w:rPr>
          <w:color w:val="000000"/>
        </w:rPr>
        <w:t xml:space="preserve"> und 15.</w:t>
      </w:r>
      <w:r w:rsidR="00CA3694">
        <w:rPr>
          <w:color w:val="000000"/>
        </w:rPr>
        <w:t xml:space="preserve"> Dezember 20</w:t>
      </w:r>
      <w:r w:rsidR="00183A29">
        <w:rPr>
          <w:color w:val="000000"/>
        </w:rPr>
        <w:t>21</w:t>
      </w:r>
      <w:r w:rsidR="00CA3694">
        <w:t xml:space="preserve">, </w:t>
      </w:r>
      <w:r w:rsidR="00741F17">
        <w:t xml:space="preserve">jeweils von </w:t>
      </w:r>
      <w:r w:rsidR="00CA3694">
        <w:t>9</w:t>
      </w:r>
      <w:r w:rsidR="00CA3694" w:rsidRPr="005464C8">
        <w:t xml:space="preserve"> bis </w:t>
      </w:r>
      <w:r w:rsidR="00CA3694">
        <w:t>16</w:t>
      </w:r>
      <w:r w:rsidR="00CA3694" w:rsidRPr="005464C8">
        <w:t xml:space="preserve"> Uhr, Universität </w:t>
      </w:r>
      <w:proofErr w:type="spellStart"/>
      <w:r w:rsidR="00CA3694" w:rsidRPr="005464C8">
        <w:t>St.Gallen</w:t>
      </w:r>
      <w:proofErr w:type="spellEnd"/>
      <w:r w:rsidR="00CA3694">
        <w:t xml:space="preserve"> (HSG)</w:t>
      </w:r>
      <w:r w:rsidR="00CA3694">
        <w:rPr>
          <w:color w:val="000000"/>
        </w:rPr>
        <w:t xml:space="preserve">, </w:t>
      </w:r>
      <w:r w:rsidR="00183A29">
        <w:rPr>
          <w:color w:val="000000"/>
        </w:rPr>
        <w:t>gegenüber de</w:t>
      </w:r>
      <w:r w:rsidR="003B0B5C">
        <w:rPr>
          <w:color w:val="000000"/>
        </w:rPr>
        <w:t>s</w:t>
      </w:r>
      <w:r w:rsidR="00183A29">
        <w:rPr>
          <w:color w:val="000000"/>
        </w:rPr>
        <w:t xml:space="preserve"> HSG-Shop</w:t>
      </w:r>
      <w:r w:rsidR="003B0B5C">
        <w:rPr>
          <w:color w:val="000000"/>
        </w:rPr>
        <w:t>s</w:t>
      </w:r>
      <w:r w:rsidR="00183A29">
        <w:rPr>
          <w:color w:val="000000"/>
        </w:rPr>
        <w:t xml:space="preserve"> im </w:t>
      </w:r>
      <w:r w:rsidR="00342270">
        <w:rPr>
          <w:color w:val="000000"/>
        </w:rPr>
        <w:t>09-</w:t>
      </w:r>
      <w:r w:rsidR="00183A29">
        <w:rPr>
          <w:color w:val="000000"/>
        </w:rPr>
        <w:t xml:space="preserve">Bibliotheksgebäude. </w:t>
      </w:r>
      <w:r w:rsidR="00CA3694" w:rsidRPr="00197163">
        <w:rPr>
          <w:color w:val="000000"/>
        </w:rPr>
        <w:t xml:space="preserve">Lageplan und Informationen zur Anfahrt </w:t>
      </w:r>
      <w:r w:rsidR="006146D6">
        <w:rPr>
          <w:color w:val="000000"/>
        </w:rPr>
        <w:t>sind</w:t>
      </w:r>
      <w:r w:rsidR="00CA3694">
        <w:rPr>
          <w:color w:val="000000"/>
        </w:rPr>
        <w:t xml:space="preserve"> auf der </w:t>
      </w:r>
      <w:hyperlink r:id="rId9" w:history="1">
        <w:r w:rsidR="00CA3694">
          <w:rPr>
            <w:rStyle w:val="Hyperlink"/>
          </w:rPr>
          <w:t>HSG-Website</w:t>
        </w:r>
      </w:hyperlink>
      <w:r w:rsidR="006146D6">
        <w:rPr>
          <w:rStyle w:val="Hyperlink"/>
        </w:rPr>
        <w:t xml:space="preserve"> zu finden</w:t>
      </w:r>
      <w:r w:rsidR="00CA3694">
        <w:rPr>
          <w:color w:val="000000"/>
        </w:rPr>
        <w:t>.</w:t>
      </w:r>
    </w:p>
    <w:p w14:paraId="58235C57" w14:textId="77777777" w:rsidR="00CA3694" w:rsidRPr="00A942D9" w:rsidRDefault="00CA3694" w:rsidP="00CA3694">
      <w:pPr>
        <w:rPr>
          <w:rFonts w:cs="Arial"/>
          <w:lang w:eastAsia="de-CH"/>
        </w:rPr>
      </w:pPr>
    </w:p>
    <w:p w14:paraId="5F9A5417" w14:textId="77777777" w:rsidR="00CA3694" w:rsidRPr="00801E32" w:rsidRDefault="00CA3694" w:rsidP="00CA3694">
      <w:pPr>
        <w:rPr>
          <w:rFonts w:cs="Arial"/>
          <w:b/>
          <w:lang w:eastAsia="de-CH"/>
        </w:rPr>
      </w:pPr>
      <w:r>
        <w:rPr>
          <w:rFonts w:cs="Arial"/>
          <w:b/>
          <w:lang w:eastAsia="de-CH"/>
        </w:rPr>
        <w:t>Online-</w:t>
      </w:r>
      <w:r w:rsidRPr="00801E32">
        <w:rPr>
          <w:rFonts w:cs="Arial"/>
          <w:b/>
          <w:lang w:eastAsia="de-CH"/>
        </w:rPr>
        <w:t>Registrierung</w:t>
      </w:r>
    </w:p>
    <w:p w14:paraId="2EC0876B" w14:textId="3ACCAEC9" w:rsidR="00BB5317" w:rsidRDefault="00CA3694" w:rsidP="00BB5317">
      <w:pPr>
        <w:jc w:val="both"/>
      </w:pPr>
      <w:r>
        <w:rPr>
          <w:rFonts w:cs="Arial"/>
          <w:lang w:eastAsia="de-CH"/>
        </w:rPr>
        <w:t>Wer am Anlass der studentischen Initiative «St.Gallen gegen Leukämie» nicht vor Ort sein kann</w:t>
      </w:r>
      <w:r w:rsidRPr="00801E32">
        <w:rPr>
          <w:rFonts w:cs="Arial"/>
          <w:lang w:eastAsia="de-CH"/>
        </w:rPr>
        <w:t xml:space="preserve">, </w:t>
      </w:r>
      <w:r>
        <w:rPr>
          <w:rFonts w:cs="Arial"/>
          <w:lang w:eastAsia="de-CH"/>
        </w:rPr>
        <w:t xml:space="preserve">der </w:t>
      </w:r>
      <w:r w:rsidRPr="00801E32">
        <w:rPr>
          <w:rFonts w:cs="Arial"/>
          <w:lang w:eastAsia="de-CH"/>
        </w:rPr>
        <w:t xml:space="preserve">kann sich </w:t>
      </w:r>
      <w:r>
        <w:rPr>
          <w:rFonts w:cs="Arial"/>
          <w:lang w:eastAsia="de-CH"/>
        </w:rPr>
        <w:t xml:space="preserve">auch </w:t>
      </w:r>
      <w:r w:rsidRPr="00801E32">
        <w:rPr>
          <w:rFonts w:cs="Arial"/>
          <w:lang w:eastAsia="de-CH"/>
        </w:rPr>
        <w:t xml:space="preserve">online über die Blutstammzellspende informieren und </w:t>
      </w:r>
      <w:r>
        <w:rPr>
          <w:rFonts w:cs="Arial"/>
          <w:lang w:eastAsia="de-CH"/>
        </w:rPr>
        <w:t xml:space="preserve">sich </w:t>
      </w:r>
      <w:r w:rsidRPr="00801E32">
        <w:rPr>
          <w:rFonts w:cs="Arial"/>
          <w:lang w:eastAsia="de-CH"/>
        </w:rPr>
        <w:t xml:space="preserve">als </w:t>
      </w:r>
      <w:r w:rsidR="006146D6">
        <w:rPr>
          <w:rFonts w:cs="Arial"/>
          <w:lang w:eastAsia="de-CH"/>
        </w:rPr>
        <w:t xml:space="preserve">Spenderin / </w:t>
      </w:r>
      <w:r w:rsidRPr="00801E32">
        <w:rPr>
          <w:rFonts w:cs="Arial"/>
          <w:lang w:eastAsia="de-CH"/>
        </w:rPr>
        <w:t xml:space="preserve">Spender registrieren: </w:t>
      </w:r>
      <w:hyperlink r:id="rId10" w:history="1">
        <w:r w:rsidR="00BB5317" w:rsidRPr="00505B6A">
          <w:rPr>
            <w:rStyle w:val="Hyperlink"/>
          </w:rPr>
          <w:t>www.blutstammzellspende.ch</w:t>
        </w:r>
      </w:hyperlink>
    </w:p>
    <w:p w14:paraId="31ECD07B" w14:textId="77777777" w:rsidR="00BB5317" w:rsidRDefault="00BB5317" w:rsidP="00CA3694">
      <w:pPr>
        <w:rPr>
          <w:rStyle w:val="Hyperlink"/>
          <w:color w:val="auto"/>
          <w:u w:val="none"/>
        </w:rPr>
      </w:pPr>
    </w:p>
    <w:p w14:paraId="61B34566" w14:textId="3544F80D" w:rsidR="00CA3694" w:rsidRDefault="00CA3694" w:rsidP="00CA3694">
      <w:pPr>
        <w:rPr>
          <w:b/>
        </w:rPr>
      </w:pPr>
      <w:r>
        <w:rPr>
          <w:b/>
        </w:rPr>
        <w:t>Kontakt für Fragen:</w:t>
      </w:r>
    </w:p>
    <w:p w14:paraId="357A31A6" w14:textId="60257F72" w:rsidR="00CA3694" w:rsidRPr="00A029FD" w:rsidRDefault="00583FFA" w:rsidP="00CA3694">
      <w:pPr>
        <w:rPr>
          <w:rStyle w:val="contenttext1"/>
          <w:rFonts w:ascii="Palatino Linotype" w:hAnsi="Palatino Linotype"/>
          <w:sz w:val="20"/>
          <w:szCs w:val="20"/>
          <w:lang w:val="de-DE"/>
        </w:rPr>
      </w:pPr>
      <w:r>
        <w:rPr>
          <w:rStyle w:val="contenttext1"/>
          <w:rFonts w:ascii="Palatino Linotype" w:hAnsi="Palatino Linotype"/>
          <w:sz w:val="20"/>
          <w:szCs w:val="20"/>
          <w:lang w:val="de-DE"/>
        </w:rPr>
        <w:t>Jonas Jörchel</w:t>
      </w:r>
      <w:r w:rsidR="00CA3694" w:rsidRPr="00A029FD">
        <w:rPr>
          <w:rStyle w:val="contenttext1"/>
          <w:rFonts w:ascii="Palatino Linotype" w:hAnsi="Palatino Linotype"/>
          <w:sz w:val="20"/>
          <w:szCs w:val="20"/>
          <w:lang w:val="de-DE"/>
        </w:rPr>
        <w:t xml:space="preserve">, </w:t>
      </w:r>
      <w:r w:rsidR="007D4E3F">
        <w:rPr>
          <w:rStyle w:val="contenttext1"/>
          <w:rFonts w:ascii="Palatino Linotype" w:hAnsi="Palatino Linotype"/>
          <w:sz w:val="20"/>
          <w:szCs w:val="20"/>
          <w:lang w:val="de-DE"/>
        </w:rPr>
        <w:t xml:space="preserve">Präsident </w:t>
      </w:r>
      <w:r>
        <w:rPr>
          <w:rFonts w:cs="Arial"/>
          <w:lang w:eastAsia="de-CH"/>
        </w:rPr>
        <w:t>«</w:t>
      </w:r>
      <w:proofErr w:type="spellStart"/>
      <w:r>
        <w:rPr>
          <w:rFonts w:cs="Arial"/>
          <w:lang w:eastAsia="de-CH"/>
        </w:rPr>
        <w:t>St.Gallen</w:t>
      </w:r>
      <w:proofErr w:type="spellEnd"/>
      <w:r>
        <w:rPr>
          <w:rFonts w:cs="Arial"/>
          <w:lang w:eastAsia="de-CH"/>
        </w:rPr>
        <w:t xml:space="preserve"> gegen Leukämie»</w:t>
      </w:r>
    </w:p>
    <w:p w14:paraId="2BCF6DBF" w14:textId="7A1857EC" w:rsidR="00CA3694" w:rsidRPr="00BB5317" w:rsidRDefault="004656A1" w:rsidP="00CA3694">
      <w:pPr>
        <w:spacing w:line="240" w:lineRule="auto"/>
        <w:rPr>
          <w:lang w:val="it-IT"/>
        </w:rPr>
      </w:pPr>
      <w:hyperlink r:id="rId11" w:history="1">
        <w:r w:rsidR="00583FFA" w:rsidRPr="00BB5317">
          <w:rPr>
            <w:rStyle w:val="Hyperlink"/>
            <w:rFonts w:cs="Arial"/>
            <w:lang w:val="it-IT"/>
          </w:rPr>
          <w:t>jonas.joerchel@gegenleukaemie.org</w:t>
        </w:r>
      </w:hyperlink>
    </w:p>
    <w:p w14:paraId="4FB1F3F4" w14:textId="6E1470B5" w:rsidR="00CA3694" w:rsidRDefault="00CA3694" w:rsidP="00CA3694">
      <w:pPr>
        <w:spacing w:line="240" w:lineRule="auto"/>
      </w:pPr>
      <w:r w:rsidRPr="00197163">
        <w:rPr>
          <w:color w:val="000000"/>
        </w:rPr>
        <w:t xml:space="preserve">Weitere Informationen </w:t>
      </w:r>
      <w:r w:rsidRPr="005464C8">
        <w:t xml:space="preserve">unter: </w:t>
      </w:r>
      <w:hyperlink r:id="rId12" w:history="1">
        <w:r w:rsidR="00BB5317" w:rsidRPr="00505B6A">
          <w:rPr>
            <w:rStyle w:val="Hyperlink"/>
          </w:rPr>
          <w:t>www.blutstammzellspende.ch</w:t>
        </w:r>
      </w:hyperlink>
      <w:r w:rsidR="00BB5317">
        <w:t xml:space="preserve"> </w:t>
      </w:r>
      <w:r>
        <w:t>un</w:t>
      </w:r>
      <w:r w:rsidR="00BB5317">
        <w:t xml:space="preserve">d </w:t>
      </w:r>
      <w:hyperlink r:id="rId13" w:history="1">
        <w:r w:rsidR="00BB5317" w:rsidRPr="00505B6A">
          <w:rPr>
            <w:rStyle w:val="Hyperlink"/>
          </w:rPr>
          <w:t>www.gegenleukaemie.org</w:t>
        </w:r>
      </w:hyperlink>
    </w:p>
    <w:p w14:paraId="347984D9" w14:textId="5FE8F5FE" w:rsidR="00367B37" w:rsidRPr="00367B37" w:rsidRDefault="00741F17" w:rsidP="00850185">
      <w:pPr>
        <w:rPr>
          <w:u w:val="single"/>
        </w:rPr>
      </w:pPr>
      <w:proofErr w:type="spellStart"/>
      <w:r>
        <w:t>St.Gallen</w:t>
      </w:r>
      <w:proofErr w:type="spellEnd"/>
      <w:r>
        <w:t xml:space="preserve"> gegen Leukämie auf </w:t>
      </w:r>
      <w:hyperlink r:id="rId14" w:history="1">
        <w:r w:rsidRPr="00741F17">
          <w:rPr>
            <w:rStyle w:val="Hyperlink"/>
          </w:rPr>
          <w:t>Facebook</w:t>
        </w:r>
      </w:hyperlink>
      <w:r>
        <w:t xml:space="preserve"> und </w:t>
      </w:r>
      <w:hyperlink r:id="rId15" w:history="1">
        <w:r w:rsidRPr="00741F17">
          <w:rPr>
            <w:rStyle w:val="Hyperlink"/>
          </w:rPr>
          <w:t>Instagram</w:t>
        </w:r>
      </w:hyperlink>
    </w:p>
    <w:sectPr w:rsidR="00367B37" w:rsidRPr="00367B37" w:rsidSect="00D46C4C">
      <w:headerReference w:type="default" r:id="rId16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8ADF2" w14:textId="77777777" w:rsidR="007627A1" w:rsidRDefault="007627A1" w:rsidP="00900A57">
      <w:pPr>
        <w:spacing w:line="240" w:lineRule="auto"/>
      </w:pPr>
      <w:r>
        <w:separator/>
      </w:r>
    </w:p>
  </w:endnote>
  <w:endnote w:type="continuationSeparator" w:id="0">
    <w:p w14:paraId="3A62C9C5" w14:textId="77777777" w:rsidR="007627A1" w:rsidRDefault="007627A1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E92E7" w14:textId="77777777" w:rsidR="007627A1" w:rsidRDefault="007627A1" w:rsidP="00900A57">
      <w:pPr>
        <w:spacing w:line="240" w:lineRule="auto"/>
      </w:pPr>
      <w:r>
        <w:separator/>
      </w:r>
    </w:p>
  </w:footnote>
  <w:footnote w:type="continuationSeparator" w:id="0">
    <w:p w14:paraId="350CAA98" w14:textId="77777777" w:rsidR="007627A1" w:rsidRDefault="007627A1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A16A" w14:textId="77777777" w:rsidR="003544C6" w:rsidRDefault="003544C6" w:rsidP="003544C6">
    <w:pPr>
      <w:pStyle w:val="Kopfzeile"/>
      <w:rPr>
        <w:noProof/>
        <w:lang w:eastAsia="de-CH"/>
      </w:rPr>
    </w:pPr>
  </w:p>
  <w:p w14:paraId="7FF440C3" w14:textId="77777777" w:rsidR="003544C6" w:rsidRDefault="003544C6" w:rsidP="003544C6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58657033" wp14:editId="468E3C01">
          <wp:simplePos x="0" y="0"/>
          <wp:positionH relativeFrom="column">
            <wp:posOffset>-548005</wp:posOffset>
          </wp:positionH>
          <wp:positionV relativeFrom="paragraph">
            <wp:posOffset>173990</wp:posOffset>
          </wp:positionV>
          <wp:extent cx="2276475" cy="488950"/>
          <wp:effectExtent l="0" t="0" r="9525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7A5E6" w14:textId="2858E236" w:rsidR="00523613" w:rsidRDefault="00D46C4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B38153F" wp14:editId="74EAFBB8">
          <wp:simplePos x="0" y="0"/>
          <wp:positionH relativeFrom="margin">
            <wp:posOffset>3937537</wp:posOffset>
          </wp:positionH>
          <wp:positionV relativeFrom="paragraph">
            <wp:posOffset>106680</wp:posOffset>
          </wp:positionV>
          <wp:extent cx="2015490" cy="503555"/>
          <wp:effectExtent l="0" t="0" r="0" b="4445"/>
          <wp:wrapNone/>
          <wp:docPr id="1" name="Grafik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objec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AT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C7"/>
    <w:rsid w:val="00023E00"/>
    <w:rsid w:val="000409FD"/>
    <w:rsid w:val="00043416"/>
    <w:rsid w:val="00051640"/>
    <w:rsid w:val="00057936"/>
    <w:rsid w:val="00061430"/>
    <w:rsid w:val="000657F2"/>
    <w:rsid w:val="000D3F47"/>
    <w:rsid w:val="000E2EAD"/>
    <w:rsid w:val="00107B24"/>
    <w:rsid w:val="001100A1"/>
    <w:rsid w:val="00162BDC"/>
    <w:rsid w:val="00177628"/>
    <w:rsid w:val="00183A29"/>
    <w:rsid w:val="001954AA"/>
    <w:rsid w:val="001977FA"/>
    <w:rsid w:val="001D3A6C"/>
    <w:rsid w:val="001D5CC7"/>
    <w:rsid w:val="00216C5B"/>
    <w:rsid w:val="00223422"/>
    <w:rsid w:val="00233D1D"/>
    <w:rsid w:val="00244D67"/>
    <w:rsid w:val="00253F58"/>
    <w:rsid w:val="00273CEA"/>
    <w:rsid w:val="00286B31"/>
    <w:rsid w:val="002C5781"/>
    <w:rsid w:val="002D7D4E"/>
    <w:rsid w:val="002F100A"/>
    <w:rsid w:val="0030376E"/>
    <w:rsid w:val="003050E1"/>
    <w:rsid w:val="00320712"/>
    <w:rsid w:val="00337F8B"/>
    <w:rsid w:val="00342270"/>
    <w:rsid w:val="003544C6"/>
    <w:rsid w:val="00355DEC"/>
    <w:rsid w:val="00367B37"/>
    <w:rsid w:val="00387A8C"/>
    <w:rsid w:val="003B0B5C"/>
    <w:rsid w:val="003E15DB"/>
    <w:rsid w:val="003F03F0"/>
    <w:rsid w:val="00406D0D"/>
    <w:rsid w:val="00412034"/>
    <w:rsid w:val="0042760C"/>
    <w:rsid w:val="0044249F"/>
    <w:rsid w:val="004434A8"/>
    <w:rsid w:val="00464684"/>
    <w:rsid w:val="00464B90"/>
    <w:rsid w:val="004656A1"/>
    <w:rsid w:val="004D1B25"/>
    <w:rsid w:val="00506401"/>
    <w:rsid w:val="00517E00"/>
    <w:rsid w:val="00523613"/>
    <w:rsid w:val="005476C7"/>
    <w:rsid w:val="00561398"/>
    <w:rsid w:val="00576858"/>
    <w:rsid w:val="00583FFA"/>
    <w:rsid w:val="005A42AA"/>
    <w:rsid w:val="005A6A6B"/>
    <w:rsid w:val="005B53F3"/>
    <w:rsid w:val="005D2929"/>
    <w:rsid w:val="005E5D4A"/>
    <w:rsid w:val="006146D6"/>
    <w:rsid w:val="00636E3C"/>
    <w:rsid w:val="00680534"/>
    <w:rsid w:val="006B5805"/>
    <w:rsid w:val="00732881"/>
    <w:rsid w:val="00741F17"/>
    <w:rsid w:val="0076173A"/>
    <w:rsid w:val="007627A1"/>
    <w:rsid w:val="0078371B"/>
    <w:rsid w:val="0079142D"/>
    <w:rsid w:val="007C26AE"/>
    <w:rsid w:val="007D4E3F"/>
    <w:rsid w:val="007D5FF1"/>
    <w:rsid w:val="007F7C9C"/>
    <w:rsid w:val="00804D0C"/>
    <w:rsid w:val="00811196"/>
    <w:rsid w:val="008249E5"/>
    <w:rsid w:val="00831BD4"/>
    <w:rsid w:val="00836D02"/>
    <w:rsid w:val="00844374"/>
    <w:rsid w:val="00850185"/>
    <w:rsid w:val="0086477D"/>
    <w:rsid w:val="008A6C5A"/>
    <w:rsid w:val="008B188B"/>
    <w:rsid w:val="00900A57"/>
    <w:rsid w:val="00910DDB"/>
    <w:rsid w:val="00915ACF"/>
    <w:rsid w:val="00934FA0"/>
    <w:rsid w:val="009543AB"/>
    <w:rsid w:val="009608AF"/>
    <w:rsid w:val="0096221A"/>
    <w:rsid w:val="00983587"/>
    <w:rsid w:val="009861E2"/>
    <w:rsid w:val="009A5C75"/>
    <w:rsid w:val="009D7CAF"/>
    <w:rsid w:val="009F7379"/>
    <w:rsid w:val="00A014F8"/>
    <w:rsid w:val="00A27E16"/>
    <w:rsid w:val="00A323D3"/>
    <w:rsid w:val="00A34269"/>
    <w:rsid w:val="00A43AAD"/>
    <w:rsid w:val="00A5758B"/>
    <w:rsid w:val="00A87DFB"/>
    <w:rsid w:val="00B22B3F"/>
    <w:rsid w:val="00B278DD"/>
    <w:rsid w:val="00B5153A"/>
    <w:rsid w:val="00B51B59"/>
    <w:rsid w:val="00B647D4"/>
    <w:rsid w:val="00BB3305"/>
    <w:rsid w:val="00BB5317"/>
    <w:rsid w:val="00BC460F"/>
    <w:rsid w:val="00BD0827"/>
    <w:rsid w:val="00C369BF"/>
    <w:rsid w:val="00C37CBD"/>
    <w:rsid w:val="00C4725B"/>
    <w:rsid w:val="00C5465F"/>
    <w:rsid w:val="00C769A9"/>
    <w:rsid w:val="00CA1F03"/>
    <w:rsid w:val="00CA3694"/>
    <w:rsid w:val="00CC62CB"/>
    <w:rsid w:val="00CE61E9"/>
    <w:rsid w:val="00CF0909"/>
    <w:rsid w:val="00D2006C"/>
    <w:rsid w:val="00D46C4C"/>
    <w:rsid w:val="00D87E3F"/>
    <w:rsid w:val="00DE17AF"/>
    <w:rsid w:val="00DF253F"/>
    <w:rsid w:val="00E11653"/>
    <w:rsid w:val="00E124BF"/>
    <w:rsid w:val="00E14A46"/>
    <w:rsid w:val="00E15A46"/>
    <w:rsid w:val="00E47A5E"/>
    <w:rsid w:val="00E53B19"/>
    <w:rsid w:val="00E71CF9"/>
    <w:rsid w:val="00E84D5F"/>
    <w:rsid w:val="00EC1D06"/>
    <w:rsid w:val="00EC485B"/>
    <w:rsid w:val="00ED2165"/>
    <w:rsid w:val="00ED698D"/>
    <w:rsid w:val="00F403EF"/>
    <w:rsid w:val="00F42974"/>
    <w:rsid w:val="00F653B4"/>
    <w:rsid w:val="00F9041A"/>
    <w:rsid w:val="00FA45AF"/>
    <w:rsid w:val="00FD2D17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6A19215"/>
  <w15:docId w15:val="{7C8109B2-9BCB-4173-AEA7-73F8A30E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customStyle="1" w:styleId="contenttext1">
    <w:name w:val="content_text1"/>
    <w:rsid w:val="00CA369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4E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83FF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1F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F1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F1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F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F17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D698D"/>
    <w:rPr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tstammzellspende.ch/de/blutstammzellspender-werden/wer-kann-sich-registrieren" TargetMode="External"/><Relationship Id="rId13" Type="http://schemas.openxmlformats.org/officeDocument/2006/relationships/hyperlink" Target="http://www.gegenleukaemi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lutstammzellspende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as.joerchel@gegenleukaemi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gegen.leukaemie/" TargetMode="External"/><Relationship Id="rId10" Type="http://schemas.openxmlformats.org/officeDocument/2006/relationships/hyperlink" Target="http://www.blutstammzellspend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sg.ch/de/universitaet/anfahrtundcampusplan" TargetMode="External"/><Relationship Id="rId14" Type="http://schemas.openxmlformats.org/officeDocument/2006/relationships/hyperlink" Target="https://www.facebook.com/StGallenGegenLeukaem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630239-07ED-4AC2-8040-1E4C2FA7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3262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CSchmid</dc:creator>
  <cp:lastModifiedBy>Heidenreich, Annkathrin</cp:lastModifiedBy>
  <cp:revision>8</cp:revision>
  <cp:lastPrinted>2013-12-10T16:52:00Z</cp:lastPrinted>
  <dcterms:created xsi:type="dcterms:W3CDTF">2021-12-08T06:44:00Z</dcterms:created>
  <dcterms:modified xsi:type="dcterms:W3CDTF">2021-12-08T13:45:00Z</dcterms:modified>
</cp:coreProperties>
</file>